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 и урегулированию конфликта интересов, принятых решениях</w:t>
      </w:r>
    </w:p>
    <w:p w:rsidR="0025286C" w:rsidRDefault="00D039AA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F36C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A140E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CF08A8" w:rsidRPr="00CF08A8" w:rsidRDefault="00CF08A8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08A8">
        <w:rPr>
          <w:rFonts w:ascii="Times New Roman" w:hAnsi="Times New Roman" w:cs="Times New Roman"/>
          <w:sz w:val="26"/>
          <w:szCs w:val="26"/>
        </w:rPr>
        <w:t>1.</w:t>
      </w:r>
      <w:r w:rsidRPr="00CF08A8">
        <w:rPr>
          <w:rFonts w:ascii="Times New Roman" w:hAnsi="Times New Roman" w:cs="Times New Roman"/>
          <w:sz w:val="26"/>
          <w:szCs w:val="26"/>
        </w:rPr>
        <w:tab/>
        <w:t>Рассмотрение отчета о результатах исполнения плана мероприятий по противодействию коррупции в Контрольно-счетной палате Находкинского гор</w:t>
      </w:r>
      <w:r w:rsidR="00D039AA">
        <w:rPr>
          <w:rFonts w:ascii="Times New Roman" w:hAnsi="Times New Roman" w:cs="Times New Roman"/>
          <w:sz w:val="26"/>
          <w:szCs w:val="26"/>
        </w:rPr>
        <w:t>одского округа за 4 квартал 2025</w:t>
      </w:r>
      <w:r w:rsidRPr="00CF08A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D067B2" w:rsidRDefault="00D039AA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67B2">
        <w:rPr>
          <w:rFonts w:ascii="Times New Roman" w:hAnsi="Times New Roman" w:cs="Times New Roman"/>
          <w:sz w:val="26"/>
          <w:szCs w:val="26"/>
        </w:rPr>
        <w:t>. Обзор практики по противодействию коррупции.</w:t>
      </w:r>
    </w:p>
    <w:p w:rsidR="00D039AA" w:rsidRDefault="00D039AA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Обзор судебной практики.</w:t>
      </w:r>
    </w:p>
    <w:p w:rsidR="00161594" w:rsidRPr="00CF08A8" w:rsidRDefault="00161594" w:rsidP="00CF08A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Ознакомление с материалами информационно-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пропагандисткому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обеспечению антикоррупционной деятельности.</w:t>
      </w:r>
    </w:p>
    <w:p w:rsidR="00833972" w:rsidRDefault="00833972" w:rsidP="006E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E1552F" w:rsidRPr="006E63DA" w:rsidRDefault="006E63DA" w:rsidP="006E63D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3DA">
        <w:rPr>
          <w:rFonts w:ascii="Times New Roman" w:hAnsi="Times New Roman" w:cs="Times New Roman"/>
          <w:sz w:val="26"/>
          <w:szCs w:val="26"/>
        </w:rPr>
        <w:t xml:space="preserve">Принять </w:t>
      </w:r>
      <w:r w:rsidR="00CF08A8">
        <w:rPr>
          <w:rFonts w:ascii="Times New Roman" w:hAnsi="Times New Roman" w:cs="Times New Roman"/>
          <w:sz w:val="26"/>
          <w:szCs w:val="26"/>
        </w:rPr>
        <w:t xml:space="preserve">отчет </w:t>
      </w:r>
      <w:r w:rsidRPr="006E63DA">
        <w:rPr>
          <w:rFonts w:ascii="Times New Roman" w:hAnsi="Times New Roman" w:cs="Times New Roman"/>
          <w:sz w:val="26"/>
          <w:szCs w:val="26"/>
        </w:rPr>
        <w:t>к сведению.</w:t>
      </w:r>
    </w:p>
    <w:p w:rsidR="00D067B2" w:rsidRPr="00816316" w:rsidRDefault="00D039AA" w:rsidP="0081631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161594">
        <w:rPr>
          <w:rFonts w:ascii="Times New Roman" w:hAnsi="Times New Roman" w:cs="Times New Roman"/>
          <w:sz w:val="26"/>
          <w:szCs w:val="26"/>
        </w:rPr>
        <w:t xml:space="preserve">2, </w:t>
      </w:r>
      <w:r>
        <w:rPr>
          <w:rFonts w:ascii="Times New Roman" w:hAnsi="Times New Roman" w:cs="Times New Roman"/>
          <w:sz w:val="26"/>
          <w:szCs w:val="26"/>
        </w:rPr>
        <w:t>3</w:t>
      </w:r>
      <w:r w:rsidR="00161594">
        <w:rPr>
          <w:rFonts w:ascii="Times New Roman" w:hAnsi="Times New Roman" w:cs="Times New Roman"/>
          <w:sz w:val="26"/>
          <w:szCs w:val="26"/>
        </w:rPr>
        <w:t xml:space="preserve"> и 4</w:t>
      </w:r>
      <w:r>
        <w:rPr>
          <w:rFonts w:ascii="Times New Roman" w:hAnsi="Times New Roman" w:cs="Times New Roman"/>
          <w:sz w:val="26"/>
          <w:szCs w:val="26"/>
        </w:rPr>
        <w:t xml:space="preserve"> вопросу п</w:t>
      </w:r>
      <w:r w:rsidRPr="00CF08A8">
        <w:rPr>
          <w:rFonts w:ascii="Times New Roman" w:hAnsi="Times New Roman" w:cs="Times New Roman"/>
          <w:sz w:val="26"/>
          <w:szCs w:val="26"/>
        </w:rPr>
        <w:t>ринять к сведению информацию.</w:t>
      </w:r>
      <w:r w:rsidR="00161594">
        <w:rPr>
          <w:rFonts w:ascii="Times New Roman" w:hAnsi="Times New Roman" w:cs="Times New Roman"/>
          <w:sz w:val="26"/>
          <w:szCs w:val="26"/>
        </w:rPr>
        <w:t xml:space="preserve"> Ознакомить всех сотрудников с информацией</w:t>
      </w:r>
      <w:bookmarkStart w:id="0" w:name="_GoBack"/>
      <w:bookmarkEnd w:id="0"/>
      <w:r w:rsidR="00161594">
        <w:rPr>
          <w:rFonts w:ascii="Times New Roman" w:hAnsi="Times New Roman" w:cs="Times New Roman"/>
          <w:sz w:val="26"/>
          <w:szCs w:val="26"/>
        </w:rPr>
        <w:t>.</w:t>
      </w:r>
    </w:p>
    <w:sectPr w:rsidR="00D067B2" w:rsidRPr="0081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E93890"/>
    <w:multiLevelType w:val="hybridMultilevel"/>
    <w:tmpl w:val="CE58B0B0"/>
    <w:lvl w:ilvl="0" w:tplc="55A2C34C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61594"/>
    <w:rsid w:val="001757B2"/>
    <w:rsid w:val="001B5BB7"/>
    <w:rsid w:val="0025286C"/>
    <w:rsid w:val="003711F8"/>
    <w:rsid w:val="00414A03"/>
    <w:rsid w:val="00445581"/>
    <w:rsid w:val="00487E2D"/>
    <w:rsid w:val="006E63DA"/>
    <w:rsid w:val="007975BA"/>
    <w:rsid w:val="00816316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C74705"/>
    <w:rsid w:val="00CC314F"/>
    <w:rsid w:val="00CF08A8"/>
    <w:rsid w:val="00D039AA"/>
    <w:rsid w:val="00D03E90"/>
    <w:rsid w:val="00D067B2"/>
    <w:rsid w:val="00D07D7A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Ольга Г. Севостьянова</cp:lastModifiedBy>
  <cp:revision>9</cp:revision>
  <dcterms:created xsi:type="dcterms:W3CDTF">2024-09-18T01:32:00Z</dcterms:created>
  <dcterms:modified xsi:type="dcterms:W3CDTF">2026-03-17T05:57:00Z</dcterms:modified>
</cp:coreProperties>
</file>