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B8" w:rsidRPr="00A63FB8" w:rsidRDefault="00A63FB8" w:rsidP="00A63FB8">
      <w:pPr>
        <w:widowControl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3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</w:t>
      </w:r>
    </w:p>
    <w:p w:rsidR="00A63FB8" w:rsidRDefault="00A63FB8" w:rsidP="00A63FB8">
      <w:pPr>
        <w:widowControl w:val="0"/>
        <w:pBdr>
          <w:bottom w:val="single" w:sz="6" w:space="1" w:color="auto"/>
        </w:pBd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3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НАХОДКИНСКОГО ГОРОДСКОГО ОКРУГА</w:t>
      </w:r>
    </w:p>
    <w:p w:rsidR="00A63FB8" w:rsidRPr="00A63FB8" w:rsidRDefault="00A63FB8" w:rsidP="00A63FB8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3FB8" w:rsidRDefault="00A63FB8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609B" w:rsidRDefault="00B16D1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>Информация о результатах контрольн</w:t>
      </w:r>
      <w:r w:rsidR="0040609B">
        <w:rPr>
          <w:rFonts w:ascii="Times New Roman" w:hAnsi="Times New Roman" w:cs="Times New Roman"/>
          <w:b/>
          <w:sz w:val="26"/>
          <w:szCs w:val="26"/>
        </w:rPr>
        <w:t>ого м</w:t>
      </w:r>
      <w:r w:rsidRPr="000C5542">
        <w:rPr>
          <w:rFonts w:ascii="Times New Roman" w:hAnsi="Times New Roman" w:cs="Times New Roman"/>
          <w:b/>
          <w:sz w:val="26"/>
          <w:szCs w:val="26"/>
        </w:rPr>
        <w:t>ероприятия</w:t>
      </w:r>
      <w:r w:rsidR="004060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A50AD" w:rsidRPr="000C5542" w:rsidRDefault="0040609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09B">
        <w:rPr>
          <w:rFonts w:ascii="Times New Roman" w:hAnsi="Times New Roman" w:cs="Times New Roman"/>
          <w:b/>
          <w:sz w:val="26"/>
          <w:szCs w:val="26"/>
        </w:rPr>
        <w:t>«Проверка законности формирования муниципального дорожного фонда Находкинского городского округа и эффективности использования бюджетных средств из муниципального дорожного фонда в 2024 году»</w:t>
      </w:r>
      <w:r w:rsidR="00B16D1B" w:rsidRPr="000C5542">
        <w:rPr>
          <w:rFonts w:ascii="Times New Roman" w:hAnsi="Times New Roman" w:cs="Times New Roman"/>
          <w:b/>
          <w:sz w:val="26"/>
          <w:szCs w:val="26"/>
        </w:rPr>
        <w:t>.</w:t>
      </w:r>
    </w:p>
    <w:p w:rsidR="00CF4DE4" w:rsidRPr="000C5542" w:rsidRDefault="00CF4DE4" w:rsidP="00585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75B" w:rsidRDefault="00CF1DBD" w:rsidP="00C77FD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планом работы КСП НГО на 202</w:t>
      </w:r>
      <w:r w:rsidR="00AF62E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год, в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I квартале 202</w:t>
      </w:r>
      <w:r w:rsidR="00FB182B">
        <w:rPr>
          <w:rFonts w:ascii="Times New Roman" w:hAnsi="Times New Roman" w:cs="Times New Roman"/>
          <w:sz w:val="26"/>
          <w:szCs w:val="26"/>
        </w:rPr>
        <w:t>5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</w:t>
      </w:r>
      <w:r w:rsidR="00C77FDE">
        <w:rPr>
          <w:rFonts w:ascii="Times New Roman" w:hAnsi="Times New Roman" w:cs="Times New Roman"/>
          <w:sz w:val="26"/>
          <w:szCs w:val="26"/>
        </w:rPr>
        <w:t>проведено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E32226" w:rsidRPr="0040609B">
        <w:rPr>
          <w:rFonts w:ascii="Times New Roman" w:hAnsi="Times New Roman" w:cs="Times New Roman"/>
          <w:sz w:val="26"/>
          <w:szCs w:val="26"/>
        </w:rPr>
        <w:t>контрольн</w:t>
      </w:r>
      <w:r w:rsidR="0040609B" w:rsidRPr="0040609B">
        <w:rPr>
          <w:rFonts w:ascii="Times New Roman" w:hAnsi="Times New Roman" w:cs="Times New Roman"/>
          <w:sz w:val="26"/>
          <w:szCs w:val="26"/>
        </w:rPr>
        <w:t>ое</w:t>
      </w:r>
      <w:r w:rsidR="00E32226" w:rsidRPr="0040609B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40609B" w:rsidRPr="0040609B">
        <w:rPr>
          <w:rFonts w:ascii="Times New Roman" w:hAnsi="Times New Roman" w:cs="Times New Roman"/>
          <w:sz w:val="26"/>
          <w:szCs w:val="26"/>
        </w:rPr>
        <w:t>е</w:t>
      </w:r>
      <w:r w:rsidR="0040609B">
        <w:rPr>
          <w:rFonts w:ascii="Times New Roman" w:hAnsi="Times New Roman" w:cs="Times New Roman"/>
          <w:sz w:val="26"/>
          <w:szCs w:val="26"/>
        </w:rPr>
        <w:t xml:space="preserve"> </w:t>
      </w:r>
      <w:r w:rsidR="00544A4D" w:rsidRPr="00FB182B">
        <w:rPr>
          <w:rFonts w:ascii="Times New Roman" w:hAnsi="Times New Roman" w:cs="Times New Roman"/>
          <w:sz w:val="26"/>
          <w:szCs w:val="26"/>
        </w:rPr>
        <w:t>«</w:t>
      </w:r>
      <w:r w:rsidR="00FB182B" w:rsidRPr="00FB182B">
        <w:rPr>
          <w:rFonts w:ascii="Times New Roman" w:hAnsi="Times New Roman" w:cs="Times New Roman"/>
          <w:sz w:val="26"/>
          <w:szCs w:val="26"/>
        </w:rPr>
        <w:t>Проверка законности формирования муниципального дорожного фонда Находкинского городского округа и эффективности использования бюджетных средств из муниципального дорожного фонда в 2024 году</w:t>
      </w:r>
      <w:r w:rsidR="00544A4D" w:rsidRPr="00FB182B">
        <w:rPr>
          <w:rFonts w:ascii="Times New Roman" w:hAnsi="Times New Roman" w:cs="Times New Roman"/>
          <w:sz w:val="26"/>
          <w:szCs w:val="26"/>
        </w:rPr>
        <w:t>»</w:t>
      </w:r>
      <w:r w:rsidR="0040609B">
        <w:rPr>
          <w:rFonts w:ascii="Times New Roman" w:hAnsi="Times New Roman" w:cs="Times New Roman"/>
          <w:sz w:val="26"/>
          <w:szCs w:val="26"/>
        </w:rPr>
        <w:t>. В результате проведения КМ</w:t>
      </w:r>
      <w:r w:rsidR="00FB182B" w:rsidRPr="00FB182B">
        <w:rPr>
          <w:rFonts w:ascii="Times New Roman" w:hAnsi="Times New Roman" w:cs="Times New Roman"/>
          <w:sz w:val="26"/>
          <w:szCs w:val="26"/>
        </w:rPr>
        <w:t xml:space="preserve"> </w:t>
      </w:r>
      <w:r w:rsidR="0043175B" w:rsidRPr="000C5542">
        <w:rPr>
          <w:rFonts w:ascii="Times New Roman" w:hAnsi="Times New Roman" w:cs="Times New Roman"/>
          <w:sz w:val="26"/>
          <w:szCs w:val="26"/>
        </w:rPr>
        <w:t>установлено следующее</w:t>
      </w:r>
      <w:r w:rsidR="0043175B">
        <w:rPr>
          <w:rFonts w:ascii="Times New Roman" w:hAnsi="Times New Roman" w:cs="Times New Roman"/>
          <w:sz w:val="26"/>
          <w:szCs w:val="26"/>
        </w:rPr>
        <w:t>:</w:t>
      </w:r>
    </w:p>
    <w:p w:rsidR="00BC4671" w:rsidRDefault="007E4A16" w:rsidP="00C77FD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 xml:space="preserve">В Находкинском городском округе создан муниципальный дорожный фонд (далее –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7E4A16">
        <w:rPr>
          <w:rFonts w:ascii="Times New Roman" w:hAnsi="Times New Roman" w:cs="Times New Roman"/>
          <w:sz w:val="26"/>
          <w:szCs w:val="26"/>
        </w:rPr>
        <w:t>орожный фонд)</w:t>
      </w:r>
      <w:r w:rsidR="00FC12D3">
        <w:rPr>
          <w:rFonts w:ascii="Times New Roman" w:hAnsi="Times New Roman" w:cs="Times New Roman"/>
          <w:sz w:val="26"/>
          <w:szCs w:val="26"/>
        </w:rPr>
        <w:t xml:space="preserve"> в </w:t>
      </w:r>
      <w:r w:rsidR="00FC12D3" w:rsidRPr="007E4A16">
        <w:rPr>
          <w:rFonts w:ascii="Times New Roman" w:hAnsi="Times New Roman" w:cs="Times New Roman"/>
          <w:sz w:val="26"/>
          <w:szCs w:val="26"/>
        </w:rPr>
        <w:t>соответствии с требованиями части 5 ст.179.4 БК РФ</w:t>
      </w:r>
      <w:r w:rsidRPr="007E4A16">
        <w:rPr>
          <w:rFonts w:ascii="Times New Roman" w:hAnsi="Times New Roman" w:cs="Times New Roman"/>
          <w:sz w:val="26"/>
          <w:szCs w:val="26"/>
        </w:rPr>
        <w:t xml:space="preserve">. Формирование и использование бюджетных ассигнований </w:t>
      </w:r>
      <w:r w:rsidR="00FC12D3">
        <w:rPr>
          <w:rFonts w:ascii="Times New Roman" w:hAnsi="Times New Roman" w:cs="Times New Roman"/>
          <w:sz w:val="26"/>
          <w:szCs w:val="26"/>
        </w:rPr>
        <w:t>Д</w:t>
      </w:r>
      <w:r w:rsidRPr="007E4A16">
        <w:rPr>
          <w:rFonts w:ascii="Times New Roman" w:hAnsi="Times New Roman" w:cs="Times New Roman"/>
          <w:sz w:val="26"/>
          <w:szCs w:val="26"/>
        </w:rPr>
        <w:t xml:space="preserve">орожного фонда регулируется решением Думы Находкинского городского округа от 02.10.2013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E4A16">
        <w:rPr>
          <w:rFonts w:ascii="Times New Roman" w:hAnsi="Times New Roman" w:cs="Times New Roman"/>
          <w:sz w:val="26"/>
          <w:szCs w:val="26"/>
        </w:rPr>
        <w:t>№ 221-НПА «О муниципальном дорожном фонде Находкинского городского округа»</w:t>
      </w:r>
      <w:r w:rsidR="005C6078">
        <w:rPr>
          <w:rFonts w:ascii="Times New Roman" w:hAnsi="Times New Roman" w:cs="Times New Roman"/>
          <w:sz w:val="26"/>
          <w:szCs w:val="26"/>
        </w:rPr>
        <w:t xml:space="preserve"> (далее – Решение № 221-НПА)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4671" w:rsidRDefault="007E4A16" w:rsidP="00C77FD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>Дорожный фонд НГО в 2024 году сформирован в сумме 329 330 683,07 рублей, в том числе: из средств местного бюджета в размере 208 062 514,27 рублей или 63,2% всего Дорожного фонда НГО и средств краевого бюджета из Дорожного фонда Приморского края в размере 121 268 168,80 рублей или 36,8%.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E4A16">
        <w:rPr>
          <w:rFonts w:ascii="Times New Roman" w:hAnsi="Times New Roman" w:cs="Times New Roman"/>
          <w:sz w:val="26"/>
          <w:szCs w:val="26"/>
        </w:rPr>
        <w:t>асходы из дорожного фонда исполнены по двум муниципальным программам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7E4A16">
        <w:rPr>
          <w:rFonts w:ascii="Times New Roman" w:hAnsi="Times New Roman" w:cs="Times New Roman"/>
          <w:sz w:val="26"/>
          <w:szCs w:val="26"/>
        </w:rPr>
        <w:t xml:space="preserve"> «Осуществление дорожной деятельности в отношении автомобильных дорог местного значения Находкинского городского округа» в сумме 326 902 385,03 рублей и «Обеспечение доступным жильем жителей Находкинского городского округа» в сумме 2 428 298,04 рублей. 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</w:t>
      </w:r>
      <w:r w:rsidRPr="007E4A16">
        <w:rPr>
          <w:rFonts w:ascii="Times New Roman" w:hAnsi="Times New Roman" w:cs="Times New Roman"/>
          <w:sz w:val="26"/>
          <w:szCs w:val="26"/>
        </w:rPr>
        <w:t xml:space="preserve"> средства </w:t>
      </w:r>
      <w:r>
        <w:rPr>
          <w:rFonts w:ascii="Times New Roman" w:hAnsi="Times New Roman" w:cs="Times New Roman"/>
          <w:sz w:val="26"/>
          <w:szCs w:val="26"/>
        </w:rPr>
        <w:t xml:space="preserve">были </w:t>
      </w:r>
      <w:r w:rsidRPr="007E4A16">
        <w:rPr>
          <w:rFonts w:ascii="Times New Roman" w:hAnsi="Times New Roman" w:cs="Times New Roman"/>
          <w:sz w:val="26"/>
          <w:szCs w:val="26"/>
        </w:rPr>
        <w:t>направлены на: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>- капитальный ремонт и ремонт автомобильных дорог общего пользования. Исполнено 12 муниципальных контрактов (договоров) на сумму 137 520 737,18 рублей (в том числе за счет средств дорожного фонда П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E4A16">
        <w:rPr>
          <w:rFonts w:ascii="Times New Roman" w:hAnsi="Times New Roman" w:cs="Times New Roman"/>
          <w:sz w:val="26"/>
          <w:szCs w:val="26"/>
        </w:rPr>
        <w:t xml:space="preserve"> - 121 268 168,80 рублей);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 xml:space="preserve">- содержание и текущий ремонт технических средств организации дорожного движения, обустройство наиболее опасных участков улично-дорожной сети дорожными ограждениями. Исполнено 16 муниципальных контрактов на сумму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E4A16">
        <w:rPr>
          <w:rFonts w:ascii="Times New Roman" w:hAnsi="Times New Roman" w:cs="Times New Roman"/>
          <w:sz w:val="26"/>
          <w:szCs w:val="26"/>
        </w:rPr>
        <w:t>96 491 267,84 рублей;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>- расходы на подготовку и согласование планов обеспечения транспортной безопасности объектов транспортной инфраструктуре. Исполнено 2 муниципальных контракта (договора) на сумму 297 280,00 рублей;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t>- субсидии МУП «ДЭУ» для заключения договора финансовой аренды (лизинга) на приобретение новых дорожно-комбинированных автомобилей – 586 998,00 рублей;</w:t>
      </w:r>
    </w:p>
    <w:p w:rsidR="007E4A16" w:rsidRP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4A16">
        <w:rPr>
          <w:rFonts w:ascii="Times New Roman" w:hAnsi="Times New Roman" w:cs="Times New Roman"/>
          <w:sz w:val="26"/>
          <w:szCs w:val="26"/>
        </w:rPr>
        <w:lastRenderedPageBreak/>
        <w:t>- расходы на обеспечение деятельности МКУ «Дорожно-эксплуатационный участок» НГО – 92 006 102,01 рублей.</w:t>
      </w:r>
    </w:p>
    <w:p w:rsidR="007E4A16" w:rsidRDefault="007E4A16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E4A16">
        <w:rPr>
          <w:rFonts w:ascii="Times New Roman" w:hAnsi="Times New Roman" w:cs="Times New Roman"/>
          <w:sz w:val="26"/>
          <w:szCs w:val="26"/>
        </w:rPr>
        <w:t xml:space="preserve"> на разработку и экспертизу проектно-сметной документации на строительство подъездных автомобильных дорог, проездов к земельным участкам, предоставленным гражданам, имеющим трем и более детей. </w:t>
      </w:r>
      <w:r w:rsidR="00046157">
        <w:rPr>
          <w:rFonts w:ascii="Times New Roman" w:hAnsi="Times New Roman" w:cs="Times New Roman"/>
          <w:sz w:val="26"/>
          <w:szCs w:val="26"/>
        </w:rPr>
        <w:t>И</w:t>
      </w:r>
      <w:r w:rsidRPr="007E4A16">
        <w:rPr>
          <w:rFonts w:ascii="Times New Roman" w:hAnsi="Times New Roman" w:cs="Times New Roman"/>
          <w:sz w:val="26"/>
          <w:szCs w:val="26"/>
        </w:rPr>
        <w:t>сполнено 5 муниципальных контрактов на сумму 2 428 298,04 рублей.</w:t>
      </w:r>
    </w:p>
    <w:p w:rsidR="00FC12D3" w:rsidRDefault="00FC12D3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C12D3">
        <w:rPr>
          <w:rFonts w:ascii="Times New Roman" w:hAnsi="Times New Roman" w:cs="Times New Roman"/>
          <w:sz w:val="26"/>
          <w:szCs w:val="26"/>
        </w:rPr>
        <w:t>В целях проверки целевого использования бюджетных средств Контрольно-счетной палатой совместно с представителями управления благоустройства администрации НГО были произведены выезды на автомобильные дороги НГО, в отношении которых в 2024 году производились ремонтные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12D3" w:rsidRDefault="00FC12D3" w:rsidP="007E4A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Контрольно-счетной палатой выявлен</w:t>
      </w:r>
      <w:r w:rsidR="00AD6CEE">
        <w:rPr>
          <w:rFonts w:ascii="Times New Roman" w:hAnsi="Times New Roman" w:cs="Times New Roman"/>
          <w:sz w:val="26"/>
          <w:szCs w:val="26"/>
        </w:rPr>
        <w:t xml:space="preserve"> ряд</w:t>
      </w:r>
      <w:r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AD6CE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(недостатк</w:t>
      </w:r>
      <w:r w:rsidR="00AD6CE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)</w:t>
      </w:r>
      <w:r w:rsidR="00AD6CEE">
        <w:rPr>
          <w:rFonts w:ascii="Times New Roman" w:hAnsi="Times New Roman" w:cs="Times New Roman"/>
          <w:sz w:val="26"/>
          <w:szCs w:val="26"/>
        </w:rPr>
        <w:t xml:space="preserve">. </w:t>
      </w:r>
      <w:r w:rsidR="00AD6CEE" w:rsidRPr="00AD6CEE">
        <w:rPr>
          <w:rFonts w:ascii="Times New Roman" w:hAnsi="Times New Roman" w:cs="Times New Roman"/>
          <w:sz w:val="26"/>
          <w:szCs w:val="26"/>
        </w:rPr>
        <w:t xml:space="preserve">Главе Находкинского городского округа внесено представление </w:t>
      </w:r>
      <w:r w:rsidR="00AD6CEE" w:rsidRPr="0043175B">
        <w:rPr>
          <w:rFonts w:ascii="Times New Roman" w:hAnsi="Times New Roman" w:cs="Times New Roman"/>
          <w:sz w:val="26"/>
          <w:szCs w:val="26"/>
        </w:rPr>
        <w:t>с требовани</w:t>
      </w:r>
      <w:r w:rsidR="00AD6CEE">
        <w:rPr>
          <w:rFonts w:ascii="Times New Roman" w:hAnsi="Times New Roman" w:cs="Times New Roman"/>
          <w:sz w:val="26"/>
          <w:szCs w:val="26"/>
        </w:rPr>
        <w:t>ями об устранении выя</w:t>
      </w:r>
      <w:r w:rsidR="0040609B">
        <w:rPr>
          <w:rFonts w:ascii="Times New Roman" w:hAnsi="Times New Roman" w:cs="Times New Roman"/>
          <w:sz w:val="26"/>
          <w:szCs w:val="26"/>
        </w:rPr>
        <w:t>вленных нарушений (недостатков) до 31.12.2025 года.</w:t>
      </w:r>
    </w:p>
    <w:p w:rsidR="007D6709" w:rsidRDefault="007D6709" w:rsidP="0043175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C335F" w:rsidRPr="000C5542" w:rsidRDefault="0043175B" w:rsidP="00304D81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</w:t>
      </w:r>
      <w:r w:rsidR="00363A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проведенн</w:t>
      </w:r>
      <w:r w:rsidR="00406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363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</w:t>
      </w:r>
      <w:r w:rsidR="004060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63A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направлен главе Находкинского городского округа</w:t>
      </w: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Коллегии Контрольно-счетной палаты Находкинского городского округа от 06.03.2025 г</w:t>
      </w:r>
      <w:r w:rsidR="00363A4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431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C335F" w:rsidRDefault="0040609B" w:rsidP="00304D8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проведенной проверке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рассмотрена на заседании Думы Находкинского городского округа 30 апреля 2025 года.</w:t>
      </w:r>
    </w:p>
    <w:p w:rsidR="009344D1" w:rsidRPr="009344D1" w:rsidRDefault="009344D1" w:rsidP="00304D8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1E0D" w:rsidRPr="009344D1" w:rsidRDefault="00D71E0D" w:rsidP="00D71E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5542" w:rsidRDefault="00D71E0D" w:rsidP="00D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9344D1">
        <w:rPr>
          <w:rFonts w:ascii="Times New Roman" w:hAnsi="Times New Roman" w:cs="Times New Roman"/>
          <w:sz w:val="26"/>
          <w:szCs w:val="26"/>
        </w:rPr>
        <w:t xml:space="preserve">Председатель КСП НГО                                                   </w:t>
      </w:r>
      <w:r w:rsidR="00C52E30">
        <w:rPr>
          <w:rFonts w:ascii="Times New Roman" w:hAnsi="Times New Roman" w:cs="Times New Roman"/>
          <w:sz w:val="26"/>
          <w:szCs w:val="26"/>
        </w:rPr>
        <w:t xml:space="preserve">   </w:t>
      </w:r>
      <w:r w:rsidRPr="009344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5744">
        <w:rPr>
          <w:rFonts w:ascii="Times New Roman" w:hAnsi="Times New Roman" w:cs="Times New Roman"/>
          <w:sz w:val="26"/>
          <w:szCs w:val="26"/>
        </w:rPr>
        <w:t>Д.С. Малявин</w:t>
      </w:r>
      <w:r w:rsidR="00E32226" w:rsidRPr="00407F7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5542" w:rsidSect="00304D81">
      <w:footerReference w:type="default" r:id="rId7"/>
      <w:pgSz w:w="11906" w:h="16838"/>
      <w:pgMar w:top="709" w:right="850" w:bottom="28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46" w:rsidRDefault="00630C46" w:rsidP="005D47E6">
      <w:pPr>
        <w:spacing w:after="0" w:line="240" w:lineRule="auto"/>
      </w:pPr>
      <w:r>
        <w:separator/>
      </w:r>
    </w:p>
  </w:endnote>
  <w:endnote w:type="continuationSeparator" w:id="0">
    <w:p w:rsidR="00630C46" w:rsidRDefault="00630C46" w:rsidP="005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49732"/>
      <w:docPartObj>
        <w:docPartGallery w:val="Page Numbers (Bottom of Page)"/>
        <w:docPartUnique/>
      </w:docPartObj>
    </w:sdtPr>
    <w:sdtEndPr/>
    <w:sdtContent>
      <w:p w:rsidR="005D47E6" w:rsidRDefault="005D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09B">
          <w:rPr>
            <w:noProof/>
          </w:rPr>
          <w:t>2</w:t>
        </w:r>
        <w:r>
          <w:fldChar w:fldCharType="end"/>
        </w:r>
      </w:p>
    </w:sdtContent>
  </w:sdt>
  <w:p w:rsidR="005D47E6" w:rsidRDefault="005D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46" w:rsidRDefault="00630C46" w:rsidP="005D47E6">
      <w:pPr>
        <w:spacing w:after="0" w:line="240" w:lineRule="auto"/>
      </w:pPr>
      <w:r>
        <w:separator/>
      </w:r>
    </w:p>
  </w:footnote>
  <w:footnote w:type="continuationSeparator" w:id="0">
    <w:p w:rsidR="00630C46" w:rsidRDefault="00630C46" w:rsidP="005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811938"/>
    <w:multiLevelType w:val="hybridMultilevel"/>
    <w:tmpl w:val="2034CCA4"/>
    <w:lvl w:ilvl="0" w:tplc="EBAA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FDD"/>
    <w:multiLevelType w:val="hybridMultilevel"/>
    <w:tmpl w:val="CDE2F1A6"/>
    <w:lvl w:ilvl="0" w:tplc="EC5AE8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615103"/>
    <w:multiLevelType w:val="hybridMultilevel"/>
    <w:tmpl w:val="8E3AE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48A26F3"/>
    <w:multiLevelType w:val="hybridMultilevel"/>
    <w:tmpl w:val="E89E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D3C"/>
    <w:multiLevelType w:val="hybridMultilevel"/>
    <w:tmpl w:val="45C06574"/>
    <w:lvl w:ilvl="0" w:tplc="5E045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100332"/>
    <w:multiLevelType w:val="hybridMultilevel"/>
    <w:tmpl w:val="2F1495C8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BB47606"/>
    <w:multiLevelType w:val="hybridMultilevel"/>
    <w:tmpl w:val="21C83C4A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46157"/>
    <w:rsid w:val="000C335F"/>
    <w:rsid w:val="000C5542"/>
    <w:rsid w:val="000F16A9"/>
    <w:rsid w:val="001019AB"/>
    <w:rsid w:val="00102C3B"/>
    <w:rsid w:val="00107FDF"/>
    <w:rsid w:val="00157E01"/>
    <w:rsid w:val="00167B4F"/>
    <w:rsid w:val="00174B91"/>
    <w:rsid w:val="001858BC"/>
    <w:rsid w:val="00221CB4"/>
    <w:rsid w:val="00222910"/>
    <w:rsid w:val="00271288"/>
    <w:rsid w:val="00304D81"/>
    <w:rsid w:val="003061E7"/>
    <w:rsid w:val="003264CA"/>
    <w:rsid w:val="0033626B"/>
    <w:rsid w:val="00363A4F"/>
    <w:rsid w:val="00377807"/>
    <w:rsid w:val="003B6AEE"/>
    <w:rsid w:val="0040609B"/>
    <w:rsid w:val="00407F78"/>
    <w:rsid w:val="0042529F"/>
    <w:rsid w:val="0043175B"/>
    <w:rsid w:val="004C213F"/>
    <w:rsid w:val="004D1422"/>
    <w:rsid w:val="004F03C4"/>
    <w:rsid w:val="00544A4D"/>
    <w:rsid w:val="00563A4D"/>
    <w:rsid w:val="0058507B"/>
    <w:rsid w:val="005A0508"/>
    <w:rsid w:val="005A50AD"/>
    <w:rsid w:val="005C6078"/>
    <w:rsid w:val="005D47E6"/>
    <w:rsid w:val="00606276"/>
    <w:rsid w:val="006075AE"/>
    <w:rsid w:val="00630C46"/>
    <w:rsid w:val="0064115A"/>
    <w:rsid w:val="006829BC"/>
    <w:rsid w:val="006A1D11"/>
    <w:rsid w:val="006F59C6"/>
    <w:rsid w:val="007C6846"/>
    <w:rsid w:val="007D6709"/>
    <w:rsid w:val="007E4A16"/>
    <w:rsid w:val="008054DD"/>
    <w:rsid w:val="00816167"/>
    <w:rsid w:val="008956FB"/>
    <w:rsid w:val="008B2764"/>
    <w:rsid w:val="00901D02"/>
    <w:rsid w:val="00914ED4"/>
    <w:rsid w:val="009178D1"/>
    <w:rsid w:val="009344D1"/>
    <w:rsid w:val="0094602B"/>
    <w:rsid w:val="0096297D"/>
    <w:rsid w:val="009B100C"/>
    <w:rsid w:val="009B45A9"/>
    <w:rsid w:val="009B525A"/>
    <w:rsid w:val="009C5744"/>
    <w:rsid w:val="009E4F04"/>
    <w:rsid w:val="00A02656"/>
    <w:rsid w:val="00A365DF"/>
    <w:rsid w:val="00A43B62"/>
    <w:rsid w:val="00A56D2F"/>
    <w:rsid w:val="00A63FB8"/>
    <w:rsid w:val="00A75809"/>
    <w:rsid w:val="00AD5EBF"/>
    <w:rsid w:val="00AD6CEE"/>
    <w:rsid w:val="00AF44BF"/>
    <w:rsid w:val="00AF62EE"/>
    <w:rsid w:val="00B01155"/>
    <w:rsid w:val="00B16D1B"/>
    <w:rsid w:val="00BB413E"/>
    <w:rsid w:val="00BC4671"/>
    <w:rsid w:val="00C01989"/>
    <w:rsid w:val="00C2766B"/>
    <w:rsid w:val="00C52E30"/>
    <w:rsid w:val="00C67833"/>
    <w:rsid w:val="00C77E6A"/>
    <w:rsid w:val="00C77FDE"/>
    <w:rsid w:val="00CA1F89"/>
    <w:rsid w:val="00CE6BE8"/>
    <w:rsid w:val="00CF1DBD"/>
    <w:rsid w:val="00CF3F25"/>
    <w:rsid w:val="00CF4DE4"/>
    <w:rsid w:val="00CF6E5B"/>
    <w:rsid w:val="00D01E3E"/>
    <w:rsid w:val="00D30213"/>
    <w:rsid w:val="00D31226"/>
    <w:rsid w:val="00D61D29"/>
    <w:rsid w:val="00D71E0D"/>
    <w:rsid w:val="00D95313"/>
    <w:rsid w:val="00DB77E2"/>
    <w:rsid w:val="00DE57F3"/>
    <w:rsid w:val="00E10CDF"/>
    <w:rsid w:val="00E32226"/>
    <w:rsid w:val="00ED2E4E"/>
    <w:rsid w:val="00EE5363"/>
    <w:rsid w:val="00F00B32"/>
    <w:rsid w:val="00F1289E"/>
    <w:rsid w:val="00F62F48"/>
    <w:rsid w:val="00F83E76"/>
    <w:rsid w:val="00FA4639"/>
    <w:rsid w:val="00FB182B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5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7E6"/>
  </w:style>
  <w:style w:type="paragraph" w:styleId="a6">
    <w:name w:val="footer"/>
    <w:basedOn w:val="a"/>
    <w:link w:val="a7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7E6"/>
  </w:style>
  <w:style w:type="paragraph" w:styleId="a8">
    <w:name w:val="Balloon Text"/>
    <w:basedOn w:val="a"/>
    <w:link w:val="a9"/>
    <w:uiPriority w:val="99"/>
    <w:semiHidden/>
    <w:unhideWhenUsed/>
    <w:rsid w:val="006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E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Основной текст1"/>
    <w:basedOn w:val="a0"/>
    <w:rsid w:val="0058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3</cp:revision>
  <cp:lastPrinted>2022-12-06T23:31:00Z</cp:lastPrinted>
  <dcterms:created xsi:type="dcterms:W3CDTF">2025-05-12T22:52:00Z</dcterms:created>
  <dcterms:modified xsi:type="dcterms:W3CDTF">2025-05-12T22:59:00Z</dcterms:modified>
</cp:coreProperties>
</file>