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0" w:rsidRPr="00A876F0" w:rsidRDefault="00A876F0" w:rsidP="00A876F0">
      <w:pPr>
        <w:widowControl w:val="0"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КОНТРОЛЬНО-СЧЕТНАЯ ПАЛАТА </w:t>
      </w:r>
    </w:p>
    <w:p w:rsidR="00A876F0" w:rsidRPr="00A876F0" w:rsidRDefault="00A876F0" w:rsidP="00A876F0">
      <w:pPr>
        <w:widowControl w:val="0"/>
        <w:pBdr>
          <w:bottom w:val="single" w:sz="6" w:space="1" w:color="auto"/>
        </w:pBdr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НАХОДКИНСКОГО ГОРОДСКОГО ОКРУГА</w:t>
      </w:r>
    </w:p>
    <w:p w:rsidR="00A876F0" w:rsidRPr="00A876F0" w:rsidRDefault="00A876F0" w:rsidP="00A876F0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6F0" w:rsidRPr="00A876F0" w:rsidRDefault="00A876F0" w:rsidP="00A876F0">
      <w:pPr>
        <w:widowControl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507B" w:rsidRDefault="00B16D1B" w:rsidP="005850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C554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проведенных Контрольно-счетной палатой Находкинского городского округа контрольных и </w:t>
      </w:r>
    </w:p>
    <w:p w:rsidR="005A50AD" w:rsidRPr="000C5542" w:rsidRDefault="00B16D1B" w:rsidP="0058507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экспертно-аналитических мероприятиях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99207B" w:rsidRPr="0099207B">
        <w:rPr>
          <w:rFonts w:ascii="Times New Roman" w:hAnsi="Times New Roman" w:cs="Times New Roman"/>
          <w:b/>
          <w:sz w:val="26"/>
          <w:szCs w:val="26"/>
        </w:rPr>
        <w:t>3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EE5363">
        <w:rPr>
          <w:rFonts w:ascii="Times New Roman" w:hAnsi="Times New Roman" w:cs="Times New Roman"/>
          <w:b/>
          <w:sz w:val="26"/>
          <w:szCs w:val="26"/>
        </w:rPr>
        <w:t>3</w:t>
      </w:r>
      <w:r w:rsidR="000C5542" w:rsidRPr="000C5542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0C5542">
        <w:rPr>
          <w:rFonts w:ascii="Times New Roman" w:hAnsi="Times New Roman" w:cs="Times New Roman"/>
          <w:b/>
          <w:sz w:val="26"/>
          <w:szCs w:val="26"/>
        </w:rPr>
        <w:t>.</w:t>
      </w:r>
    </w:p>
    <w:p w:rsidR="00CF4DE4" w:rsidRPr="000C5542" w:rsidRDefault="00CF4DE4" w:rsidP="0058507B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DE4" w:rsidRPr="000C5542" w:rsidRDefault="00CF4DE4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В </w:t>
      </w:r>
      <w:r w:rsidR="0099207B" w:rsidRPr="0099207B">
        <w:rPr>
          <w:rFonts w:ascii="Times New Roman" w:hAnsi="Times New Roman" w:cs="Times New Roman"/>
          <w:sz w:val="26"/>
          <w:szCs w:val="26"/>
        </w:rPr>
        <w:t>3</w:t>
      </w:r>
      <w:r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проведены следующие </w:t>
      </w:r>
      <w:r w:rsidRPr="000C5542">
        <w:rPr>
          <w:rFonts w:ascii="Times New Roman" w:hAnsi="Times New Roman" w:cs="Times New Roman"/>
          <w:b/>
          <w:sz w:val="26"/>
          <w:szCs w:val="26"/>
        </w:rPr>
        <w:t>экспертно-аналитические мероприятия</w:t>
      </w:r>
      <w:r w:rsidRPr="000C5542">
        <w:rPr>
          <w:rFonts w:ascii="Times New Roman" w:hAnsi="Times New Roman" w:cs="Times New Roman"/>
          <w:sz w:val="26"/>
          <w:szCs w:val="26"/>
        </w:rPr>
        <w:t>:</w:t>
      </w:r>
    </w:p>
    <w:p w:rsidR="00384792" w:rsidRDefault="00384792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Проверка отчета администрации НГО об исполнении бюджета Находкинского городского округа за </w:t>
      </w:r>
      <w:r w:rsidR="0099207B" w:rsidRPr="009920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207B">
        <w:rPr>
          <w:rFonts w:ascii="Times New Roman" w:hAnsi="Times New Roman" w:cs="Times New Roman"/>
          <w:sz w:val="26"/>
          <w:szCs w:val="26"/>
        </w:rPr>
        <w:t>полугодие</w:t>
      </w:r>
      <w:r>
        <w:rPr>
          <w:rFonts w:ascii="Times New Roman" w:hAnsi="Times New Roman" w:cs="Times New Roman"/>
          <w:sz w:val="26"/>
          <w:szCs w:val="26"/>
        </w:rPr>
        <w:t xml:space="preserve"> 2023 года,</w:t>
      </w:r>
    </w:p>
    <w:p w:rsidR="000F3ADD" w:rsidRDefault="00D44DA0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E3E5F">
        <w:rPr>
          <w:rFonts w:ascii="Times New Roman" w:hAnsi="Times New Roman" w:cs="Times New Roman"/>
          <w:sz w:val="26"/>
          <w:szCs w:val="26"/>
        </w:rPr>
        <w:t xml:space="preserve">. </w:t>
      </w:r>
      <w:r w:rsidR="0033626B" w:rsidRPr="000C5542">
        <w:rPr>
          <w:rFonts w:ascii="Times New Roman" w:hAnsi="Times New Roman" w:cs="Times New Roman"/>
          <w:sz w:val="26"/>
          <w:szCs w:val="26"/>
        </w:rPr>
        <w:t xml:space="preserve">Подготовлены </w:t>
      </w:r>
      <w:r w:rsidR="0033626B" w:rsidRPr="008E3E5F">
        <w:rPr>
          <w:rFonts w:ascii="Times New Roman" w:hAnsi="Times New Roman" w:cs="Times New Roman"/>
          <w:sz w:val="26"/>
          <w:szCs w:val="26"/>
        </w:rPr>
        <w:t>два заключения</w:t>
      </w:r>
      <w:r w:rsidR="00AD5EBF" w:rsidRP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AD5EBF" w:rsidRPr="000C5542">
        <w:rPr>
          <w:rFonts w:ascii="Times New Roman" w:hAnsi="Times New Roman" w:cs="Times New Roman"/>
          <w:sz w:val="26"/>
          <w:szCs w:val="26"/>
        </w:rPr>
        <w:t>к проект</w:t>
      </w:r>
      <w:r w:rsidR="00CE6BE8" w:rsidRPr="000C5542">
        <w:rPr>
          <w:rFonts w:ascii="Times New Roman" w:hAnsi="Times New Roman" w:cs="Times New Roman"/>
          <w:sz w:val="26"/>
          <w:szCs w:val="26"/>
        </w:rPr>
        <w:t>ам</w:t>
      </w:r>
      <w:r w:rsidR="00AD5EBF" w:rsidRPr="000C5542">
        <w:rPr>
          <w:rFonts w:ascii="Times New Roman" w:hAnsi="Times New Roman" w:cs="Times New Roman"/>
          <w:sz w:val="26"/>
          <w:szCs w:val="26"/>
        </w:rPr>
        <w:t xml:space="preserve"> решения Думы 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Думы Находкинского городского округа от 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1019AB" w:rsidRPr="000C5542">
        <w:rPr>
          <w:rFonts w:ascii="Times New Roman" w:hAnsi="Times New Roman" w:cs="Times New Roman"/>
          <w:sz w:val="26"/>
          <w:szCs w:val="26"/>
        </w:rPr>
        <w:t>1.12.202</w:t>
      </w:r>
      <w:r w:rsidR="00EE5363">
        <w:rPr>
          <w:rFonts w:ascii="Times New Roman" w:hAnsi="Times New Roman" w:cs="Times New Roman"/>
          <w:sz w:val="26"/>
          <w:szCs w:val="26"/>
        </w:rPr>
        <w:t>2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№ </w:t>
      </w:r>
      <w:r w:rsidR="00EE5363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>8-НПА «О бюджете Находкинского городского округа на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E5363">
        <w:rPr>
          <w:rFonts w:ascii="Times New Roman" w:hAnsi="Times New Roman" w:cs="Times New Roman"/>
          <w:sz w:val="26"/>
          <w:szCs w:val="26"/>
        </w:rPr>
        <w:t>4</w:t>
      </w:r>
      <w:r w:rsidR="001019AB" w:rsidRPr="000C5542">
        <w:rPr>
          <w:rFonts w:ascii="Times New Roman" w:hAnsi="Times New Roman" w:cs="Times New Roman"/>
          <w:sz w:val="26"/>
          <w:szCs w:val="26"/>
        </w:rPr>
        <w:t>-202</w:t>
      </w:r>
      <w:r w:rsidR="00EE5363">
        <w:rPr>
          <w:rFonts w:ascii="Times New Roman" w:hAnsi="Times New Roman" w:cs="Times New Roman"/>
          <w:sz w:val="26"/>
          <w:szCs w:val="26"/>
        </w:rPr>
        <w:t>5</w:t>
      </w:r>
      <w:r w:rsidR="001019AB" w:rsidRPr="000C5542">
        <w:rPr>
          <w:rFonts w:ascii="Times New Roman" w:hAnsi="Times New Roman" w:cs="Times New Roman"/>
          <w:sz w:val="26"/>
          <w:szCs w:val="26"/>
        </w:rPr>
        <w:t xml:space="preserve"> годов» 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4F03C4" w:rsidRPr="008E3E5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EE5363" w:rsidRPr="008E3E5F">
        <w:rPr>
          <w:rFonts w:ascii="Times New Roman" w:hAnsi="Times New Roman" w:cs="Times New Roman"/>
          <w:sz w:val="26"/>
          <w:szCs w:val="26"/>
        </w:rPr>
        <w:t>3</w:t>
      </w:r>
      <w:r w:rsidR="0033626B" w:rsidRPr="008E3E5F">
        <w:rPr>
          <w:rFonts w:ascii="Times New Roman" w:hAnsi="Times New Roman" w:cs="Times New Roman"/>
          <w:sz w:val="26"/>
          <w:szCs w:val="26"/>
        </w:rPr>
        <w:t xml:space="preserve"> и</w:t>
      </w:r>
      <w:r w:rsidR="004F03C4" w:rsidRPr="008E3E5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</w:t>
      </w:r>
      <w:r w:rsidR="00EE5363" w:rsidRPr="008E3E5F">
        <w:rPr>
          <w:rFonts w:ascii="Times New Roman" w:hAnsi="Times New Roman" w:cs="Times New Roman"/>
          <w:sz w:val="26"/>
          <w:szCs w:val="26"/>
        </w:rPr>
        <w:t>1</w:t>
      </w:r>
      <w:r w:rsidR="004F03C4" w:rsidRPr="008E3E5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="004F03C4" w:rsidRPr="008E3E5F">
        <w:rPr>
          <w:rFonts w:ascii="Times New Roman" w:hAnsi="Times New Roman" w:cs="Times New Roman"/>
          <w:sz w:val="26"/>
          <w:szCs w:val="26"/>
        </w:rPr>
        <w:t>.202</w:t>
      </w:r>
      <w:r w:rsidR="00EE5363" w:rsidRPr="008E3E5F">
        <w:rPr>
          <w:rFonts w:ascii="Times New Roman" w:hAnsi="Times New Roman" w:cs="Times New Roman"/>
          <w:sz w:val="26"/>
          <w:szCs w:val="26"/>
        </w:rPr>
        <w:t>3</w:t>
      </w:r>
      <w:r w:rsidR="001019AB" w:rsidRPr="008E3E5F">
        <w:rPr>
          <w:rFonts w:ascii="Times New Roman" w:hAnsi="Times New Roman" w:cs="Times New Roman"/>
          <w:sz w:val="26"/>
          <w:szCs w:val="26"/>
        </w:rPr>
        <w:t xml:space="preserve"> года</w:t>
      </w:r>
      <w:r w:rsidR="002F5397">
        <w:rPr>
          <w:rFonts w:ascii="Times New Roman" w:hAnsi="Times New Roman" w:cs="Times New Roman"/>
          <w:sz w:val="26"/>
          <w:szCs w:val="26"/>
        </w:rPr>
        <w:t>.</w:t>
      </w:r>
      <w:r w:rsidR="00D30213" w:rsidRPr="008E3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4DA0" w:rsidRDefault="00D44DA0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2762F">
        <w:rPr>
          <w:rFonts w:ascii="Times New Roman" w:hAnsi="Times New Roman" w:cs="Times New Roman"/>
          <w:sz w:val="26"/>
          <w:szCs w:val="26"/>
        </w:rPr>
        <w:t xml:space="preserve">. </w:t>
      </w:r>
      <w:r w:rsidR="002F5397">
        <w:rPr>
          <w:rFonts w:ascii="Times New Roman" w:hAnsi="Times New Roman" w:cs="Times New Roman"/>
          <w:sz w:val="26"/>
          <w:szCs w:val="26"/>
        </w:rPr>
        <w:t>Подготовлен</w:t>
      </w:r>
      <w:r>
        <w:rPr>
          <w:rFonts w:ascii="Times New Roman" w:hAnsi="Times New Roman" w:cs="Times New Roman"/>
          <w:sz w:val="26"/>
          <w:szCs w:val="26"/>
        </w:rPr>
        <w:t>ы три</w:t>
      </w:r>
      <w:r w:rsidR="002F5397">
        <w:rPr>
          <w:rFonts w:ascii="Times New Roman" w:hAnsi="Times New Roman" w:cs="Times New Roman"/>
          <w:sz w:val="26"/>
          <w:szCs w:val="26"/>
        </w:rPr>
        <w:t xml:space="preserve"> з</w:t>
      </w:r>
      <w:r w:rsidR="00970A89" w:rsidRPr="00970A89">
        <w:rPr>
          <w:rFonts w:ascii="Times New Roman" w:hAnsi="Times New Roman" w:cs="Times New Roman"/>
          <w:sz w:val="26"/>
          <w:szCs w:val="26"/>
        </w:rPr>
        <w:t>аключени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к проект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решения Думы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44DA0" w:rsidRDefault="00D44DA0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4DA0">
        <w:rPr>
          <w:rFonts w:ascii="Times New Roman" w:hAnsi="Times New Roman" w:cs="Times New Roman"/>
          <w:sz w:val="26"/>
          <w:szCs w:val="26"/>
        </w:rPr>
        <w:t>«О внесении изменений в решение Думы Находкинского городского округа от 28.12.2005 № 567 «Об утверждении Положения об арендной плате за землю в Находкинском городском округе»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44DA0" w:rsidRDefault="00D44DA0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4DA0">
        <w:rPr>
          <w:rFonts w:ascii="Times New Roman" w:hAnsi="Times New Roman" w:cs="Times New Roman"/>
          <w:sz w:val="26"/>
          <w:szCs w:val="26"/>
        </w:rPr>
        <w:t>«О программе приватизации муниципального имущества Находкинского городского округа на 2024 год»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70A89" w:rsidRPr="00970A89" w:rsidRDefault="00D44DA0" w:rsidP="00970A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44DA0">
        <w:rPr>
          <w:rFonts w:ascii="Times New Roman" w:hAnsi="Times New Roman" w:cs="Times New Roman"/>
          <w:sz w:val="26"/>
          <w:szCs w:val="26"/>
        </w:rPr>
        <w:t>«О внесении изменений в решение Думы Находкинского городского округа от26.02.2021 № 786-НПА «О денежном содержании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4DA0">
        <w:rPr>
          <w:rFonts w:ascii="Times New Roman" w:hAnsi="Times New Roman" w:cs="Times New Roman"/>
          <w:sz w:val="26"/>
          <w:szCs w:val="26"/>
        </w:rPr>
        <w:t>(вознаграждении) лиц, замещающих муниципальные должности в органах местного самоуправления Находкинского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44DA0">
        <w:rPr>
          <w:rFonts w:ascii="Times New Roman" w:hAnsi="Times New Roman" w:cs="Times New Roman"/>
          <w:sz w:val="26"/>
          <w:szCs w:val="26"/>
        </w:rPr>
        <w:t xml:space="preserve"> </w:t>
      </w:r>
      <w:r w:rsidR="00970A89" w:rsidRPr="00970A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19AB" w:rsidRDefault="00A56D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 xml:space="preserve">Нарушений действующего бюджетного законодательства не выявлено. </w:t>
      </w:r>
      <w:r w:rsidR="00D44DA0">
        <w:rPr>
          <w:rFonts w:ascii="Times New Roman" w:hAnsi="Times New Roman" w:cs="Times New Roman"/>
          <w:sz w:val="26"/>
          <w:szCs w:val="26"/>
        </w:rPr>
        <w:t>Результаты экспертно-аналитических мероприятий заслушаны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на </w:t>
      </w:r>
      <w:r w:rsidR="000C5542">
        <w:rPr>
          <w:rFonts w:ascii="Times New Roman" w:hAnsi="Times New Roman" w:cs="Times New Roman"/>
          <w:sz w:val="26"/>
          <w:szCs w:val="26"/>
        </w:rPr>
        <w:t>заседани</w:t>
      </w:r>
      <w:r w:rsidR="00970A89">
        <w:rPr>
          <w:rFonts w:ascii="Times New Roman" w:hAnsi="Times New Roman" w:cs="Times New Roman"/>
          <w:sz w:val="26"/>
          <w:szCs w:val="26"/>
        </w:rPr>
        <w:t>ях</w:t>
      </w:r>
      <w:r w:rsid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D30213" w:rsidRPr="000C5542">
        <w:rPr>
          <w:rFonts w:ascii="Times New Roman" w:hAnsi="Times New Roman" w:cs="Times New Roman"/>
          <w:sz w:val="26"/>
          <w:szCs w:val="26"/>
        </w:rPr>
        <w:t>Дум</w:t>
      </w:r>
      <w:r w:rsidR="000C5542">
        <w:rPr>
          <w:rFonts w:ascii="Times New Roman" w:hAnsi="Times New Roman" w:cs="Times New Roman"/>
          <w:sz w:val="26"/>
          <w:szCs w:val="26"/>
        </w:rPr>
        <w:t>ы</w:t>
      </w:r>
      <w:r w:rsidR="00D30213" w:rsidRPr="000C5542">
        <w:rPr>
          <w:rFonts w:ascii="Times New Roman" w:hAnsi="Times New Roman" w:cs="Times New Roman"/>
          <w:sz w:val="26"/>
          <w:szCs w:val="26"/>
        </w:rPr>
        <w:t xml:space="preserve"> НГО.</w:t>
      </w:r>
    </w:p>
    <w:p w:rsidR="00B75A1F" w:rsidRDefault="0082762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 работы КСП НГО на 2023 год в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</w:t>
      </w:r>
      <w:r w:rsidR="0099207B" w:rsidRPr="0099207B">
        <w:rPr>
          <w:rFonts w:ascii="Times New Roman" w:hAnsi="Times New Roman" w:cs="Times New Roman"/>
          <w:sz w:val="26"/>
          <w:szCs w:val="26"/>
        </w:rPr>
        <w:t>3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квартале 202</w:t>
      </w:r>
      <w:r w:rsidR="00EE5363">
        <w:rPr>
          <w:rFonts w:ascii="Times New Roman" w:hAnsi="Times New Roman" w:cs="Times New Roman"/>
          <w:sz w:val="26"/>
          <w:szCs w:val="26"/>
        </w:rPr>
        <w:t>3</w:t>
      </w:r>
      <w:r w:rsidR="00E32226" w:rsidRPr="000C5542">
        <w:rPr>
          <w:rFonts w:ascii="Times New Roman" w:hAnsi="Times New Roman" w:cs="Times New Roman"/>
          <w:sz w:val="26"/>
          <w:szCs w:val="26"/>
        </w:rPr>
        <w:t xml:space="preserve"> года Контрольно-счетной палатой Находкинского городского округа </w:t>
      </w:r>
      <w:r w:rsidR="00384792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D44DA0">
        <w:rPr>
          <w:rFonts w:ascii="Times New Roman" w:hAnsi="Times New Roman" w:cs="Times New Roman"/>
          <w:sz w:val="26"/>
          <w:szCs w:val="26"/>
        </w:rPr>
        <w:t>1</w:t>
      </w:r>
      <w:r w:rsidR="008E3E5F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D44DA0">
        <w:rPr>
          <w:rFonts w:ascii="Times New Roman" w:hAnsi="Times New Roman" w:cs="Times New Roman"/>
          <w:sz w:val="26"/>
          <w:szCs w:val="26"/>
        </w:rPr>
        <w:t>ое</w:t>
      </w:r>
      <w:r w:rsidR="008E3E5F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44DA0">
        <w:rPr>
          <w:rFonts w:ascii="Times New Roman" w:hAnsi="Times New Roman" w:cs="Times New Roman"/>
          <w:sz w:val="26"/>
          <w:szCs w:val="26"/>
        </w:rPr>
        <w:t>е</w:t>
      </w:r>
      <w:r w:rsidR="000F3ADD">
        <w:rPr>
          <w:rFonts w:ascii="Times New Roman" w:hAnsi="Times New Roman" w:cs="Times New Roman"/>
          <w:sz w:val="26"/>
          <w:szCs w:val="26"/>
        </w:rPr>
        <w:t>.</w:t>
      </w:r>
      <w:r w:rsidR="008E3E5F">
        <w:rPr>
          <w:rFonts w:ascii="Times New Roman" w:hAnsi="Times New Roman" w:cs="Times New Roman"/>
          <w:sz w:val="26"/>
          <w:szCs w:val="26"/>
        </w:rPr>
        <w:t xml:space="preserve"> </w:t>
      </w:r>
      <w:r w:rsidR="00055D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5A1F" w:rsidRDefault="00B75A1F" w:rsidP="00C52E3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5542">
        <w:rPr>
          <w:rFonts w:ascii="Times New Roman" w:hAnsi="Times New Roman" w:cs="Times New Roman"/>
          <w:sz w:val="26"/>
          <w:szCs w:val="26"/>
        </w:rPr>
        <w:t>По результатам проведенн</w:t>
      </w:r>
      <w:r w:rsidR="00D44DA0">
        <w:rPr>
          <w:rFonts w:ascii="Times New Roman" w:hAnsi="Times New Roman" w:cs="Times New Roman"/>
          <w:sz w:val="26"/>
          <w:szCs w:val="26"/>
        </w:rPr>
        <w:t>ого</w:t>
      </w:r>
      <w:r w:rsidRPr="000C55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</w:t>
      </w:r>
      <w:r w:rsidR="00D44DA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D44DA0">
        <w:rPr>
          <w:rFonts w:ascii="Times New Roman" w:hAnsi="Times New Roman" w:cs="Times New Roman"/>
          <w:sz w:val="26"/>
          <w:szCs w:val="26"/>
        </w:rPr>
        <w:t>я</w:t>
      </w:r>
      <w:r w:rsidRPr="000C5542">
        <w:rPr>
          <w:rFonts w:ascii="Times New Roman" w:hAnsi="Times New Roman" w:cs="Times New Roman"/>
          <w:sz w:val="26"/>
          <w:szCs w:val="26"/>
        </w:rPr>
        <w:t xml:space="preserve"> установлено следующее: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762F" w:rsidRPr="0082762F" w:rsidRDefault="00537127" w:rsidP="0066047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2762F" w:rsidRPr="0082762F">
        <w:rPr>
          <w:rFonts w:ascii="Times New Roman" w:hAnsi="Times New Roman" w:cs="Times New Roman"/>
          <w:sz w:val="26"/>
          <w:szCs w:val="26"/>
        </w:rPr>
        <w:t xml:space="preserve">онтрольное мероприятие </w:t>
      </w:r>
      <w:r w:rsidR="0082762F" w:rsidRPr="003E625E">
        <w:rPr>
          <w:rFonts w:ascii="Times New Roman" w:hAnsi="Times New Roman" w:cs="Times New Roman"/>
          <w:b/>
          <w:sz w:val="26"/>
          <w:szCs w:val="26"/>
        </w:rPr>
        <w:t>«Проверка эффективности использования средств бюджета Находкинского городского округа, выделенных на реализацию мероприятия «</w:t>
      </w:r>
      <w:r w:rsidR="00ED3D8A" w:rsidRPr="00ED3D8A">
        <w:rPr>
          <w:rFonts w:ascii="Times New Roman" w:hAnsi="Times New Roman" w:cs="Times New Roman"/>
          <w:b/>
          <w:sz w:val="26"/>
          <w:szCs w:val="26"/>
        </w:rPr>
        <w:t>Развитие спортивной инфраструктуры» (аудит закупок спортивных площадок) МП «Развитие физической культуры, школьного спорта и массового спорта» в НГО в 2022 году</w:t>
      </w:r>
      <w:r w:rsidR="0082762F" w:rsidRPr="0054061C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проводилось с 1</w:t>
      </w:r>
      <w:r w:rsidR="00ED3D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D3D8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.2023 по </w:t>
      </w:r>
      <w:r w:rsidR="00ED3D8A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ED3D8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.2023 года</w:t>
      </w:r>
      <w:r w:rsidR="0082762F" w:rsidRPr="0082762F">
        <w:rPr>
          <w:rFonts w:ascii="Times New Roman" w:hAnsi="Times New Roman" w:cs="Times New Roman"/>
          <w:sz w:val="26"/>
          <w:szCs w:val="26"/>
        </w:rPr>
        <w:t>.</w:t>
      </w:r>
    </w:p>
    <w:p w:rsidR="00ED3D8A" w:rsidRPr="00ED3D8A" w:rsidRDefault="00ED3D8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В рамках исполнения мероприятия «Развитие спортивной инфраструктуры» в 2022 году были проведены следующие мероприятия:</w:t>
      </w:r>
    </w:p>
    <w:p w:rsidR="00ED3D8A" w:rsidRPr="00ED3D8A" w:rsidRDefault="00ED3D8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- установка двух хоккейных коробок по ул. Ленинградская, 23, Малиновского, 10 и спортивной площадки для игровых видов спорта по ул. Юбилейная, 8;</w:t>
      </w:r>
    </w:p>
    <w:p w:rsidR="00ED3D8A" w:rsidRPr="00ED3D8A" w:rsidRDefault="00ED3D8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lastRenderedPageBreak/>
        <w:t xml:space="preserve">- строительство физкультурно-оздоровительного комплекса открытого типа – «умной» спортивной площадки в </w:t>
      </w:r>
      <w:proofErr w:type="spellStart"/>
      <w:r w:rsidRPr="00ED3D8A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D3D8A">
        <w:rPr>
          <w:rFonts w:ascii="Times New Roman" w:hAnsi="Times New Roman" w:cs="Times New Roman"/>
          <w:sz w:val="26"/>
          <w:szCs w:val="26"/>
        </w:rPr>
        <w:t>. Ливадия;</w:t>
      </w:r>
    </w:p>
    <w:p w:rsidR="00ED3D8A" w:rsidRPr="00ED3D8A" w:rsidRDefault="00ED3D8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- строительство физкультурно-оздоровительного комплекса по ул. Дальняя;</w:t>
      </w:r>
    </w:p>
    <w:p w:rsidR="00ED3D8A" w:rsidRPr="00ED3D8A" w:rsidRDefault="00ED3D8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 xml:space="preserve">- подготовка проектно-сметной документации для установки хоккейной коробки, ул. Луговая, 27, </w:t>
      </w:r>
      <w:proofErr w:type="spellStart"/>
      <w:r w:rsidRPr="00ED3D8A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D3D8A">
        <w:rPr>
          <w:rFonts w:ascii="Times New Roman" w:hAnsi="Times New Roman" w:cs="Times New Roman"/>
          <w:sz w:val="26"/>
          <w:szCs w:val="26"/>
        </w:rPr>
        <w:t xml:space="preserve"> Ливадия (запланировано в 2023 году). </w:t>
      </w:r>
    </w:p>
    <w:p w:rsidR="00ED3D8A" w:rsidRPr="00ED3D8A" w:rsidRDefault="00ED3D8A" w:rsidP="00471921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 xml:space="preserve">Всего использовано бюджетных средств в размере 222 500,60 тыс. рублей, из них: </w:t>
      </w:r>
    </w:p>
    <w:p w:rsidR="00ED3D8A" w:rsidRPr="00ED3D8A" w:rsidRDefault="00ED3D8A" w:rsidP="00ED3D8A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- средств местного бюджета 1 884,85 тыс. рублей;</w:t>
      </w:r>
    </w:p>
    <w:p w:rsidR="00ED3D8A" w:rsidRPr="00ED3D8A" w:rsidRDefault="00ED3D8A" w:rsidP="00ED3D8A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- средств краевого бюджета 19 974,85 тыс. рублей;</w:t>
      </w:r>
    </w:p>
    <w:p w:rsidR="00ED3D8A" w:rsidRPr="00ED3D8A" w:rsidRDefault="00ED3D8A" w:rsidP="00ED3D8A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- средств федерального бюджета 200 640,90 тыс. рублей.</w:t>
      </w:r>
    </w:p>
    <w:p w:rsidR="00ED3D8A" w:rsidRPr="00ED3D8A" w:rsidRDefault="00ED3D8A" w:rsidP="00ED3D8A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bCs/>
          <w:sz w:val="26"/>
          <w:szCs w:val="26"/>
        </w:rPr>
        <w:t xml:space="preserve">Освоение средств на </w:t>
      </w:r>
      <w:r w:rsidRPr="00ED3D8A">
        <w:rPr>
          <w:rFonts w:ascii="Times New Roman" w:hAnsi="Times New Roman" w:cs="Times New Roman"/>
          <w:sz w:val="26"/>
          <w:szCs w:val="26"/>
        </w:rPr>
        <w:t>выполнение Мероприятия муниципальной программы составило 99,12%.</w:t>
      </w:r>
    </w:p>
    <w:p w:rsidR="00ED3D8A" w:rsidRPr="00ED3D8A" w:rsidRDefault="00ED3D8A" w:rsidP="00ED3D8A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Результирующая оценка эффективности по всем критериям составила 21 балл из 25 максимально возможных, то есть использование бюджетных средств,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3D8A">
        <w:rPr>
          <w:rFonts w:ascii="Times New Roman" w:hAnsi="Times New Roman" w:cs="Times New Roman"/>
          <w:sz w:val="26"/>
          <w:szCs w:val="26"/>
        </w:rPr>
        <w:t>выделенных в 2022 году на реализацию мероприятия, признается высоко эффективным.</w:t>
      </w:r>
    </w:p>
    <w:p w:rsidR="0082762F" w:rsidRPr="0082762F" w:rsidRDefault="0082762F" w:rsidP="00784F77">
      <w:pPr>
        <w:widowControl w:val="0"/>
        <w:autoSpaceDE w:val="0"/>
        <w:autoSpaceDN w:val="0"/>
        <w:adjustRightInd w:val="0"/>
        <w:spacing w:after="0"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82762F">
        <w:rPr>
          <w:rFonts w:ascii="Times New Roman" w:hAnsi="Times New Roman" w:cs="Times New Roman"/>
          <w:sz w:val="26"/>
          <w:szCs w:val="26"/>
        </w:rPr>
        <w:t xml:space="preserve">Вместе с тем, по результатам контрольного мероприятия, выявлено: </w:t>
      </w:r>
    </w:p>
    <w:p w:rsidR="00ED3D8A" w:rsidRDefault="0054061C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D3D8A" w:rsidRPr="00ED3D8A">
        <w:rPr>
          <w:rFonts w:ascii="Times New Roman" w:hAnsi="Times New Roman" w:cs="Times New Roman"/>
          <w:sz w:val="26"/>
          <w:szCs w:val="26"/>
        </w:rPr>
        <w:t xml:space="preserve">В нарушение ч.2 ст. 179 Бюджетного Кодекса РФ и п. 5.5 постановления №1517 ресурсное обеспечение мероприятия по развитию спортивной инфраструктуры МП «Развитие физической культуры, школьного спорта и массового спорта» в 2022 году не соответствует назначениям на исполнение Мероприятия муниципальной программы, утвержденным решением Думы НГО. </w:t>
      </w:r>
    </w:p>
    <w:p w:rsidR="00ED3D8A" w:rsidRPr="00ED3D8A" w:rsidRDefault="0054061C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ED3D8A" w:rsidRPr="00ED3D8A">
        <w:rPr>
          <w:rFonts w:ascii="Times New Roman" w:hAnsi="Times New Roman" w:cs="Times New Roman"/>
          <w:sz w:val="26"/>
          <w:szCs w:val="26"/>
        </w:rPr>
        <w:t>По одному муниципальному контракту выявлено нарушение сроков выполнения работ, МКУ «УКС» выставлено требование об уплате пени, пени оплачены в полном объеме.</w:t>
      </w:r>
    </w:p>
    <w:p w:rsidR="00ED3D8A" w:rsidRPr="00ED3D8A" w:rsidRDefault="00ED3D8A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Часть оплаты по трем договорам произведена с нарушением сроков оплаты, установленных условиями договора. Пени на несвоевременную оплату подрядчик не выставлял.</w:t>
      </w:r>
    </w:p>
    <w:p w:rsidR="00ED3D8A" w:rsidRPr="00ED3D8A" w:rsidRDefault="00ED3D8A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D3D8A">
        <w:rPr>
          <w:rFonts w:ascii="Times New Roman" w:hAnsi="Times New Roman" w:cs="Times New Roman"/>
          <w:sz w:val="26"/>
          <w:szCs w:val="26"/>
        </w:rPr>
        <w:t>Нарушений по исполнению остальных восьми контрактов (договоров) не установлено.</w:t>
      </w:r>
    </w:p>
    <w:p w:rsidR="00ED3D8A" w:rsidRPr="00ED3D8A" w:rsidRDefault="00ED3D8A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D3D8A">
        <w:rPr>
          <w:rFonts w:ascii="Times New Roman" w:hAnsi="Times New Roman" w:cs="Times New Roman"/>
          <w:sz w:val="26"/>
          <w:szCs w:val="26"/>
        </w:rPr>
        <w:t xml:space="preserve">.  На «умной» спортивной площадке, расположенной в </w:t>
      </w:r>
      <w:proofErr w:type="spellStart"/>
      <w:r w:rsidRPr="00ED3D8A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D3D8A">
        <w:rPr>
          <w:rFonts w:ascii="Times New Roman" w:hAnsi="Times New Roman" w:cs="Times New Roman"/>
          <w:sz w:val="26"/>
          <w:szCs w:val="26"/>
        </w:rPr>
        <w:t>. Ливадия, имеются следы вандализма.</w:t>
      </w:r>
    </w:p>
    <w:p w:rsidR="00ED3D8A" w:rsidRPr="00ED3D8A" w:rsidRDefault="00ED3D8A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D3D8A">
        <w:rPr>
          <w:rFonts w:ascii="Times New Roman" w:hAnsi="Times New Roman" w:cs="Times New Roman"/>
          <w:sz w:val="26"/>
          <w:szCs w:val="26"/>
        </w:rPr>
        <w:t>. При проведении опроса населения на двух хоккейных коробках, расположенных по адресам: ул. Ленинградская, 23 и Малиновского, 10 установлено, что хоккейные коробки эксплуатируются круглогодично, в период отсутствия ледяного покрова гравийное покрытие причиняет неудобство.</w:t>
      </w:r>
    </w:p>
    <w:p w:rsidR="00ED3D8A" w:rsidRPr="00ED3D8A" w:rsidRDefault="00ED3D8A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ED3D8A">
        <w:rPr>
          <w:rFonts w:ascii="Times New Roman" w:hAnsi="Times New Roman" w:cs="Times New Roman"/>
          <w:sz w:val="26"/>
          <w:szCs w:val="26"/>
        </w:rPr>
        <w:t xml:space="preserve">. Отчет об исполнении муниципальной программы размещен на официальном сайте администрации Находкинского городского округа </w:t>
      </w:r>
      <w:hyperlink r:id="rId7" w:history="1"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citu</w:t>
        </w:r>
        <w:proofErr w:type="spellEnd"/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ED3D8A">
          <w:rPr>
            <w:rStyle w:val="ab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ED3D8A">
        <w:rPr>
          <w:rFonts w:ascii="Times New Roman" w:hAnsi="Times New Roman" w:cs="Times New Roman"/>
          <w:sz w:val="26"/>
          <w:szCs w:val="26"/>
        </w:rPr>
        <w:t xml:space="preserve"> с нарушением пунктов 7.4, 7.5 Постановления № 1517, в отчете отсутствует информация о создании «умной» спортивной площадки, расположенной в </w:t>
      </w:r>
      <w:proofErr w:type="spellStart"/>
      <w:r w:rsidRPr="00ED3D8A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ED3D8A">
        <w:rPr>
          <w:rFonts w:ascii="Times New Roman" w:hAnsi="Times New Roman" w:cs="Times New Roman"/>
          <w:sz w:val="26"/>
          <w:szCs w:val="26"/>
        </w:rPr>
        <w:t xml:space="preserve">. Ливадия НГО. </w:t>
      </w:r>
    </w:p>
    <w:p w:rsidR="00471921" w:rsidRPr="00471921" w:rsidRDefault="00471921" w:rsidP="00471921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921">
        <w:rPr>
          <w:rFonts w:ascii="Times New Roman" w:hAnsi="Times New Roman" w:cs="Times New Roman"/>
          <w:bCs/>
          <w:sz w:val="26"/>
          <w:szCs w:val="26"/>
        </w:rPr>
        <w:t>С учетом изложенных в акте недостатков Контрольно-счетной палатой Находкинского городского округа направлено главе НГО информационное письмо с предложениями:</w:t>
      </w:r>
    </w:p>
    <w:p w:rsidR="00471921" w:rsidRPr="00471921" w:rsidRDefault="00471921" w:rsidP="00471921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92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1. При проектировании спортивных плоскостных сооружений (хоккейных коробок) рекомендуем предусматривать покрытие, позволяющее эксплуатировать хоккейные коробки </w:t>
      </w:r>
      <w:proofErr w:type="spellStart"/>
      <w:r w:rsidRPr="00471921">
        <w:rPr>
          <w:rFonts w:ascii="Times New Roman" w:hAnsi="Times New Roman" w:cs="Times New Roman"/>
          <w:bCs/>
          <w:sz w:val="26"/>
          <w:szCs w:val="26"/>
        </w:rPr>
        <w:t>травмобезопасно</w:t>
      </w:r>
      <w:proofErr w:type="spellEnd"/>
      <w:r w:rsidRPr="00471921">
        <w:rPr>
          <w:rFonts w:ascii="Times New Roman" w:hAnsi="Times New Roman" w:cs="Times New Roman"/>
          <w:bCs/>
          <w:sz w:val="26"/>
          <w:szCs w:val="26"/>
        </w:rPr>
        <w:t xml:space="preserve"> в круглогодичном режиме.</w:t>
      </w:r>
    </w:p>
    <w:p w:rsidR="00471921" w:rsidRPr="00471921" w:rsidRDefault="00471921" w:rsidP="00471921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1921">
        <w:rPr>
          <w:rFonts w:ascii="Times New Roman" w:hAnsi="Times New Roman" w:cs="Times New Roman"/>
          <w:bCs/>
          <w:sz w:val="26"/>
          <w:szCs w:val="26"/>
        </w:rPr>
        <w:t xml:space="preserve">2. Рассмотреть возможность установки камер видеонаблюдения в целях сохранности объекта спортивной инфраструктуры, расположенной в </w:t>
      </w:r>
      <w:proofErr w:type="spellStart"/>
      <w:r w:rsidRPr="00471921">
        <w:rPr>
          <w:rFonts w:ascii="Times New Roman" w:hAnsi="Times New Roman" w:cs="Times New Roman"/>
          <w:bCs/>
          <w:sz w:val="26"/>
          <w:szCs w:val="26"/>
        </w:rPr>
        <w:t>мкр</w:t>
      </w:r>
      <w:proofErr w:type="spellEnd"/>
      <w:r w:rsidRPr="00471921">
        <w:rPr>
          <w:rFonts w:ascii="Times New Roman" w:hAnsi="Times New Roman" w:cs="Times New Roman"/>
          <w:bCs/>
          <w:sz w:val="26"/>
          <w:szCs w:val="26"/>
        </w:rPr>
        <w:t>. Ливадия НГО.</w:t>
      </w:r>
    </w:p>
    <w:p w:rsidR="00471921" w:rsidRPr="00471921" w:rsidRDefault="00471921" w:rsidP="00471921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71921">
        <w:rPr>
          <w:rFonts w:ascii="Times New Roman" w:hAnsi="Times New Roman" w:cs="Times New Roman"/>
          <w:sz w:val="26"/>
          <w:szCs w:val="26"/>
        </w:rPr>
        <w:t>3. Подготавливать и размещать отчет об исполнении муниципальной программы с учетом замечаний, указанных в п.8 выводов Отчета.</w:t>
      </w:r>
    </w:p>
    <w:p w:rsidR="00784F77" w:rsidRDefault="00784F77" w:rsidP="00ED3D8A">
      <w:pPr>
        <w:widowControl w:val="0"/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E3596">
        <w:rPr>
          <w:rFonts w:ascii="Times New Roman" w:hAnsi="Times New Roman" w:cs="Times New Roman"/>
          <w:sz w:val="26"/>
          <w:szCs w:val="26"/>
        </w:rPr>
        <w:t xml:space="preserve"> соответствии с решением Коллегии Контрольно-счетной палаты Находкинского городского округа (протокол от 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3596">
        <w:rPr>
          <w:rFonts w:ascii="Times New Roman" w:hAnsi="Times New Roman" w:cs="Times New Roman"/>
          <w:sz w:val="26"/>
          <w:szCs w:val="26"/>
        </w:rPr>
        <w:t>.0</w:t>
      </w:r>
      <w:r w:rsidR="0047192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.2023 №</w:t>
      </w:r>
      <w:r w:rsidR="00471921">
        <w:rPr>
          <w:rFonts w:ascii="Times New Roman" w:hAnsi="Times New Roman" w:cs="Times New Roman"/>
          <w:sz w:val="26"/>
          <w:szCs w:val="26"/>
        </w:rPr>
        <w:t>8</w:t>
      </w:r>
      <w:r w:rsidRPr="004E359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главе Находкинского городского округа направлен отчет</w:t>
      </w:r>
      <w:r w:rsidRPr="002E008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1921" w:rsidRPr="00C6016B" w:rsidRDefault="00471921" w:rsidP="0047192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Письмом от 21.08.2023 № 08.2023/264 администрация НГО сообщила, что рекомендации, изложенные в информационном письме приняты. </w:t>
      </w:r>
    </w:p>
    <w:p w:rsidR="00DD7735" w:rsidRPr="0082762F" w:rsidRDefault="00DD7735" w:rsidP="0082762F">
      <w:pPr>
        <w:tabs>
          <w:tab w:val="left" w:pos="851"/>
        </w:tabs>
        <w:spacing w:after="0" w:line="276" w:lineRule="auto"/>
        <w:ind w:firstLine="567"/>
        <w:jc w:val="both"/>
        <w:rPr>
          <w:rStyle w:val="position"/>
          <w:rFonts w:ascii="Times New Roman" w:hAnsi="Times New Roman" w:cs="Times New Roman"/>
          <w:sz w:val="26"/>
          <w:szCs w:val="26"/>
        </w:rPr>
      </w:pPr>
    </w:p>
    <w:p w:rsidR="000C335F" w:rsidRPr="000C5542" w:rsidRDefault="000C335F" w:rsidP="00304D81">
      <w:pPr>
        <w:tabs>
          <w:tab w:val="left" w:pos="709"/>
          <w:tab w:val="left" w:pos="993"/>
        </w:tabs>
        <w:spacing w:after="0" w:line="276" w:lineRule="auto"/>
        <w:ind w:right="141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335F" w:rsidRPr="000C5542" w:rsidRDefault="000C335F" w:rsidP="00304D81">
      <w:pPr>
        <w:pStyle w:val="a3"/>
        <w:tabs>
          <w:tab w:val="left" w:pos="284"/>
        </w:tabs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71E0D" w:rsidRPr="009344D1" w:rsidRDefault="00D71E0D" w:rsidP="00D71E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C5542" w:rsidRDefault="00D71E0D" w:rsidP="00D71E0D">
      <w:pPr>
        <w:jc w:val="both"/>
        <w:rPr>
          <w:rFonts w:ascii="Times New Roman" w:hAnsi="Times New Roman" w:cs="Times New Roman"/>
          <w:sz w:val="28"/>
          <w:szCs w:val="28"/>
        </w:rPr>
      </w:pPr>
      <w:r w:rsidRPr="009344D1">
        <w:rPr>
          <w:rFonts w:ascii="Times New Roman" w:hAnsi="Times New Roman" w:cs="Times New Roman"/>
          <w:sz w:val="26"/>
          <w:szCs w:val="26"/>
        </w:rPr>
        <w:t xml:space="preserve">Председатель КСП НГО                                                   </w:t>
      </w:r>
      <w:r w:rsidR="00C52E30">
        <w:rPr>
          <w:rFonts w:ascii="Times New Roman" w:hAnsi="Times New Roman" w:cs="Times New Roman"/>
          <w:sz w:val="26"/>
          <w:szCs w:val="26"/>
        </w:rPr>
        <w:t xml:space="preserve">   </w:t>
      </w:r>
      <w:r w:rsidRPr="009344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C5744">
        <w:rPr>
          <w:rFonts w:ascii="Times New Roman" w:hAnsi="Times New Roman" w:cs="Times New Roman"/>
          <w:sz w:val="26"/>
          <w:szCs w:val="26"/>
        </w:rPr>
        <w:t>Д.С. Малявин</w:t>
      </w:r>
      <w:r w:rsidR="00E32226" w:rsidRPr="00407F7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C5542" w:rsidSect="00304D81">
      <w:footerReference w:type="default" r:id="rId8"/>
      <w:pgSz w:w="11906" w:h="16838"/>
      <w:pgMar w:top="709" w:right="850" w:bottom="28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9D" w:rsidRDefault="006D589D" w:rsidP="005D47E6">
      <w:pPr>
        <w:spacing w:after="0" w:line="240" w:lineRule="auto"/>
      </w:pPr>
      <w:r>
        <w:separator/>
      </w:r>
    </w:p>
  </w:endnote>
  <w:endnote w:type="continuationSeparator" w:id="0">
    <w:p w:rsidR="006D589D" w:rsidRDefault="006D589D" w:rsidP="005D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249732"/>
      <w:docPartObj>
        <w:docPartGallery w:val="Page Numbers (Bottom of Page)"/>
        <w:docPartUnique/>
      </w:docPartObj>
    </w:sdtPr>
    <w:sdtEndPr/>
    <w:sdtContent>
      <w:p w:rsidR="005D47E6" w:rsidRDefault="005D47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6F0">
          <w:rPr>
            <w:noProof/>
          </w:rPr>
          <w:t>2</w:t>
        </w:r>
        <w:r>
          <w:fldChar w:fldCharType="end"/>
        </w:r>
      </w:p>
    </w:sdtContent>
  </w:sdt>
  <w:p w:rsidR="005D47E6" w:rsidRDefault="005D47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9D" w:rsidRDefault="006D589D" w:rsidP="005D47E6">
      <w:pPr>
        <w:spacing w:after="0" w:line="240" w:lineRule="auto"/>
      </w:pPr>
      <w:r>
        <w:separator/>
      </w:r>
    </w:p>
  </w:footnote>
  <w:footnote w:type="continuationSeparator" w:id="0">
    <w:p w:rsidR="006D589D" w:rsidRDefault="006D589D" w:rsidP="005D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0D4"/>
    <w:multiLevelType w:val="hybridMultilevel"/>
    <w:tmpl w:val="658E6E50"/>
    <w:lvl w:ilvl="0" w:tplc="2BFA8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8C6D52"/>
    <w:multiLevelType w:val="hybridMultilevel"/>
    <w:tmpl w:val="2A24EDD8"/>
    <w:lvl w:ilvl="0" w:tplc="C510AB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811938"/>
    <w:multiLevelType w:val="hybridMultilevel"/>
    <w:tmpl w:val="2034CCA4"/>
    <w:lvl w:ilvl="0" w:tplc="EBAA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F5FDD"/>
    <w:multiLevelType w:val="hybridMultilevel"/>
    <w:tmpl w:val="CDE2F1A6"/>
    <w:lvl w:ilvl="0" w:tplc="EC5AE8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E615103"/>
    <w:multiLevelType w:val="hybridMultilevel"/>
    <w:tmpl w:val="8E3AE5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48A26F3"/>
    <w:multiLevelType w:val="hybridMultilevel"/>
    <w:tmpl w:val="E89E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C0D3C"/>
    <w:multiLevelType w:val="hybridMultilevel"/>
    <w:tmpl w:val="45C06574"/>
    <w:lvl w:ilvl="0" w:tplc="5E045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100332"/>
    <w:multiLevelType w:val="hybridMultilevel"/>
    <w:tmpl w:val="2F1495C8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B47606"/>
    <w:multiLevelType w:val="hybridMultilevel"/>
    <w:tmpl w:val="21C83C4A"/>
    <w:lvl w:ilvl="0" w:tplc="260E6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40293"/>
    <w:rsid w:val="00055D9A"/>
    <w:rsid w:val="000C335F"/>
    <w:rsid w:val="000C438B"/>
    <w:rsid w:val="000C5542"/>
    <w:rsid w:val="000F3ADD"/>
    <w:rsid w:val="001019AB"/>
    <w:rsid w:val="00107FDF"/>
    <w:rsid w:val="00157E01"/>
    <w:rsid w:val="001672D8"/>
    <w:rsid w:val="00174B91"/>
    <w:rsid w:val="00175C40"/>
    <w:rsid w:val="001F47DB"/>
    <w:rsid w:val="00222910"/>
    <w:rsid w:val="00282911"/>
    <w:rsid w:val="002E008D"/>
    <w:rsid w:val="002F5397"/>
    <w:rsid w:val="00304D81"/>
    <w:rsid w:val="003061E7"/>
    <w:rsid w:val="003264CA"/>
    <w:rsid w:val="0033626B"/>
    <w:rsid w:val="00384792"/>
    <w:rsid w:val="003B6AEE"/>
    <w:rsid w:val="003E0C0C"/>
    <w:rsid w:val="003E625E"/>
    <w:rsid w:val="00404027"/>
    <w:rsid w:val="00407F78"/>
    <w:rsid w:val="0042529F"/>
    <w:rsid w:val="00471921"/>
    <w:rsid w:val="00491F10"/>
    <w:rsid w:val="004C213F"/>
    <w:rsid w:val="004D1422"/>
    <w:rsid w:val="004E3596"/>
    <w:rsid w:val="004F03C4"/>
    <w:rsid w:val="00537127"/>
    <w:rsid w:val="0054061C"/>
    <w:rsid w:val="00544A4D"/>
    <w:rsid w:val="00563A4D"/>
    <w:rsid w:val="0058507B"/>
    <w:rsid w:val="005A50AD"/>
    <w:rsid w:val="005D47E6"/>
    <w:rsid w:val="00606276"/>
    <w:rsid w:val="006075AE"/>
    <w:rsid w:val="006258CD"/>
    <w:rsid w:val="0064115A"/>
    <w:rsid w:val="00660474"/>
    <w:rsid w:val="006972B5"/>
    <w:rsid w:val="006A1D11"/>
    <w:rsid w:val="006D589D"/>
    <w:rsid w:val="00784F77"/>
    <w:rsid w:val="007C6846"/>
    <w:rsid w:val="008054DD"/>
    <w:rsid w:val="0082762F"/>
    <w:rsid w:val="008B2764"/>
    <w:rsid w:val="008E3E5F"/>
    <w:rsid w:val="00901D02"/>
    <w:rsid w:val="00914ED4"/>
    <w:rsid w:val="009178D1"/>
    <w:rsid w:val="0092301B"/>
    <w:rsid w:val="009344D1"/>
    <w:rsid w:val="0094602B"/>
    <w:rsid w:val="0096297D"/>
    <w:rsid w:val="00970A89"/>
    <w:rsid w:val="0099207B"/>
    <w:rsid w:val="009B525A"/>
    <w:rsid w:val="009C5744"/>
    <w:rsid w:val="009C67BE"/>
    <w:rsid w:val="00A365DF"/>
    <w:rsid w:val="00A56D2F"/>
    <w:rsid w:val="00A876F0"/>
    <w:rsid w:val="00AD5EBF"/>
    <w:rsid w:val="00AF44BF"/>
    <w:rsid w:val="00B14E07"/>
    <w:rsid w:val="00B16D1B"/>
    <w:rsid w:val="00B23830"/>
    <w:rsid w:val="00B5697D"/>
    <w:rsid w:val="00B75A1F"/>
    <w:rsid w:val="00BB413E"/>
    <w:rsid w:val="00BC3018"/>
    <w:rsid w:val="00BC3EB2"/>
    <w:rsid w:val="00BD1B6D"/>
    <w:rsid w:val="00C01861"/>
    <w:rsid w:val="00C037D4"/>
    <w:rsid w:val="00C52E30"/>
    <w:rsid w:val="00C77E6A"/>
    <w:rsid w:val="00C95BE2"/>
    <w:rsid w:val="00CA1F89"/>
    <w:rsid w:val="00CB7BE9"/>
    <w:rsid w:val="00CC7768"/>
    <w:rsid w:val="00CE6BE8"/>
    <w:rsid w:val="00CF3F25"/>
    <w:rsid w:val="00CF4DE4"/>
    <w:rsid w:val="00CF6E5B"/>
    <w:rsid w:val="00D01E3E"/>
    <w:rsid w:val="00D30213"/>
    <w:rsid w:val="00D30E04"/>
    <w:rsid w:val="00D31226"/>
    <w:rsid w:val="00D44DA0"/>
    <w:rsid w:val="00D61D29"/>
    <w:rsid w:val="00D71E0D"/>
    <w:rsid w:val="00D94DCA"/>
    <w:rsid w:val="00DD7735"/>
    <w:rsid w:val="00DE57F3"/>
    <w:rsid w:val="00E15B89"/>
    <w:rsid w:val="00E32226"/>
    <w:rsid w:val="00ED2E4E"/>
    <w:rsid w:val="00ED3D8A"/>
    <w:rsid w:val="00EE5363"/>
    <w:rsid w:val="00F1289E"/>
    <w:rsid w:val="00F335A6"/>
    <w:rsid w:val="00F62F48"/>
    <w:rsid w:val="00FA7C3D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05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7E6"/>
  </w:style>
  <w:style w:type="paragraph" w:styleId="a6">
    <w:name w:val="footer"/>
    <w:basedOn w:val="a"/>
    <w:link w:val="a7"/>
    <w:uiPriority w:val="99"/>
    <w:unhideWhenUsed/>
    <w:rsid w:val="005D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7E6"/>
  </w:style>
  <w:style w:type="paragraph" w:styleId="a8">
    <w:name w:val="Balloon Text"/>
    <w:basedOn w:val="a"/>
    <w:link w:val="a9"/>
    <w:uiPriority w:val="99"/>
    <w:semiHidden/>
    <w:unhideWhenUsed/>
    <w:rsid w:val="0060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627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F6E5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54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Основной текст1"/>
    <w:basedOn w:val="a0"/>
    <w:rsid w:val="00585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character" w:customStyle="1" w:styleId="position">
    <w:name w:val="position"/>
    <w:basedOn w:val="a0"/>
    <w:rsid w:val="0082762F"/>
  </w:style>
  <w:style w:type="character" w:styleId="ab">
    <w:name w:val="Hyperlink"/>
    <w:uiPriority w:val="99"/>
    <w:unhideWhenUsed/>
    <w:rsid w:val="00827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khodka-ci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5</cp:revision>
  <cp:lastPrinted>2022-12-06T23:31:00Z</cp:lastPrinted>
  <dcterms:created xsi:type="dcterms:W3CDTF">2023-10-15T22:51:00Z</dcterms:created>
  <dcterms:modified xsi:type="dcterms:W3CDTF">2023-10-16T01:05:00Z</dcterms:modified>
</cp:coreProperties>
</file>