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45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Контрольное мероприятие </w:t>
      </w:r>
      <w:r w:rsidRPr="003E625E">
        <w:rPr>
          <w:rFonts w:ascii="Times New Roman" w:hAnsi="Times New Roman" w:cs="Times New Roman"/>
          <w:b/>
          <w:sz w:val="26"/>
          <w:szCs w:val="26"/>
        </w:rPr>
        <w:t>«Проверка полноты поступлений от денежных взысканий (штрафов), налагаемых административной комиссией Находкинского городского округа в 2022 году и текущем периоде 2023 года»</w:t>
      </w:r>
      <w:r>
        <w:rPr>
          <w:rFonts w:ascii="Times New Roman" w:hAnsi="Times New Roman" w:cs="Times New Roman"/>
          <w:sz w:val="26"/>
          <w:szCs w:val="26"/>
        </w:rPr>
        <w:t xml:space="preserve"> проводилось с 10.03.2023 по 03.05.2023 года</w:t>
      </w:r>
      <w:r w:rsidRPr="0082762F">
        <w:rPr>
          <w:rFonts w:ascii="Times New Roman" w:hAnsi="Times New Roman" w:cs="Times New Roman"/>
          <w:sz w:val="26"/>
          <w:szCs w:val="26"/>
        </w:rPr>
        <w:t>.</w:t>
      </w:r>
    </w:p>
    <w:p w:rsidR="00FB6045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E07">
        <w:rPr>
          <w:rFonts w:ascii="Times New Roman" w:hAnsi="Times New Roman" w:cs="Times New Roman"/>
          <w:sz w:val="26"/>
          <w:szCs w:val="26"/>
        </w:rPr>
        <w:t>Объем проверенных доходов за 2022 год всего 1 030,19 тыс. рублей (из них доходы местного бюджета – 850,55 тыс. рублей), за 2023 год 58,29 тыс. рублей (из них доходы местного бюджета – 33,29 тыс. рублей).</w:t>
      </w:r>
    </w:p>
    <w:p w:rsidR="00FB6045" w:rsidRPr="004E3596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>С учетом изложенных в акте недостатков Контрольно-счетной палатой Находкинского городского округа направлено информационное письмо с предложениями:</w:t>
      </w:r>
    </w:p>
    <w:p w:rsidR="00FB6045" w:rsidRPr="004E3596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>1.Привести в соответствие с действующим законодательством нормативно-правовую базу, регламентирующую деятельность административной комиссии НГО.</w:t>
      </w:r>
    </w:p>
    <w:p w:rsidR="00FB6045" w:rsidRPr="004E3596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>2.Повысить качество выносимых административной комиссией постановлений.</w:t>
      </w:r>
    </w:p>
    <w:p w:rsidR="00FB6045" w:rsidRPr="004E3596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>3. Наладить работу по взаимодействию со службой судебных приставов.</w:t>
      </w:r>
    </w:p>
    <w:p w:rsidR="00FB6045" w:rsidRPr="004E3596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>4.Представлять в Департамент по координации правоохранительной деятельности, исполнения административного законодательства и обеспечения деятельности мировых суде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E3596">
        <w:rPr>
          <w:rFonts w:ascii="Times New Roman" w:hAnsi="Times New Roman" w:cs="Times New Roman"/>
          <w:sz w:val="26"/>
          <w:szCs w:val="26"/>
        </w:rPr>
        <w:t xml:space="preserve"> Приморского края достоверную отчетность.</w:t>
      </w:r>
    </w:p>
    <w:p w:rsidR="00FB6045" w:rsidRPr="004E3596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>5. Составлять и направлять в суд протоколы по ст. 20.25 КоАП РФ за неуплату штрафа в срок.</w:t>
      </w:r>
    </w:p>
    <w:p w:rsidR="00FB6045" w:rsidRPr="004E3596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>6.Усилить контроль за деятельностью отдела по исполнению административного законодательства НГО с целю недопущения в дальнейшей работе выявленных недостатков.</w:t>
      </w:r>
    </w:p>
    <w:p w:rsidR="00FB6045" w:rsidRDefault="00FB6045" w:rsidP="00FB60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17.05.2023 года получен ответ от администрации НГО о результатах рассмотрения предложений КСП НГО. Согласно письма администрации все замечания КСП НГО рассмотрены, учтены и доведены до сведения сотрудников отдела по исполнению административного законодательства Находкинского городского округа.</w:t>
      </w:r>
    </w:p>
    <w:p w:rsidR="005A50AD" w:rsidRPr="00C81553" w:rsidRDefault="005A50AD" w:rsidP="00C81553"/>
    <w:sectPr w:rsidR="005A50AD" w:rsidRPr="00C8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5A50AD"/>
    <w:rsid w:val="009178D1"/>
    <w:rsid w:val="0096297D"/>
    <w:rsid w:val="00C77E6A"/>
    <w:rsid w:val="00C81553"/>
    <w:rsid w:val="00CF3F25"/>
    <w:rsid w:val="00F56946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Александра С. Пашкова</cp:lastModifiedBy>
  <cp:revision>2</cp:revision>
  <dcterms:created xsi:type="dcterms:W3CDTF">2023-09-13T00:04:00Z</dcterms:created>
  <dcterms:modified xsi:type="dcterms:W3CDTF">2023-09-13T00:04:00Z</dcterms:modified>
</cp:coreProperties>
</file>