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2D" w:rsidRDefault="0064572D" w:rsidP="006457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Контрольное мероприятие </w:t>
      </w:r>
      <w:r w:rsidRPr="003E625E">
        <w:rPr>
          <w:rFonts w:ascii="Times New Roman" w:hAnsi="Times New Roman" w:cs="Times New Roman"/>
          <w:b/>
          <w:sz w:val="26"/>
          <w:szCs w:val="26"/>
        </w:rPr>
        <w:t xml:space="preserve">«Проверка соблюдения установленного порядка управления и распоряжения имуществом, находящимся в муниципальной собственности Находкинского городского округа и закрепленным на праве хозяйственного ведения за МУП «Дорожно-эксплуатационный участок» </w:t>
      </w:r>
      <w:proofErr w:type="spellStart"/>
      <w:r w:rsidRPr="003E625E">
        <w:rPr>
          <w:rFonts w:ascii="Times New Roman" w:hAnsi="Times New Roman" w:cs="Times New Roman"/>
          <w:b/>
          <w:sz w:val="26"/>
          <w:szCs w:val="26"/>
        </w:rPr>
        <w:t>г.Находки</w:t>
      </w:r>
      <w:proofErr w:type="spellEnd"/>
      <w:r w:rsidRPr="003E625E">
        <w:rPr>
          <w:rFonts w:ascii="Times New Roman" w:hAnsi="Times New Roman" w:cs="Times New Roman"/>
          <w:b/>
          <w:sz w:val="26"/>
          <w:szCs w:val="26"/>
        </w:rPr>
        <w:t xml:space="preserve"> за 2022 год»</w:t>
      </w:r>
      <w:r>
        <w:rPr>
          <w:rFonts w:ascii="Times New Roman" w:hAnsi="Times New Roman" w:cs="Times New Roman"/>
          <w:sz w:val="26"/>
          <w:szCs w:val="26"/>
        </w:rPr>
        <w:t xml:space="preserve"> проводилось с 24.04.2023 по 23.06.2023 года</w:t>
      </w:r>
      <w:r w:rsidRPr="0082762F">
        <w:rPr>
          <w:rFonts w:ascii="Times New Roman" w:hAnsi="Times New Roman" w:cs="Times New Roman"/>
          <w:sz w:val="26"/>
          <w:szCs w:val="26"/>
        </w:rPr>
        <w:t>.</w:t>
      </w:r>
    </w:p>
    <w:p w:rsidR="0064572D" w:rsidRDefault="0064572D" w:rsidP="006457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7D4">
        <w:rPr>
          <w:rFonts w:ascii="Times New Roman" w:hAnsi="Times New Roman" w:cs="Times New Roman"/>
          <w:sz w:val="26"/>
          <w:szCs w:val="26"/>
        </w:rPr>
        <w:t>В ходе проведения контрольного мероприятия установлено следующее:</w:t>
      </w:r>
    </w:p>
    <w:p w:rsidR="0064572D" w:rsidRDefault="0064572D" w:rsidP="006457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3596">
        <w:rPr>
          <w:rFonts w:ascii="Times New Roman" w:hAnsi="Times New Roman" w:cs="Times New Roman"/>
          <w:sz w:val="26"/>
          <w:szCs w:val="26"/>
        </w:rPr>
        <w:t>Муниципальное унитарное предприятие «Дорожно-эксплуатационный участок» г. Находки создано в целях производства продукции, выполнения работ, оказания услуг и получения прибыли по содержанию, благоустройству и ремонту общественных территорий Находкинского городского округа и автомобильных дорог местного значения. Проверено муниципального имущества на 131 597,89 тыс. рублей.</w:t>
      </w:r>
    </w:p>
    <w:p w:rsidR="0064572D" w:rsidRPr="00B14E07" w:rsidRDefault="0064572D" w:rsidP="006457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7127">
        <w:rPr>
          <w:rFonts w:ascii="Times New Roman" w:hAnsi="Times New Roman" w:cs="Times New Roman"/>
          <w:sz w:val="26"/>
          <w:szCs w:val="26"/>
        </w:rPr>
        <w:t xml:space="preserve">Контрольно-счетной палатой Находкинского городского округа вынесено представление от 23.06.2023г. главе Находкинского городского округа с требованиями администрации Находкинского городского округа, как учредителю, </w:t>
      </w:r>
      <w:r w:rsidRPr="00B14E07">
        <w:rPr>
          <w:rFonts w:ascii="Times New Roman" w:hAnsi="Times New Roman" w:cs="Times New Roman"/>
          <w:sz w:val="26"/>
          <w:szCs w:val="26"/>
        </w:rPr>
        <w:t xml:space="preserve">привести в соответствие с действующим законодательством недостатки, указанные в выводах под пунктом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14E07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14E07">
        <w:rPr>
          <w:rFonts w:ascii="Times New Roman" w:hAnsi="Times New Roman" w:cs="Times New Roman"/>
          <w:sz w:val="26"/>
          <w:szCs w:val="26"/>
        </w:rPr>
        <w:t xml:space="preserve">; не допускать в дальнейшем недостатки, указанные в выводах под пунктом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14E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572D" w:rsidRPr="00537127" w:rsidRDefault="0064572D" w:rsidP="006457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7127">
        <w:rPr>
          <w:rFonts w:ascii="Times New Roman" w:hAnsi="Times New Roman" w:cs="Times New Roman"/>
          <w:sz w:val="26"/>
          <w:szCs w:val="26"/>
        </w:rPr>
        <w:t>Директору МУП «ДЭУ» г. Находки направлено письмо от 23.06.2023г. с рекомендациями о внесении изменений в Устав Предприятия в части уточнения сведений о земельном участке, на котором расположено Предприятие.</w:t>
      </w:r>
    </w:p>
    <w:p w:rsidR="0064572D" w:rsidRPr="00A54FD9" w:rsidRDefault="0064572D" w:rsidP="0064572D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A54FD9">
        <w:rPr>
          <w:rFonts w:ascii="Times New Roman" w:eastAsia="Times New Roman" w:hAnsi="Times New Roman" w:cs="Times New Roman"/>
          <w:sz w:val="26"/>
          <w:szCs w:val="26"/>
          <w:lang w:eastAsia="ru-RU"/>
        </w:rPr>
        <w:t>07.07.2023г. Контрольн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о-счетной палатой получен ответ </w:t>
      </w:r>
      <w:r w:rsidRPr="00537127">
        <w:rPr>
          <w:rFonts w:ascii="Times New Roman" w:hAnsi="Times New Roman" w:cs="Times New Roman"/>
          <w:sz w:val="26"/>
          <w:szCs w:val="26"/>
        </w:rPr>
        <w:t>МУП «ДЭУ»</w:t>
      </w:r>
      <w:r w:rsidRPr="00A54FD9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указанные рекомендации приняты к сведению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Проект изменения устава направлен в администрацию НГО.</w:t>
      </w:r>
    </w:p>
    <w:p w:rsidR="0064572D" w:rsidRPr="000C5542" w:rsidRDefault="0064572D" w:rsidP="0064572D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0AD" w:rsidRPr="00C81553" w:rsidRDefault="005A50AD" w:rsidP="00C81553"/>
    <w:sectPr w:rsidR="005A50AD" w:rsidRPr="00C8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A"/>
    <w:rsid w:val="005A50AD"/>
    <w:rsid w:val="0064572D"/>
    <w:rsid w:val="009178D1"/>
    <w:rsid w:val="0096297D"/>
    <w:rsid w:val="00C77E6A"/>
    <w:rsid w:val="00C81553"/>
    <w:rsid w:val="00CF3F25"/>
    <w:rsid w:val="00F5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C3DCB-4654-4921-90B6-0D81CCC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Александра Сергеевна</dc:creator>
  <cp:keywords/>
  <dc:description/>
  <cp:lastModifiedBy>Александра С. Пашкова</cp:lastModifiedBy>
  <cp:revision>2</cp:revision>
  <dcterms:created xsi:type="dcterms:W3CDTF">2023-09-13T00:06:00Z</dcterms:created>
  <dcterms:modified xsi:type="dcterms:W3CDTF">2023-09-13T00:06:00Z</dcterms:modified>
</cp:coreProperties>
</file>