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B5A" w:rsidRPr="00F971CC" w:rsidRDefault="00477944" w:rsidP="00F971C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1CC">
        <w:rPr>
          <w:rFonts w:ascii="Times New Roman" w:hAnsi="Times New Roman" w:cs="Times New Roman"/>
          <w:sz w:val="28"/>
          <w:szCs w:val="28"/>
        </w:rPr>
        <w:t>В соответствии с планом работы на 202</w:t>
      </w:r>
      <w:r w:rsidR="001524C4" w:rsidRPr="00F971CC">
        <w:rPr>
          <w:rFonts w:ascii="Times New Roman" w:hAnsi="Times New Roman" w:cs="Times New Roman"/>
          <w:sz w:val="28"/>
          <w:szCs w:val="28"/>
        </w:rPr>
        <w:t>3</w:t>
      </w:r>
      <w:r w:rsidRPr="00F971CC">
        <w:rPr>
          <w:rFonts w:ascii="Times New Roman" w:hAnsi="Times New Roman" w:cs="Times New Roman"/>
          <w:sz w:val="28"/>
          <w:szCs w:val="28"/>
        </w:rPr>
        <w:t xml:space="preserve"> год </w:t>
      </w:r>
      <w:r w:rsidR="00B22B5A" w:rsidRPr="00F971CC"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="00667D54" w:rsidRPr="00F971CC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22B5A" w:rsidRPr="00F971CC">
        <w:rPr>
          <w:rFonts w:ascii="Times New Roman" w:hAnsi="Times New Roman" w:cs="Times New Roman"/>
          <w:sz w:val="28"/>
          <w:szCs w:val="28"/>
        </w:rPr>
        <w:t>с 1</w:t>
      </w:r>
      <w:r w:rsidR="001524C4" w:rsidRPr="00F971CC">
        <w:rPr>
          <w:rFonts w:ascii="Times New Roman" w:hAnsi="Times New Roman" w:cs="Times New Roman"/>
          <w:sz w:val="28"/>
          <w:szCs w:val="28"/>
        </w:rPr>
        <w:t>1 апреля</w:t>
      </w:r>
      <w:r w:rsidR="00B22B5A" w:rsidRPr="00F971CC">
        <w:rPr>
          <w:rFonts w:ascii="Times New Roman" w:hAnsi="Times New Roman" w:cs="Times New Roman"/>
          <w:sz w:val="28"/>
          <w:szCs w:val="28"/>
        </w:rPr>
        <w:t xml:space="preserve"> по </w:t>
      </w:r>
      <w:r w:rsidR="001524C4" w:rsidRPr="00F971CC">
        <w:rPr>
          <w:rFonts w:ascii="Times New Roman" w:hAnsi="Times New Roman" w:cs="Times New Roman"/>
          <w:sz w:val="28"/>
          <w:szCs w:val="28"/>
        </w:rPr>
        <w:t>30</w:t>
      </w:r>
      <w:r w:rsidR="00B22B5A" w:rsidRPr="00F971CC">
        <w:rPr>
          <w:rFonts w:ascii="Times New Roman" w:hAnsi="Times New Roman" w:cs="Times New Roman"/>
          <w:sz w:val="28"/>
          <w:szCs w:val="28"/>
        </w:rPr>
        <w:t xml:space="preserve"> </w:t>
      </w:r>
      <w:r w:rsidR="001524C4" w:rsidRPr="00F971CC">
        <w:rPr>
          <w:rFonts w:ascii="Times New Roman" w:hAnsi="Times New Roman" w:cs="Times New Roman"/>
          <w:sz w:val="28"/>
          <w:szCs w:val="28"/>
        </w:rPr>
        <w:t>ма</w:t>
      </w:r>
      <w:r w:rsidR="00B22B5A" w:rsidRPr="00F971CC">
        <w:rPr>
          <w:rFonts w:ascii="Times New Roman" w:hAnsi="Times New Roman" w:cs="Times New Roman"/>
          <w:sz w:val="28"/>
          <w:szCs w:val="28"/>
        </w:rPr>
        <w:t xml:space="preserve">я </w:t>
      </w:r>
      <w:r w:rsidR="001524C4" w:rsidRPr="00F971CC"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B22B5A" w:rsidRPr="00F971CC">
        <w:rPr>
          <w:rFonts w:ascii="Times New Roman" w:hAnsi="Times New Roman" w:cs="Times New Roman"/>
          <w:sz w:val="28"/>
          <w:szCs w:val="28"/>
        </w:rPr>
        <w:t>проведено контрольное мероприятие «</w:t>
      </w:r>
      <w:r w:rsidR="001524C4" w:rsidRPr="00F971CC">
        <w:rPr>
          <w:rFonts w:ascii="Times New Roman" w:hAnsi="Times New Roman" w:cs="Times New Roman"/>
          <w:sz w:val="28"/>
          <w:szCs w:val="28"/>
        </w:rPr>
        <w:t xml:space="preserve">Проверка эффективности использования средств бюджета Находкинского городского округа, выделенных на реализацию мероприятия «Благоустройство дворовых территорий» (проект «1000 дворов») </w:t>
      </w:r>
      <w:r w:rsidR="001524C4" w:rsidRPr="00F971C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1524C4" w:rsidRPr="00F971CC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НГО» в 2022 году</w:t>
      </w:r>
      <w:r w:rsidR="00B22B5A" w:rsidRPr="00F971CC">
        <w:rPr>
          <w:rFonts w:ascii="Times New Roman" w:hAnsi="Times New Roman" w:cs="Times New Roman"/>
          <w:sz w:val="28"/>
          <w:szCs w:val="28"/>
        </w:rPr>
        <w:t>».</w:t>
      </w:r>
    </w:p>
    <w:p w:rsidR="00B22B5A" w:rsidRPr="00F971CC" w:rsidRDefault="00B22B5A" w:rsidP="00F971C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1CC">
        <w:rPr>
          <w:rFonts w:ascii="Times New Roman" w:hAnsi="Times New Roman" w:cs="Times New Roman"/>
          <w:sz w:val="28"/>
          <w:szCs w:val="28"/>
        </w:rPr>
        <w:t>В ходе проведения контрольного мероприятия установлено следующее:</w:t>
      </w:r>
    </w:p>
    <w:p w:rsidR="001524C4" w:rsidRPr="00F971CC" w:rsidRDefault="00B22B5A" w:rsidP="00F971C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1CC">
        <w:rPr>
          <w:rFonts w:ascii="Times New Roman" w:hAnsi="Times New Roman" w:cs="Times New Roman"/>
          <w:sz w:val="28"/>
          <w:szCs w:val="28"/>
        </w:rPr>
        <w:t>В 202</w:t>
      </w:r>
      <w:r w:rsidR="001524C4" w:rsidRPr="00F971CC">
        <w:rPr>
          <w:rFonts w:ascii="Times New Roman" w:hAnsi="Times New Roman" w:cs="Times New Roman"/>
          <w:sz w:val="28"/>
          <w:szCs w:val="28"/>
        </w:rPr>
        <w:t>2</w:t>
      </w:r>
      <w:r w:rsidRPr="00F971C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524C4" w:rsidRPr="00F971CC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1524C4" w:rsidRPr="00F971CC">
        <w:rPr>
          <w:rFonts w:ascii="Times New Roman" w:hAnsi="Times New Roman" w:cs="Times New Roman"/>
          <w:sz w:val="28"/>
          <w:szCs w:val="28"/>
        </w:rPr>
        <w:t xml:space="preserve">мероприятия «Благоустройство дворовых территорий» (проект «1000 дворов») </w:t>
      </w:r>
      <w:r w:rsidR="001524C4" w:rsidRPr="00F971C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1524C4" w:rsidRPr="00F971CC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НГО» </w:t>
      </w:r>
      <w:r w:rsidR="001524C4" w:rsidRPr="00F971CC">
        <w:rPr>
          <w:rFonts w:ascii="Times New Roman" w:hAnsi="Times New Roman" w:cs="Times New Roman"/>
          <w:sz w:val="28"/>
          <w:szCs w:val="28"/>
        </w:rPr>
        <w:t xml:space="preserve">было благоустроено 31 придомовая территория. </w:t>
      </w:r>
      <w:r w:rsidR="001524C4" w:rsidRPr="00F971CC">
        <w:rPr>
          <w:rFonts w:ascii="Times New Roman" w:hAnsi="Times New Roman" w:cs="Times New Roman"/>
          <w:sz w:val="28"/>
          <w:szCs w:val="28"/>
        </w:rPr>
        <w:t>Расходы из средств бюджета Находкинского городского округа на эти цели составили 216 133,30 тыс. рублей, из них 2 161,33 тыс. рублей (1%) выделено из местного бюджета на условиях софинансирования и 213 971,96 тыс. рублей (99%) выделено из федерального бюджета.</w:t>
      </w:r>
    </w:p>
    <w:p w:rsidR="001524C4" w:rsidRPr="00F971CC" w:rsidRDefault="001524C4" w:rsidP="00F971C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1CC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бюджетных средств, выделенных в 2022 году на выполнение на реализацию мероприятия «Благоустройство дворовых территорий» (проект «1000 дворов») </w:t>
      </w:r>
      <w:r w:rsidRPr="00F971C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F971CC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НГО», можно признать удовлетворительной</w:t>
      </w:r>
      <w:r w:rsidRPr="00F971CC">
        <w:rPr>
          <w:rFonts w:ascii="Times New Roman" w:hAnsi="Times New Roman" w:cs="Times New Roman"/>
          <w:sz w:val="28"/>
          <w:szCs w:val="28"/>
        </w:rPr>
        <w:t>.</w:t>
      </w:r>
    </w:p>
    <w:p w:rsidR="00F971CC" w:rsidRPr="00F971CC" w:rsidRDefault="00F971CC" w:rsidP="00F971CC">
      <w:pPr>
        <w:widowControl w:val="0"/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71CC">
        <w:rPr>
          <w:rFonts w:ascii="Times New Roman" w:hAnsi="Times New Roman" w:cs="Times New Roman"/>
          <w:sz w:val="28"/>
          <w:szCs w:val="28"/>
        </w:rPr>
        <w:t xml:space="preserve">Вместе с тем, по результатам контрольного мероприятия, выявлено: </w:t>
      </w:r>
    </w:p>
    <w:p w:rsidR="00F971CC" w:rsidRPr="00F971CC" w:rsidRDefault="00F971CC" w:rsidP="00F971CC">
      <w:pPr>
        <w:widowControl w:val="0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1CC">
        <w:rPr>
          <w:rFonts w:ascii="Times New Roman" w:hAnsi="Times New Roman" w:cs="Times New Roman"/>
          <w:sz w:val="28"/>
          <w:szCs w:val="28"/>
        </w:rPr>
        <w:t>Отбор объектов для благо</w:t>
      </w:r>
      <w:bookmarkStart w:id="0" w:name="_GoBack"/>
      <w:bookmarkEnd w:id="0"/>
      <w:r w:rsidRPr="00F971CC">
        <w:rPr>
          <w:rFonts w:ascii="Times New Roman" w:hAnsi="Times New Roman" w:cs="Times New Roman"/>
          <w:sz w:val="28"/>
          <w:szCs w:val="28"/>
        </w:rPr>
        <w:t>устройства дворовых территорий администрацией Находкинского городского округа на 2022 год осуществлен общественной комиссией, утвержденной постановлением администрации НГО. В состав общественной комиссии включены представители администрации НГО, муниципальных казенных учреждений НГО, депутатов, надзорных органов, общественных организаций и движений.</w:t>
      </w:r>
    </w:p>
    <w:p w:rsidR="00F971CC" w:rsidRPr="00F971CC" w:rsidRDefault="00F971CC" w:rsidP="00F971CC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1CC">
        <w:rPr>
          <w:rFonts w:ascii="Times New Roman" w:hAnsi="Times New Roman" w:cs="Times New Roman"/>
          <w:sz w:val="28"/>
          <w:szCs w:val="28"/>
        </w:rPr>
        <w:t>В состав приемочной комиссии по приемке результатов работ по благоустройству дворовых территорий Находкинского городского округа включены только представители МКУ «Управление городским хозяйством».</w:t>
      </w:r>
    </w:p>
    <w:p w:rsidR="00F971CC" w:rsidRPr="00F971CC" w:rsidRDefault="00F971CC" w:rsidP="00F971CC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F971CC">
        <w:rPr>
          <w:rFonts w:ascii="Times New Roman" w:hAnsi="Times New Roman" w:cs="Times New Roman"/>
          <w:sz w:val="28"/>
          <w:szCs w:val="28"/>
        </w:rPr>
        <w:t xml:space="preserve">Для </w:t>
      </w:r>
      <w:r w:rsidRPr="00F971CC">
        <w:rPr>
          <w:rFonts w:ascii="Times New Roman" w:hAnsi="Times New Roman" w:cs="Times New Roman"/>
          <w:spacing w:val="-2"/>
          <w:sz w:val="28"/>
          <w:szCs w:val="28"/>
        </w:rPr>
        <w:t xml:space="preserve">выполнения работ по благоустройству дворовых территорий Находкинского городского округа </w:t>
      </w:r>
      <w:r w:rsidRPr="00F971CC">
        <w:rPr>
          <w:rFonts w:ascii="Times New Roman" w:hAnsi="Times New Roman" w:cs="Times New Roman"/>
          <w:sz w:val="28"/>
          <w:szCs w:val="28"/>
        </w:rPr>
        <w:t>в 2022 году</w:t>
      </w:r>
      <w:r w:rsidRPr="00F971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971CC">
        <w:rPr>
          <w:rFonts w:ascii="Times New Roman" w:hAnsi="Times New Roman" w:cs="Times New Roman"/>
          <w:sz w:val="28"/>
          <w:szCs w:val="28"/>
        </w:rPr>
        <w:t>администрацией НГО было заключено 5 муниципальных контрактов. Из пяти проведенных аукционов три признаны несостоявшимися – была подана только одна заявка на участие. Контракты по ним заключены на сумму начальной максимальной цены контракта. Все контракты исполнены с просрочкой от 14 до 82 дней.</w:t>
      </w:r>
    </w:p>
    <w:p w:rsidR="00F971CC" w:rsidRPr="00F971CC" w:rsidRDefault="00F971CC" w:rsidP="00F971CC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F971CC">
        <w:rPr>
          <w:rFonts w:ascii="Times New Roman" w:hAnsi="Times New Roman" w:cs="Times New Roman"/>
          <w:sz w:val="28"/>
          <w:szCs w:val="28"/>
        </w:rPr>
        <w:t xml:space="preserve">На четырех придомовых территориях сотрудниками Контрольно-счетной палаты было отмечено отсутствие комплексного подхода к благоустройству, который является одним из ключевых принципов муниципальной программы. </w:t>
      </w:r>
    </w:p>
    <w:p w:rsidR="008147C3" w:rsidRPr="00F971CC" w:rsidRDefault="008147C3" w:rsidP="00F971CC">
      <w:pPr>
        <w:pStyle w:val="a3"/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1CC">
        <w:rPr>
          <w:rFonts w:ascii="Times New Roman" w:hAnsi="Times New Roman" w:cs="Times New Roman"/>
          <w:spacing w:val="-6"/>
          <w:sz w:val="28"/>
          <w:szCs w:val="28"/>
        </w:rPr>
        <w:t xml:space="preserve">По результатам проведенного контрольного мероприятия </w:t>
      </w:r>
      <w:r w:rsidR="001524C4" w:rsidRPr="00F971CC">
        <w:rPr>
          <w:rFonts w:ascii="Times New Roman" w:hAnsi="Times New Roman" w:cs="Times New Roman"/>
          <w:sz w:val="28"/>
          <w:szCs w:val="28"/>
        </w:rPr>
        <w:t xml:space="preserve">Главе Находкинского городского округа </w:t>
      </w:r>
      <w:r w:rsidR="00A32BCA" w:rsidRPr="00F971CC">
        <w:rPr>
          <w:rFonts w:ascii="Times New Roman" w:hAnsi="Times New Roman" w:cs="Times New Roman"/>
          <w:sz w:val="28"/>
          <w:szCs w:val="28"/>
        </w:rPr>
        <w:t>рекомендовано</w:t>
      </w:r>
      <w:r w:rsidRPr="00F971CC">
        <w:rPr>
          <w:rFonts w:ascii="Times New Roman" w:hAnsi="Times New Roman" w:cs="Times New Roman"/>
          <w:sz w:val="28"/>
          <w:szCs w:val="28"/>
        </w:rPr>
        <w:t>:</w:t>
      </w:r>
    </w:p>
    <w:p w:rsidR="001524C4" w:rsidRPr="00F971CC" w:rsidRDefault="001524C4" w:rsidP="00F971CC">
      <w:pPr>
        <w:pStyle w:val="a3"/>
        <w:widowControl w:val="0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1CC">
        <w:rPr>
          <w:rFonts w:ascii="Times New Roman" w:hAnsi="Times New Roman" w:cs="Times New Roman"/>
          <w:sz w:val="28"/>
          <w:szCs w:val="28"/>
        </w:rPr>
        <w:t xml:space="preserve">- </w:t>
      </w:r>
      <w:r w:rsidRPr="00F971CC">
        <w:rPr>
          <w:rFonts w:ascii="Times New Roman" w:hAnsi="Times New Roman" w:cs="Times New Roman"/>
          <w:sz w:val="28"/>
          <w:szCs w:val="28"/>
        </w:rPr>
        <w:t xml:space="preserve">рассмотреть возможность разбивки муниципальных контрактов на отдельные лоты с целью привлечения большего количества участников аукциона на </w:t>
      </w:r>
      <w:r w:rsidRPr="00F971CC">
        <w:rPr>
          <w:rFonts w:ascii="Times New Roman" w:hAnsi="Times New Roman" w:cs="Times New Roman"/>
          <w:sz w:val="28"/>
          <w:szCs w:val="28"/>
        </w:rPr>
        <w:lastRenderedPageBreak/>
        <w:t>определение подрядчиков;</w:t>
      </w:r>
    </w:p>
    <w:p w:rsidR="001524C4" w:rsidRPr="00F971CC" w:rsidRDefault="001524C4" w:rsidP="00F971CC">
      <w:pPr>
        <w:pStyle w:val="a3"/>
        <w:widowControl w:val="0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1CC">
        <w:rPr>
          <w:rFonts w:ascii="Times New Roman" w:hAnsi="Times New Roman" w:cs="Times New Roman"/>
          <w:sz w:val="28"/>
          <w:szCs w:val="28"/>
        </w:rPr>
        <w:t xml:space="preserve">- </w:t>
      </w:r>
      <w:r w:rsidRPr="00F971CC">
        <w:rPr>
          <w:rFonts w:ascii="Times New Roman" w:hAnsi="Times New Roman" w:cs="Times New Roman"/>
          <w:sz w:val="28"/>
          <w:szCs w:val="28"/>
        </w:rPr>
        <w:t>включить представителей общественной комиссии по отбору объектов для благоустройства дворовых территорий в состав приемочной комиссии по приемке результатов работ по благоустройству дворовых территорий Находкинского городского округа;</w:t>
      </w:r>
    </w:p>
    <w:p w:rsidR="001524C4" w:rsidRPr="00F971CC" w:rsidRDefault="001524C4" w:rsidP="00F971CC">
      <w:pPr>
        <w:tabs>
          <w:tab w:val="left" w:pos="851"/>
        </w:tabs>
        <w:spacing w:after="0" w:line="276" w:lineRule="auto"/>
        <w:ind w:firstLine="567"/>
        <w:jc w:val="both"/>
        <w:rPr>
          <w:rStyle w:val="position"/>
          <w:rFonts w:ascii="Times New Roman" w:hAnsi="Times New Roman" w:cs="Times New Roman"/>
          <w:sz w:val="28"/>
          <w:szCs w:val="28"/>
        </w:rPr>
      </w:pPr>
      <w:r w:rsidRPr="00F971CC">
        <w:rPr>
          <w:rFonts w:ascii="Times New Roman" w:hAnsi="Times New Roman" w:cs="Times New Roman"/>
          <w:sz w:val="28"/>
          <w:szCs w:val="28"/>
        </w:rPr>
        <w:t xml:space="preserve">- </w:t>
      </w:r>
      <w:r w:rsidRPr="00F971CC">
        <w:rPr>
          <w:rFonts w:ascii="Times New Roman" w:hAnsi="Times New Roman" w:cs="Times New Roman"/>
          <w:sz w:val="28"/>
          <w:szCs w:val="28"/>
        </w:rPr>
        <w:t>использовать комплексный подход при разработке дизайн-проектов</w:t>
      </w:r>
      <w:r w:rsidRPr="00F971CC">
        <w:rPr>
          <w:rStyle w:val="position"/>
          <w:rFonts w:ascii="Times New Roman" w:hAnsi="Times New Roman" w:cs="Times New Roman"/>
          <w:sz w:val="28"/>
          <w:szCs w:val="28"/>
        </w:rPr>
        <w:t>.</w:t>
      </w:r>
    </w:p>
    <w:p w:rsidR="008147C3" w:rsidRPr="00F971CC" w:rsidRDefault="008147C3" w:rsidP="00F971CC">
      <w:pPr>
        <w:pStyle w:val="a3"/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147C3" w:rsidRPr="00F971CC" w:rsidSect="00CC51EF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070F"/>
    <w:multiLevelType w:val="hybridMultilevel"/>
    <w:tmpl w:val="5198BF10"/>
    <w:lvl w:ilvl="0" w:tplc="6F58EFB8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C8C6D52"/>
    <w:multiLevelType w:val="hybridMultilevel"/>
    <w:tmpl w:val="2A24EDD8"/>
    <w:lvl w:ilvl="0" w:tplc="C510AB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5A"/>
    <w:rsid w:val="001524C4"/>
    <w:rsid w:val="00477944"/>
    <w:rsid w:val="005876FA"/>
    <w:rsid w:val="005E60BD"/>
    <w:rsid w:val="00667D54"/>
    <w:rsid w:val="00713EEC"/>
    <w:rsid w:val="007B492E"/>
    <w:rsid w:val="008147C3"/>
    <w:rsid w:val="00924F6E"/>
    <w:rsid w:val="00A05428"/>
    <w:rsid w:val="00A32BCA"/>
    <w:rsid w:val="00B22B5A"/>
    <w:rsid w:val="00BE7349"/>
    <w:rsid w:val="00CC51EF"/>
    <w:rsid w:val="00D26F02"/>
    <w:rsid w:val="00F9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8374C-44C8-4B1E-8F04-B40DCD43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B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7C3"/>
    <w:pPr>
      <w:spacing w:after="0" w:line="240" w:lineRule="auto"/>
    </w:pPr>
  </w:style>
  <w:style w:type="character" w:customStyle="1" w:styleId="position">
    <w:name w:val="position"/>
    <w:basedOn w:val="a0"/>
    <w:rsid w:val="008147C3"/>
  </w:style>
  <w:style w:type="character" w:styleId="a4">
    <w:name w:val="Hyperlink"/>
    <w:uiPriority w:val="99"/>
    <w:semiHidden/>
    <w:unhideWhenUsed/>
    <w:rsid w:val="00F971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Яковенко Надежда В.</dc:creator>
  <cp:keywords/>
  <dc:description/>
  <cp:lastModifiedBy>Надежда В. Яковенко</cp:lastModifiedBy>
  <cp:revision>11</cp:revision>
  <dcterms:created xsi:type="dcterms:W3CDTF">2022-03-10T00:09:00Z</dcterms:created>
  <dcterms:modified xsi:type="dcterms:W3CDTF">2023-06-08T05:38:00Z</dcterms:modified>
</cp:coreProperties>
</file>