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C57" w:rsidRPr="003406E6" w:rsidRDefault="00845853" w:rsidP="003147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расходах МКУ «Контрольно-счётной палаты </w:t>
      </w:r>
    </w:p>
    <w:p w:rsidR="00845853" w:rsidRPr="003406E6" w:rsidRDefault="00845853" w:rsidP="003147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Находкин</w:t>
      </w:r>
      <w:r w:rsidR="00A01712" w:rsidRPr="003406E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городского округа» за 2022</w:t>
      </w:r>
      <w:r w:rsidRPr="003406E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314770" w:rsidRPr="003406E6" w:rsidRDefault="00314770" w:rsidP="003147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770" w:rsidRPr="003406E6" w:rsidRDefault="00314770" w:rsidP="0090273B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770" w:rsidRPr="003406E6" w:rsidRDefault="00314770" w:rsidP="00F01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0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406E6">
        <w:rPr>
          <w:rFonts w:ascii="Times New Roman" w:hAnsi="Times New Roman" w:cs="Times New Roman"/>
          <w:color w:val="000000"/>
          <w:sz w:val="28"/>
          <w:szCs w:val="28"/>
        </w:rPr>
        <w:t xml:space="preserve">МКУ "КСП НГО" финансируется из бюджета </w:t>
      </w:r>
      <w:r w:rsidR="00227C57" w:rsidRPr="003406E6">
        <w:rPr>
          <w:rFonts w:ascii="Times New Roman" w:hAnsi="Times New Roman" w:cs="Times New Roman"/>
          <w:color w:val="000000"/>
          <w:sz w:val="28"/>
          <w:szCs w:val="28"/>
        </w:rPr>
        <w:t>Находкинского городского округа</w:t>
      </w:r>
      <w:r w:rsidRPr="003406E6">
        <w:rPr>
          <w:rFonts w:ascii="Times New Roman" w:hAnsi="Times New Roman" w:cs="Times New Roman"/>
          <w:color w:val="000000"/>
          <w:sz w:val="28"/>
          <w:szCs w:val="28"/>
        </w:rPr>
        <w:t xml:space="preserve"> по разделу 0106. </w:t>
      </w:r>
    </w:p>
    <w:p w:rsidR="000053C3" w:rsidRPr="003406E6" w:rsidRDefault="00450026" w:rsidP="00F014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14770" w:rsidRPr="003406E6">
        <w:rPr>
          <w:rFonts w:ascii="Times New Roman" w:hAnsi="Times New Roman" w:cs="Times New Roman"/>
          <w:color w:val="000000"/>
          <w:sz w:val="28"/>
          <w:szCs w:val="28"/>
        </w:rPr>
        <w:t>Утвержденные бюджетные наз</w:t>
      </w:r>
      <w:r w:rsidR="002444AB" w:rsidRPr="003406E6">
        <w:rPr>
          <w:rFonts w:ascii="Times New Roman" w:hAnsi="Times New Roman" w:cs="Times New Roman"/>
          <w:color w:val="000000"/>
          <w:sz w:val="28"/>
          <w:szCs w:val="28"/>
        </w:rPr>
        <w:t>начения на 2022 год составили 18 626 557,77</w:t>
      </w:r>
      <w:r w:rsidR="00314770" w:rsidRPr="003406E6">
        <w:rPr>
          <w:rFonts w:ascii="Times New Roman" w:hAnsi="Times New Roman" w:cs="Times New Roman"/>
          <w:color w:val="000000"/>
          <w:sz w:val="28"/>
          <w:szCs w:val="28"/>
        </w:rPr>
        <w:t xml:space="preserve"> руб. </w:t>
      </w:r>
    </w:p>
    <w:p w:rsidR="00314770" w:rsidRPr="003406E6" w:rsidRDefault="00450026" w:rsidP="00F0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14770" w:rsidRPr="003406E6">
        <w:rPr>
          <w:rFonts w:ascii="Times New Roman" w:hAnsi="Times New Roman" w:cs="Times New Roman"/>
          <w:color w:val="000000"/>
          <w:sz w:val="28"/>
          <w:szCs w:val="28"/>
        </w:rPr>
        <w:t xml:space="preserve">Кассовые расходы </w:t>
      </w:r>
      <w:r w:rsidR="000053C3" w:rsidRPr="003406E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бюджетной сметой, утверждённой </w:t>
      </w:r>
      <w:r w:rsidR="000F6748" w:rsidRPr="003406E6">
        <w:rPr>
          <w:rFonts w:ascii="Times New Roman" w:hAnsi="Times New Roman" w:cs="Times New Roman"/>
          <w:color w:val="000000"/>
          <w:sz w:val="28"/>
          <w:szCs w:val="28"/>
        </w:rPr>
        <w:t>на 2022</w:t>
      </w:r>
      <w:r w:rsidR="007F28D0" w:rsidRPr="003406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6748" w:rsidRPr="003406E6">
        <w:rPr>
          <w:rFonts w:ascii="Times New Roman" w:hAnsi="Times New Roman" w:cs="Times New Roman"/>
          <w:color w:val="000000"/>
          <w:sz w:val="28"/>
          <w:szCs w:val="28"/>
        </w:rPr>
        <w:t>год в</w:t>
      </w:r>
      <w:r w:rsidR="000053C3" w:rsidRPr="003406E6">
        <w:rPr>
          <w:rFonts w:ascii="Times New Roman" w:hAnsi="Times New Roman" w:cs="Times New Roman"/>
          <w:color w:val="000000"/>
          <w:sz w:val="28"/>
          <w:szCs w:val="28"/>
        </w:rPr>
        <w:t xml:space="preserve"> сумме</w:t>
      </w:r>
      <w:r w:rsidR="002444AB" w:rsidRPr="003406E6">
        <w:rPr>
          <w:rFonts w:ascii="Times New Roman" w:hAnsi="Times New Roman" w:cs="Times New Roman"/>
          <w:color w:val="000000"/>
          <w:sz w:val="28"/>
          <w:szCs w:val="28"/>
        </w:rPr>
        <w:t xml:space="preserve"> 18 375 486,67 руб. (98,65</w:t>
      </w:r>
      <w:r w:rsidR="00314770" w:rsidRPr="003406E6">
        <w:rPr>
          <w:rFonts w:ascii="Times New Roman" w:hAnsi="Times New Roman" w:cs="Times New Roman"/>
          <w:color w:val="000000"/>
          <w:sz w:val="28"/>
          <w:szCs w:val="28"/>
        </w:rPr>
        <w:t xml:space="preserve"> % от годового плана). </w:t>
      </w:r>
      <w:r w:rsidR="00314770" w:rsidRPr="00340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53C3" w:rsidRPr="003406E6" w:rsidRDefault="00450026" w:rsidP="00F01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053C3" w:rsidRPr="003406E6">
        <w:rPr>
          <w:rFonts w:ascii="Times New Roman" w:hAnsi="Times New Roman" w:cs="Times New Roman"/>
          <w:sz w:val="28"/>
          <w:szCs w:val="28"/>
        </w:rPr>
        <w:t xml:space="preserve">Расходы на выплату заработной платы сотрудникам Контрольно-счетной палаты: </w:t>
      </w:r>
      <w:r w:rsidR="002444AB" w:rsidRPr="003406E6">
        <w:rPr>
          <w:rFonts w:ascii="Times New Roman" w:hAnsi="Times New Roman" w:cs="Times New Roman"/>
          <w:sz w:val="28"/>
          <w:szCs w:val="28"/>
        </w:rPr>
        <w:t>13 381,12</w:t>
      </w:r>
      <w:r w:rsidR="000053C3" w:rsidRPr="003406E6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2444AB" w:rsidRPr="003406E6">
        <w:rPr>
          <w:rFonts w:ascii="Times New Roman" w:hAnsi="Times New Roman" w:cs="Times New Roman"/>
          <w:sz w:val="28"/>
          <w:szCs w:val="28"/>
        </w:rPr>
        <w:t>72,82</w:t>
      </w:r>
      <w:r w:rsidR="000053C3" w:rsidRPr="003406E6">
        <w:rPr>
          <w:rFonts w:ascii="Times New Roman" w:hAnsi="Times New Roman" w:cs="Times New Roman"/>
          <w:sz w:val="28"/>
          <w:szCs w:val="28"/>
        </w:rPr>
        <w:t>% от общих расходов).</w:t>
      </w:r>
    </w:p>
    <w:p w:rsidR="000053C3" w:rsidRPr="003406E6" w:rsidRDefault="00450026" w:rsidP="00F01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053C3" w:rsidRPr="003406E6">
        <w:rPr>
          <w:rFonts w:ascii="Times New Roman" w:hAnsi="Times New Roman" w:cs="Times New Roman"/>
          <w:sz w:val="28"/>
          <w:szCs w:val="28"/>
        </w:rPr>
        <w:t>Расходы на перечисление страховых взносов в государствен</w:t>
      </w:r>
      <w:r w:rsidR="007F28D0" w:rsidRPr="003406E6">
        <w:rPr>
          <w:rFonts w:ascii="Times New Roman" w:hAnsi="Times New Roman" w:cs="Times New Roman"/>
          <w:sz w:val="28"/>
          <w:szCs w:val="28"/>
        </w:rPr>
        <w:t>ные внебюджетные фонды:</w:t>
      </w:r>
      <w:r w:rsidR="002444AB" w:rsidRPr="003406E6">
        <w:rPr>
          <w:rFonts w:ascii="Times New Roman" w:hAnsi="Times New Roman" w:cs="Times New Roman"/>
          <w:sz w:val="28"/>
          <w:szCs w:val="28"/>
        </w:rPr>
        <w:t xml:space="preserve"> 3 492,28</w:t>
      </w:r>
      <w:r w:rsidR="000053C3" w:rsidRPr="003406E6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2444AB" w:rsidRPr="003406E6">
        <w:rPr>
          <w:rFonts w:ascii="Times New Roman" w:hAnsi="Times New Roman" w:cs="Times New Roman"/>
          <w:sz w:val="28"/>
          <w:szCs w:val="28"/>
        </w:rPr>
        <w:t>19,00</w:t>
      </w:r>
      <w:r w:rsidR="000053C3" w:rsidRPr="003406E6">
        <w:rPr>
          <w:rFonts w:ascii="Times New Roman" w:hAnsi="Times New Roman" w:cs="Times New Roman"/>
          <w:sz w:val="28"/>
          <w:szCs w:val="28"/>
        </w:rPr>
        <w:t xml:space="preserve"> % от расходов 20</w:t>
      </w:r>
      <w:r w:rsidR="002444AB" w:rsidRPr="003406E6">
        <w:rPr>
          <w:rFonts w:ascii="Times New Roman" w:hAnsi="Times New Roman" w:cs="Times New Roman"/>
          <w:sz w:val="28"/>
          <w:szCs w:val="28"/>
        </w:rPr>
        <w:t>22</w:t>
      </w:r>
      <w:r w:rsidR="000053C3" w:rsidRPr="003406E6">
        <w:rPr>
          <w:rFonts w:ascii="Times New Roman" w:hAnsi="Times New Roman" w:cs="Times New Roman"/>
          <w:sz w:val="28"/>
          <w:szCs w:val="28"/>
        </w:rPr>
        <w:t xml:space="preserve"> г.).</w:t>
      </w:r>
    </w:p>
    <w:p w:rsidR="003406E6" w:rsidRPr="003406E6" w:rsidRDefault="00450026" w:rsidP="00F01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053C3" w:rsidRPr="003406E6">
        <w:rPr>
          <w:rFonts w:ascii="Times New Roman" w:hAnsi="Times New Roman" w:cs="Times New Roman"/>
          <w:sz w:val="28"/>
          <w:szCs w:val="28"/>
        </w:rPr>
        <w:t xml:space="preserve">Затраты на закупку товаров, работ, услуг для обеспечения деятельности МКУ «КСП НГО» составили </w:t>
      </w:r>
      <w:r w:rsidR="00F51EFF">
        <w:rPr>
          <w:rFonts w:ascii="Times New Roman" w:hAnsi="Times New Roman" w:cs="Times New Roman"/>
          <w:sz w:val="28"/>
          <w:szCs w:val="28"/>
        </w:rPr>
        <w:t>1 188,05</w:t>
      </w:r>
      <w:r w:rsidR="000053C3" w:rsidRPr="003406E6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F51EFF">
        <w:rPr>
          <w:rFonts w:ascii="Times New Roman" w:hAnsi="Times New Roman" w:cs="Times New Roman"/>
          <w:sz w:val="28"/>
          <w:szCs w:val="28"/>
        </w:rPr>
        <w:t>6,46</w:t>
      </w:r>
      <w:r w:rsidR="000053C3" w:rsidRPr="003406E6">
        <w:rPr>
          <w:rFonts w:ascii="Times New Roman" w:hAnsi="Times New Roman" w:cs="Times New Roman"/>
          <w:sz w:val="28"/>
          <w:szCs w:val="28"/>
        </w:rPr>
        <w:t xml:space="preserve"> % от расходов 20</w:t>
      </w:r>
      <w:r w:rsidR="002444AB" w:rsidRPr="003406E6">
        <w:rPr>
          <w:rFonts w:ascii="Times New Roman" w:hAnsi="Times New Roman" w:cs="Times New Roman"/>
          <w:sz w:val="28"/>
          <w:szCs w:val="28"/>
        </w:rPr>
        <w:t>22</w:t>
      </w:r>
      <w:r w:rsidR="000053C3" w:rsidRPr="003406E6">
        <w:rPr>
          <w:rFonts w:ascii="Times New Roman" w:hAnsi="Times New Roman" w:cs="Times New Roman"/>
          <w:sz w:val="28"/>
          <w:szCs w:val="28"/>
        </w:rPr>
        <w:t xml:space="preserve"> г.).</w:t>
      </w:r>
      <w:r w:rsidR="000053C3" w:rsidRPr="003406E6">
        <w:rPr>
          <w:rFonts w:ascii="Times New Roman" w:hAnsi="Times New Roman" w:cs="Times New Roman"/>
          <w:sz w:val="28"/>
          <w:szCs w:val="28"/>
        </w:rPr>
        <w:tab/>
      </w:r>
    </w:p>
    <w:p w:rsidR="000053C3" w:rsidRDefault="00450026" w:rsidP="00F01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92D64" w:rsidRPr="003406E6">
        <w:rPr>
          <w:rFonts w:ascii="Times New Roman" w:hAnsi="Times New Roman" w:cs="Times New Roman"/>
          <w:sz w:val="28"/>
          <w:szCs w:val="28"/>
        </w:rPr>
        <w:t>Р</w:t>
      </w:r>
      <w:r w:rsidR="000053C3" w:rsidRPr="003406E6">
        <w:rPr>
          <w:rFonts w:ascii="Times New Roman" w:hAnsi="Times New Roman" w:cs="Times New Roman"/>
          <w:sz w:val="28"/>
          <w:szCs w:val="28"/>
        </w:rPr>
        <w:t>асходы на организацию профессиональной подготовки, переподготовки и повышения квалификации сотрудников в 20</w:t>
      </w:r>
      <w:r w:rsidR="007F28D0" w:rsidRPr="003406E6">
        <w:rPr>
          <w:rFonts w:ascii="Times New Roman" w:hAnsi="Times New Roman" w:cs="Times New Roman"/>
          <w:sz w:val="28"/>
          <w:szCs w:val="28"/>
        </w:rPr>
        <w:t>2</w:t>
      </w:r>
      <w:r w:rsidR="002444AB" w:rsidRPr="003406E6">
        <w:rPr>
          <w:rFonts w:ascii="Times New Roman" w:hAnsi="Times New Roman" w:cs="Times New Roman"/>
          <w:sz w:val="28"/>
          <w:szCs w:val="28"/>
        </w:rPr>
        <w:t>2</w:t>
      </w:r>
      <w:r w:rsidR="007F28D0" w:rsidRPr="003406E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F6748" w:rsidRPr="003406E6">
        <w:rPr>
          <w:rFonts w:ascii="Times New Roman" w:hAnsi="Times New Roman" w:cs="Times New Roman"/>
          <w:sz w:val="28"/>
          <w:szCs w:val="28"/>
        </w:rPr>
        <w:t>году -</w:t>
      </w:r>
      <w:r w:rsidR="007F28D0" w:rsidRPr="003406E6">
        <w:rPr>
          <w:rFonts w:ascii="Times New Roman" w:hAnsi="Times New Roman" w:cs="Times New Roman"/>
          <w:sz w:val="28"/>
          <w:szCs w:val="28"/>
        </w:rPr>
        <w:t xml:space="preserve"> </w:t>
      </w:r>
      <w:r w:rsidR="000053C3" w:rsidRPr="003406E6">
        <w:rPr>
          <w:rFonts w:ascii="Times New Roman" w:hAnsi="Times New Roman" w:cs="Times New Roman"/>
          <w:sz w:val="28"/>
          <w:szCs w:val="28"/>
        </w:rPr>
        <w:t xml:space="preserve"> </w:t>
      </w:r>
      <w:r w:rsidR="00F51EFF">
        <w:rPr>
          <w:rFonts w:ascii="Times New Roman" w:hAnsi="Times New Roman" w:cs="Times New Roman"/>
          <w:sz w:val="28"/>
          <w:szCs w:val="28"/>
        </w:rPr>
        <w:t>55,58</w:t>
      </w:r>
      <w:r w:rsidR="000053C3" w:rsidRPr="003406E6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406E6" w:rsidRDefault="00450026" w:rsidP="00F01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1EFF">
        <w:rPr>
          <w:rFonts w:ascii="Times New Roman" w:hAnsi="Times New Roman" w:cs="Times New Roman"/>
          <w:sz w:val="28"/>
          <w:szCs w:val="28"/>
        </w:rPr>
        <w:t>Расходы на служебные командировки (проживание, проезд, суточные) – 233,45 тыс. рублей (1,27%).</w:t>
      </w:r>
    </w:p>
    <w:p w:rsidR="003406E6" w:rsidRDefault="00450026" w:rsidP="00F01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06E6">
        <w:rPr>
          <w:rFonts w:ascii="Times New Roman" w:hAnsi="Times New Roman" w:cs="Times New Roman"/>
          <w:sz w:val="28"/>
          <w:szCs w:val="28"/>
        </w:rPr>
        <w:t>Членский взнос в Союз муниципальных контрольно-счетных органов - 25,00 тыс. рублей (0,13%).</w:t>
      </w:r>
      <w:r w:rsidR="003406E6" w:rsidRPr="00314770">
        <w:rPr>
          <w:rFonts w:ascii="Times New Roman" w:hAnsi="Times New Roman" w:cs="Times New Roman"/>
          <w:sz w:val="28"/>
          <w:szCs w:val="28"/>
        </w:rPr>
        <w:tab/>
      </w:r>
    </w:p>
    <w:p w:rsidR="003406E6" w:rsidRPr="003406E6" w:rsidRDefault="003406E6" w:rsidP="00F01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770" w:rsidRDefault="00314770" w:rsidP="00F0143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770" w:rsidRDefault="00314770" w:rsidP="00F0143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770" w:rsidRDefault="00314770" w:rsidP="003147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770" w:rsidRPr="00314770" w:rsidRDefault="00314770" w:rsidP="003147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14770" w:rsidRPr="00314770" w:rsidSect="00E923C1"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72"/>
    <w:rsid w:val="000053C3"/>
    <w:rsid w:val="000F6748"/>
    <w:rsid w:val="00124D82"/>
    <w:rsid w:val="00173552"/>
    <w:rsid w:val="001749A0"/>
    <w:rsid w:val="00191E79"/>
    <w:rsid w:val="001A6FC8"/>
    <w:rsid w:val="001F4765"/>
    <w:rsid w:val="00227C57"/>
    <w:rsid w:val="002444AB"/>
    <w:rsid w:val="00292D64"/>
    <w:rsid w:val="002E4AD1"/>
    <w:rsid w:val="00314770"/>
    <w:rsid w:val="00322B58"/>
    <w:rsid w:val="0033484E"/>
    <w:rsid w:val="003406E6"/>
    <w:rsid w:val="003666C9"/>
    <w:rsid w:val="00366C45"/>
    <w:rsid w:val="00397D7F"/>
    <w:rsid w:val="003E4FA8"/>
    <w:rsid w:val="003F4AB0"/>
    <w:rsid w:val="003F58D7"/>
    <w:rsid w:val="00450026"/>
    <w:rsid w:val="004B19A5"/>
    <w:rsid w:val="005A6A6F"/>
    <w:rsid w:val="00614980"/>
    <w:rsid w:val="00682260"/>
    <w:rsid w:val="006870F9"/>
    <w:rsid w:val="006D356A"/>
    <w:rsid w:val="00717969"/>
    <w:rsid w:val="007A2561"/>
    <w:rsid w:val="007F28D0"/>
    <w:rsid w:val="00815335"/>
    <w:rsid w:val="00845853"/>
    <w:rsid w:val="0090273B"/>
    <w:rsid w:val="00985272"/>
    <w:rsid w:val="00A01712"/>
    <w:rsid w:val="00A17869"/>
    <w:rsid w:val="00AC1BCB"/>
    <w:rsid w:val="00AC3D98"/>
    <w:rsid w:val="00AF739E"/>
    <w:rsid w:val="00B02950"/>
    <w:rsid w:val="00BA73C5"/>
    <w:rsid w:val="00BB2722"/>
    <w:rsid w:val="00BF771C"/>
    <w:rsid w:val="00C00DC8"/>
    <w:rsid w:val="00C6460D"/>
    <w:rsid w:val="00C806EE"/>
    <w:rsid w:val="00C9121C"/>
    <w:rsid w:val="00CD22D2"/>
    <w:rsid w:val="00D17FB8"/>
    <w:rsid w:val="00D9447B"/>
    <w:rsid w:val="00E923C1"/>
    <w:rsid w:val="00EF07A3"/>
    <w:rsid w:val="00F0143A"/>
    <w:rsid w:val="00F5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EF2B7-5E8C-4EFE-96F7-E8F95C4C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6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1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Шестопалова Елена Александровна</dc:creator>
  <cp:keywords/>
  <dc:description/>
  <cp:lastModifiedBy>Иванищева Анна Викторовна</cp:lastModifiedBy>
  <cp:revision>49</cp:revision>
  <cp:lastPrinted>2023-03-09T06:25:00Z</cp:lastPrinted>
  <dcterms:created xsi:type="dcterms:W3CDTF">2019-05-07T23:33:00Z</dcterms:created>
  <dcterms:modified xsi:type="dcterms:W3CDTF">2023-03-13T04:09:00Z</dcterms:modified>
</cp:coreProperties>
</file>