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82" w:rsidRPr="00F5542C" w:rsidRDefault="00DA74EB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                                  </w:t>
      </w:r>
      <w:r w:rsidR="00E2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     УТВЕРЖДЕН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Коллегией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  председателя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палаты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Находкинского городского округа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Находкинского городского округа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2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6B32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9C56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717F79" w:rsidRDefault="00E233A9" w:rsidP="001E23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</w:p>
    <w:p w:rsidR="001E23C1" w:rsidRPr="001E23C1" w:rsidRDefault="001E23C1" w:rsidP="001E23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КОНТРОЛЬНО-СЧЕТНОЙ ПАЛАТЫ 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НАХОДКИНСКОГО ГОРОДСКОГО ОКРУГА</w:t>
      </w:r>
    </w:p>
    <w:p w:rsidR="00835A8A" w:rsidRPr="003B3A29" w:rsidRDefault="00440175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 ред.</w:t>
      </w:r>
      <w:r w:rsidRPr="00440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 Контрольно-счетной палаты Находкинского городского округа от</w:t>
      </w:r>
      <w:r w:rsidR="005B26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16.05.2019 № 35-Р, от</w:t>
      </w:r>
      <w:bookmarkStart w:id="0" w:name="_GoBack"/>
      <w:bookmarkEnd w:id="0"/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28.11.2019 № 65-Р,</w:t>
      </w:r>
      <w:r w:rsidR="009C562D" w:rsidRP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29.10.2020 № 49-Р,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17.12.2021 </w:t>
      </w: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40-Р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C5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03.03.2022 № 8-Р</w:t>
      </w: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9C562D" w:rsidRPr="001E23C1" w:rsidRDefault="009C562D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1. ОБЩИЕ ПОЛОЖЕНИЯ    </w:t>
      </w: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1. Статус и состав Контрольно-счетной палаты </w:t>
      </w:r>
    </w:p>
    <w:p w:rsidR="00835A8A" w:rsidRDefault="00835A8A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Находкинского городского округа (далее – Контрольно-счетная палата, КСП НГО)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AF4709" w:rsidRDefault="00AF4709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обладает организационной и функциональной независимостью в пределах своих полномочий и осуществляет свою деятельность самостоятельно.</w:t>
      </w:r>
    </w:p>
    <w:p w:rsidR="00075D82" w:rsidRPr="00F5542C" w:rsidRDefault="00075D82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регулирование организации и деятельности Контрольно-счетной палаты основывается на Конституции Российской Федерации и осуществляется  в  соответствии  с   Федеральным   законом   от 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другими федеральными законами и иными нормативными правовыми актами Находкинского городского округа, Уставом Находкинского городского округа, Решением о Контрольно-счетной палате Находкинского городского округа, утвержденным  Думой Находкинского городского округа от 30.10.2013 № 264 (далее – Решение о Контрольно-счетной палате) и иными муниципальными нормативными правовыми актами.</w:t>
      </w:r>
    </w:p>
    <w:p w:rsidR="00A40628" w:rsidRPr="00D83847" w:rsidRDefault="00AF4709" w:rsidP="00A4062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</w:t>
      </w:r>
      <w:r w:rsidR="00A40628" w:rsidRPr="00D83847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председателя, заместителя председателя, аудиторов и аппарата Контрольно-счетной палаты. В состав аппарата Контрольно-счетной палаты входят инспекторы и иные штатные работники.</w:t>
      </w:r>
    </w:p>
    <w:p w:rsidR="00075D82" w:rsidRPr="00AF4709" w:rsidRDefault="00AF4709" w:rsidP="00A4062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D83847">
        <w:rPr>
          <w:rFonts w:ascii="Times New Roman" w:hAnsi="Times New Roman" w:cs="Times New Roman"/>
          <w:sz w:val="28"/>
          <w:szCs w:val="28"/>
        </w:rPr>
        <w:t>Должности председателя, заместителя председателя и аудиторов Контрольно-счетной палаты относятся к муниципальным должностям. Работники аппарата Контрольно-счетной палаты являются муниципальными служащими.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назначения на должность председателя Контрольно-счетной палаты, заместителя председателя и аудиторов определяется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 Контрольно-счетной палате образуется Коллегия Контрольно-счетной палаты (далее – Коллегия), в состав которой входят председатель, заместитель председателя, аудитор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46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представитель Думы Находкинского городского округа по представлению председателя Думы Находкинского городского округа.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1.7. Понятия, применяемые в рамках настоящего Регламента при организации контрольных и экспертно-аналитических мероприятий: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контрольное мероприятие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проверка, обследование, проводимые в соответствии с утвержденным планом работы контрольно-счетной палаты.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экспертно-аналитическое мероприятие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экспертиза, мониторинг, проводимые в соответствии с утвержденным планом работы контрольно-счетной палаты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обследование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контрольное мероприятие по оперативному выявлению положения дел по определенному вопросу, входящему в компетенцию палаты, в целях определения целесообразности и необходимости проведения проверки; 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экспертиза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проведение исследования, включающего в себя комплексный анализ и оценку документов (проектов документов органов местного самоуправления) или вопроса (вопросов), результатом которого является выработка предложений и рекомендаций;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 по результатам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744B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составленный должностными лицами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подтверждающий документально установленные в ходе контрольного мероприятия факты, события, действия объекта проверки;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по результатам контрольного мероприятия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онтрольно-счетной палаты, составленный на основании акта (актов)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контрольного мероприятия и содержащий комплексный анализ, и оценку, обобщенные выводы, предложения и рекомендации по проведенному контрольному мероприятию;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E2183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служебный документ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составленный по результатам экспертно-аналитического мероприятия;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объект проверки –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местного самоуправления и муниципальные органы Находкинского городского округа, муниципальные учреждения и муниципальные унитарные предприятия, а также иные организации, если они используют имущество, находящееся в собственности Находкинского городского округа; иные организации путем осуществления проверки соблюдения условий получения ими субсидий, кредитов, гарантий за счет средств бюджета Находкинского городского округа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предмет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бюджета, финансовая помощь из бюджета субъекта Российской Федерации (Приморского края) бюджету Находкинского городского округа, а также муниципальная собственность и деятельность по управлению и распоряжению ими (ею);</w:t>
      </w:r>
    </w:p>
    <w:p w:rsidR="00835A8A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2. Общие вопросы Регламента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Регламент Контрольно-счетной палаты (далее – Регламент) разработан на основании Решения о Контрольно-счетной палате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Регламент определяет: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внутренние вопросы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полномочия председателя, должностные обязанности заместителя председателя, компетенцию аудиторов и аппарата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контрольных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предоставления информации о результатах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порядок обеспечения доступа к информации о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вопросы, связанные с деятельностью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Регламент является обязательным для исполнения всеми 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 вопросам организаци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Контрольно-счетной палате, председатель, заместитель председателя, аудиторы и аппарат Контрольно-счетной палаты руководствуются распоряжениями председателя Контрольно-счетной палаты, издаваемыми в пределах предоставленных ему полномочий, а также утвержденными в установленном порядке методическими материалами, инструкциями.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По вопросам, порядок решения которых не урегулирован настоящим Регламентом, если установление порядка их решения не относится в соответствии с Законом № 6-ФЗ, Решением о Контрольно-счетной палате к исключительному предмету Регламента, 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3375C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их решение в соответствии с указанными Федеральным законом, Решением и Регламентом не относится к компетенции Коллегии Контрольно-счетной палаты, решения по этим вопросам принимаются председателем Контрольно-счетной палаты.</w:t>
      </w:r>
    </w:p>
    <w:p w:rsidR="00835A8A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ВНУТРЕННИЕ ВОПРОСЫ ДЕЯТЕЛЬНОСТИ КОНТРОЛЬНО-СЧЕТНОЙ ПАЛАТЫ </w:t>
      </w:r>
    </w:p>
    <w:p w:rsidR="00075D82" w:rsidRPr="00F5542C" w:rsidRDefault="00075D82" w:rsidP="00A40628">
      <w:pPr>
        <w:spacing w:after="0" w:line="276" w:lineRule="auto"/>
        <w:ind w:firstLine="53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3.  Содержание и направления деятельности </w:t>
      </w: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Деятельность Контрольно-счетной палаты осуществляется по двум направлениям: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экспертно-аналитическая деятельность;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контрольная деятельность.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рамках экспертно-аналитического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исполнения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экспертизу проектов бюджета Находкинского городского округа</w:t>
      </w:r>
      <w:r w:rsid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09C">
        <w:rPr>
          <w:rFonts w:ascii="Times New Roman" w:hAnsi="Times New Roman" w:cs="Times New Roman"/>
          <w:sz w:val="28"/>
          <w:szCs w:val="28"/>
        </w:rPr>
        <w:t>проверку</w:t>
      </w:r>
      <w:r w:rsidR="0024309C" w:rsidRPr="00D83847">
        <w:rPr>
          <w:rFonts w:ascii="Times New Roman" w:hAnsi="Times New Roman" w:cs="Times New Roman"/>
          <w:sz w:val="28"/>
          <w:szCs w:val="28"/>
        </w:rPr>
        <w:t xml:space="preserve"> и анализ обоснованности его показателей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внешнюю проверку годового отчета об исполнении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оценку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оценку законности предоставления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муниципальной собственности;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Находкинского городского округа, а также муниципальных программ и программных мероприятий;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83847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иную экспертно-аналитическую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  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рамках контрольного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законностью, результативностью (эффективностью и экономностью) использования средств бюджета Находкинского городского округа, а также средств, получаемых бюджетом Находкинского городского округа из иных источников, предусмотренных законодательством Российской Федерации;</w:t>
      </w:r>
    </w:p>
    <w:p w:rsidR="00075D82" w:rsidRDefault="00075D82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4309C" w:rsidRPr="00D83847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309C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проведение аудита в сфере закупок товаров, работ и услуг в соответствии с Федеральным </w:t>
      </w:r>
      <w:r w:rsidRPr="0024309C">
        <w:rPr>
          <w:rFonts w:ascii="Times New Roman" w:hAnsi="Times New Roman" w:cs="Times New Roman"/>
          <w:sz w:val="28"/>
          <w:szCs w:val="28"/>
        </w:rPr>
        <w:t>законом</w:t>
      </w:r>
      <w:r w:rsidRPr="00D83847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21564" w:rsidRPr="00D83847" w:rsidRDefault="00B21564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осуществление контроля за состоянием муниципального внутреннего и внешнего долга;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иную контрольную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Находкинского городского округа.</w:t>
      </w:r>
    </w:p>
    <w:p w:rsidR="00075D82" w:rsidRPr="00652165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1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65216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контрольных мероприятий.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4. Компетенция и порядок работы Коллегии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F5542C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соответствии со статьей 5 Закона № 6-ФЗ, статьями 4, 15 Решения о Контрольно-счетной палате, образуется Коллегия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состав Коллегии входят председатель, заместитель председателя, аудитор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3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представитель Думы НГО.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 компетенции Коллегии палаты относятся: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Регламента (изменений к нему) и представление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ежегодного отчета о деятельности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проекта годового плана работы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Стандартов внешнего муниципального финансового контроля (изменений к ним), а также методических рекомендаций и инструктивных материалов по вопросам, относящимся к компетенции Контрольно-счетной палаты;</w:t>
      </w:r>
    </w:p>
    <w:p w:rsidR="00075D82" w:rsidRPr="009C744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итогов контрольных и экспертно-аналитических мероприятий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включение этого вопроса в повестку заседания требует один из членов Коллегии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решения о направлении информации (материалов) о проведенных контрольных и экспертно-аналитических мероприятиях в контрольные и </w:t>
      </w:r>
      <w:r w:rsidR="0001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вопросы, предусмотренные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Заседания Коллегии проводятся по мере необходимости, но не реже одного раза в квартал.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инициативой проведения заседания Коллегии может обратиться любой член Коллегии.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проведении заседания Коллегии принимает председатель.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проводятся в рабочее время, если иное не определит Коллегия.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4.5. Председательствует на заседаниях Коллегии председатель Контрольно-счетной палаты, а в его отсутствие иной уполномоченный председателем член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Заседание Коллегии является правомочным при участии в нем более половины членов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Все члены Коллегии имеют равное право голоса на заседании Коллегии. По всем вопросам своей компетенции Коллегия принимает решения открытым голосованием простым большинством голосов от числа членов Коллегии, принявших участие в заседании.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Решение Коллегии считается принятым, если за его принятие проголосовало большинство членов Коллегии, присутствующих на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заседаниях Коллегии присутствуют члены Коллегии и приглашенные лица.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Коллегии не могут ограничивать права и полномочия должностных лиц, иных работников аппарата Контрольно-счетной палаты, установленные федеральными законами и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Контроль за исполнением решений Коллегии возлагается на председателя Контрольно-счетной палаты, если иное не предусмотрено решением Коллегии.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F9F">
        <w:rPr>
          <w:rFonts w:ascii="Times New Roman" w:hAnsi="Times New Roman" w:cs="Times New Roman"/>
          <w:sz w:val="28"/>
          <w:szCs w:val="28"/>
          <w:lang w:eastAsia="ru-RU"/>
        </w:rPr>
        <w:t>4.10. В повестку заседания Коллегии м</w:t>
      </w:r>
      <w:r w:rsidR="00E83F9F">
        <w:rPr>
          <w:rFonts w:ascii="Times New Roman" w:hAnsi="Times New Roman" w:cs="Times New Roman"/>
          <w:sz w:val="28"/>
          <w:szCs w:val="28"/>
          <w:lang w:eastAsia="ru-RU"/>
        </w:rPr>
        <w:t xml:space="preserve">огут быть включены   вопросы по </w:t>
      </w:r>
      <w:r w:rsidRPr="00E83F9F">
        <w:rPr>
          <w:rFonts w:ascii="Times New Roman" w:hAnsi="Times New Roman" w:cs="Times New Roman"/>
          <w:sz w:val="28"/>
          <w:szCs w:val="28"/>
          <w:lang w:eastAsia="ru-RU"/>
        </w:rPr>
        <w:t>предложению членов Коллегии. Решение об исключении вопроса из повестки заседания принимается путем голосования.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обязательном порядке в повестку заседания Коллегии включаются следующие вопросы: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поступивших поручениях и обращениях, обязательных для включения в план работы;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проекте плана работы на год, а т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 корректировке плана работы;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результатах законченного контрольного или экспертно-аналитического мероприятия, если включение этого вопроса в повестку заседания 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проводимого контрольного или экспертно-аналитического мероприятия, если включение этого вопроса в повестку заседания 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выполнения годового плана работы Контрольно-счетной палаты;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внесении дополнений и изменений в настоящий Регламент;</w:t>
      </w:r>
    </w:p>
    <w:p w:rsidR="00075D82" w:rsidRPr="00F5542C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4.11. На заседании Коллегии могут присутствовать инспекторы и иные работники аппарата Контрольно-счетной палаты. Решение о присутствии на заседании Коллегии лиц, не являющихся членами Коллегии, принимается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председателем, а в его отсутствие – заместителем председателя Контрольно-счетной палаты по предложению аудиторов, ответственных за проведение контрольных мероприятий. Приглашенные лица присутствуют на рассмотрении Коллегией только тех вопросов, по которым они были приглашены.</w:t>
      </w:r>
    </w:p>
    <w:p w:rsidR="00E83F9F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Решения Коллегии принимаются в виде протокольных записей. По итогам каждого заседания Коллегии оформляется протокол, который ведется секретарем, подписывается присутствующими членами Коллегии и секретарем. Секретарем может являться как член Коллегии, так и сотрудник аппарата Контрольно-счетной палаты.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заседанию Коллегии, секретарь Коллегии: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проект повестки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наличие материалов и документов, необходимых для рассмотрения вопросов, включенных в утвержденную Председателем повестку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позднее одного рабочего дня до даты проведения заседания Коллегии уведомляет членов и приглашенных лиц о дате, времени и месте проведения заседания Коллегии.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Коллегии подлежат хранению, как официальные документы Контрольно-счетной палаты. Внесение каких-либо изменений в указанные документы допускается только по решению Коллегии. В этих случаях первоначальные тексты протоколов заседаний Коллегии сохраняются и хранятся на правах документов Коллегии.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5. Планирование работы Контрольно-счетной палаты</w:t>
      </w:r>
    </w:p>
    <w:p w:rsidR="00075D82" w:rsidRPr="00F5542C" w:rsidRDefault="00075D82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Контрольно-счетная палата осуществляет свою деятельность на основе годового плана работы.</w:t>
      </w:r>
    </w:p>
    <w:p w:rsidR="00F00A6C" w:rsidRPr="00F00A6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Контрольно-счетной палаты осуществляется на основании поручений Думы Находкинского городского округа,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Законодательного Собрания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прокуратуры г. Находки, 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запросов главы </w:t>
      </w:r>
      <w:r w:rsidR="002C01CF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председателя, заместителя председателя и аудиторов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A0B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Поручения Думы Находкинского городского округа,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прокуратуры,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Находкинского городского округа по формированию плана работы Контрольно-счетной палаты на очередной год направляются в Контрольно-счетную палату не позднее 15 декабря текущего года.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Поручения Думы Находкинского городского округа, 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Находкинского городского округа по вопросам, отнесенным к компетенции Контрольно-счетной палаты, подлежат </w:t>
      </w:r>
      <w:r w:rsidR="00547351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включению в годовой план работы Контрольно-счетной палаты.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работы Контрольно-счетной палаты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соответствии с </w:t>
      </w:r>
      <w:r w:rsidR="00F00A6C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СВМФК – СОД 1 «Порядок планирования работы Контрольно-счетной палаты Находкинского городского округа». 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Для формирования плана работы на очередной год все предложения направляются заместителю председателя или иному уполномоченному председателем Контрольно-счетной палаты лицу до 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текущего года с поквартальной разбивкой.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Годовой план работы Контрольно-счетной палаты на очередной год рассматривается Коллегией в срок до 2</w:t>
      </w:r>
      <w:r w:rsidR="00A4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декабря, утверждается председателем Контрольно-счетной палаты в срок до 30 декабря текущего года, и в течение трех дней со дня его утверждения направляется в Думу Находкинского городского округа и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лаве Находкинского городского округа.</w:t>
      </w:r>
      <w:r w:rsid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Внесение изменений и дополнений в план работы осуществляется на основании распоряжения председателя Контрольно-счетной палаты после согласования их с Коллегией КСП.</w:t>
      </w:r>
    </w:p>
    <w:p w:rsidR="00F00A6C" w:rsidRPr="00F5542C" w:rsidRDefault="00F00A6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 работы Контрольно-счетной палаты на очередной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план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публикуются на официальном сайте КСП НГО.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6. Ежегодный отчет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547351" w:rsidRPr="00F5542C" w:rsidRDefault="00547351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ежегодно подготавливает отчет о своей деятельности, который рассматривается Коллеги</w:t>
      </w:r>
      <w:r w:rsidR="00F40A0B"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и утверждается председателем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НГО.</w:t>
      </w:r>
      <w:r w:rsidR="00F40A0B" w:rsidRPr="00547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1 марта года, следующего за отчетным, ежегодный отчет направляется на рассмотрение в Думу Находкинского городского округа, с одновременным направлением главе администрации НГО для ознакомления.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Ежегодный отчет о деятельности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382537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537" w:rsidRP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СМФК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</w:t>
      </w:r>
      <w:r w:rsid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«Порядок подготовки годового отчета и ежеквартальных информаций о работе Контрольно-счетной палаты Находкинского городского округа».</w:t>
      </w:r>
      <w:r w:rsidR="00382537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1F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отчет Контрольно-счетной палаты размещается в сети Интернет 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после даты рассмотрения его Думой НГО.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 7. Рабочие совещания Контрольно-счетной палаты</w:t>
      </w:r>
    </w:p>
    <w:p w:rsidR="00835A8A" w:rsidRPr="00F5542C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Рабочие совещания Контрольно-счетной палаты проводятся еженедельно, как правило, по понедельникам.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Рабочие совещания проводит председатель Контрольно-счетной палаты, а в его отсутствие – заместитель председателя Контрольно-счетной палаты, или аудитор (по распоряжению председателя).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На рабочих совещаниях рассматриваются вопросы текущей деятельности Контрольно-счетной палаты, заслушиваются отчеты </w:t>
      </w:r>
      <w:r w:rsidR="00382537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о выполнении заданий, даются поручения, рассматриваются иные вопросы, связанные с деятельностью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8. Распорядительные и иные документы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порядок ведения дел</w:t>
      </w:r>
    </w:p>
    <w:p w:rsidR="00835A8A" w:rsidRPr="00F5542C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Распорядительными документами Контрольно-счетной палаты являются приказы, распоряжения и поручения.</w:t>
      </w:r>
    </w:p>
    <w:p w:rsidR="00075D82" w:rsidRPr="00382537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аспоряжения 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председателем Контрольно-счетной палаты, 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заместителем председателя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Приказы издаются по вопросам деятельности Контрольно-счетной палаты, касающиеся личного состава КСП.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издаются по вопросам, отнесенным к полномочиям Контрольно-счетной палаты НГО.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Поручения выдаются 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в случаях и в порядке, установленных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</w:t>
      </w:r>
      <w:r w:rsidR="00E42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Контрольно-счетной палаты оформляется путем издания отдельного документа или путем проставления резолюции с указанием ответственных за его исполнение лиц.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Иными документами являются запросы, письма, ответы, подготавливаемые в соответствии с полномочиями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За качество, достоверность и своевременность подготовки документов ответственность несут их исполнители.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Общий порядок работы в Контрольно-счетной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Контрольно-счетной палате.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 9. Проведение независимой экспертизы</w:t>
      </w:r>
    </w:p>
    <w:p w:rsidR="00835A8A" w:rsidRPr="00F5542C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Предложения о необходимости проведения независимой экспертизы с привлечением аудиторских организаций и отдельных специалистов (далее - независимая экспертиза) вносятся заместителем председателя и аудиторами Контрольно-счетной палаты на имя председателя в виде служебной записки в случаях, когда для разъяснения возникающих в ходе проведения контрольного или экспертно-аналитического мероприятия вопросов требуются специальные познания в науке, искусстве, технике или ремесле, и в зависимости от сложности обстоятельств, подлежащих исследованию, уровня их существенности и значимости для выполнения задач контрольного или экспертно-аналитического мероприятия.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Независимая экспертиза проводится экспертами соответствующих организаций либо иными специалистами, обладающими специальными знаниями в соответствующей области.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Привлечение лица в качестве эксперта осуществляется на договорной основе. Договор определяет предмет независимой экспертизы, сроки ее проведения, предоставленные материалы (объекты), используемое оборудование, стоимость работ, порядок расчетов и другие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9.4. По результатам проведенной независимой экспертизы эксперт дает заключение в письменной форме от своего имени. В заключении экспертом излагаются проведенные им исследования, сделанные по результатам этих исследований выводы и обоснованные ответы на поставленные вопросы.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ПОЛНОМОЧИЯ ПРЕДСЕДАТЕЛЯ, ДОЛЖНОСТНЫЕ ОБЯЗАННОСТИ ЗАМЕСТИТЕЛЯ ПРЕДСЕДАТЕЛЯ, КОМПЕТЕНЦИЯ АУДИТОРОВ И АППАРАТА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10. Полномочия председателя 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Полномочия председателя Контрольно-счетной палаты определены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Председатель Контрольно-счетной палаты осуществляет иные полномочия, а именно: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заключения (отчеты), составленные по результатам проведенных контрольных и экспертно-аналитических мероприятий, Регламент КСП НГО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40DC0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к нему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Инструкцию по делопроизводству, Стандарты внешнего муниципального финансового контроля, Методические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рекомендации по проведению контрольных и экспертно-аналитических мероприятий и изменения к ним;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решение о формах и способах реагирования на критические выступления в отношении Контрольно-счетной палаты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методическо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деятельности КСП</w:t>
      </w:r>
      <w:r>
        <w:rPr>
          <w:rFonts w:ascii="Times New Roman" w:hAnsi="Times New Roman"/>
          <w:sz w:val="28"/>
          <w:szCs w:val="28"/>
          <w:lang w:eastAsia="ru-RU"/>
        </w:rPr>
        <w:t xml:space="preserve"> НГО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по проведению контрольных и экспертно-аналитических мероприятий;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hAnsi="Times New Roman"/>
          <w:sz w:val="28"/>
          <w:szCs w:val="28"/>
          <w:lang w:eastAsia="ru-RU"/>
        </w:rPr>
        <w:t>я деятельности КСП НГО, и</w:t>
      </w:r>
      <w:r w:rsidRPr="00814AD8">
        <w:rPr>
          <w:rFonts w:ascii="Times New Roman" w:hAnsi="Times New Roman"/>
          <w:sz w:val="28"/>
          <w:szCs w:val="28"/>
          <w:lang w:eastAsia="ru-RU"/>
        </w:rPr>
        <w:t>нициирова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внесени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предложений в формирование плана проверок, обследований и аналитической работы Контрольно-счетной палаты Находкинского городского округа,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ероприятий плана работы КСП НГО;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4AD8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едение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экспертизы и предоставл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заключения по обоснованности бюджетных назначений, проектов нормативных актов по бюджетно-финансовым вопросам, внесенным на рассмотрение Думы Находкинского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контрольного мероприятия, утвержд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контрольного мероприятия.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контрольного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контрольного мероприятия;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проведению экспертно-аналитическо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принятие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составлении и утверждении   программы на его 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экспертно-анали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мероприятия, приостано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возобновл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экспертно-аналитического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ртно-аналитического мероприятия;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 в соответствии с федеральными законами, законодательством Приморского края, муниципальными нормативными правовыми актами Находкинского городского округа, Решением о Контрольно-счетной палате и настоящим Регламентом.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11. Должностные обязанности заместителя председателя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A0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На заместителя председателя Контрольно-счетной палаты возлага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обязанности: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 сроками и полнотой представления и исполнения предписаний, представлений и предложений КСП НГО (по результатам проведения контрольных мероприятий)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принятие участия в </w:t>
      </w:r>
      <w:r>
        <w:rPr>
          <w:rFonts w:ascii="Times New Roman" w:hAnsi="Times New Roman"/>
          <w:sz w:val="28"/>
          <w:szCs w:val="28"/>
          <w:lang w:eastAsia="ru-RU"/>
        </w:rPr>
        <w:t>разработке Стандартов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 мет</w:t>
      </w:r>
      <w:r>
        <w:rPr>
          <w:rFonts w:ascii="Times New Roman" w:hAnsi="Times New Roman"/>
          <w:sz w:val="28"/>
          <w:szCs w:val="28"/>
          <w:lang w:eastAsia="ru-RU"/>
        </w:rPr>
        <w:t>одических рекомендаций по проведению контрольных,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правовых актов Контрольно-счетной </w:t>
      </w:r>
      <w:r>
        <w:rPr>
          <w:rFonts w:ascii="Times New Roman" w:hAnsi="Times New Roman"/>
          <w:sz w:val="28"/>
          <w:szCs w:val="28"/>
          <w:lang w:eastAsia="ru-RU"/>
        </w:rPr>
        <w:t>палаты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EA9">
        <w:rPr>
          <w:rFonts w:ascii="Times New Roman" w:hAnsi="Times New Roman"/>
          <w:sz w:val="28"/>
          <w:szCs w:val="28"/>
          <w:lang w:eastAsia="ru-RU"/>
        </w:rPr>
        <w:t>Находкинского городского округа;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 проводимых КСП НГО контрольных и экспе</w:t>
      </w:r>
      <w:r>
        <w:rPr>
          <w:rFonts w:ascii="Times New Roman" w:hAnsi="Times New Roman"/>
          <w:sz w:val="28"/>
          <w:szCs w:val="28"/>
          <w:lang w:eastAsia="ru-RU"/>
        </w:rPr>
        <w:t>ртно-аналитических мероприятиях;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отсутствие председателя Контрольно-счетной палаты его полномочи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 предложени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устранению нарушений, выявленных при проведении экспертно-аналитических мероприятий;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ежеквартальн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1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2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результатах проведенных в отчетном квартале экспертно-аналитических мероприятий и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председателю Контрольно-счетной палаты;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стандартов внешнего муниципального финансового контроля палаты, инструкций и иных форм организационно- методического обеспечения палаты;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ежегодного отчета о деятельности Контрольно-счетной палаты</w:t>
      </w:r>
      <w:r w:rsidR="00BD1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A8A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12. Компетенция и ответственность аудиторов и аппарата Контрольно-счетной палаты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12.1. Аудиторы Контрольно-счетной палаты непосредственно осуществляют внешний муниципальный финансовый контроль, могут являться руководителями контрольных и экспертно-аналитических мероприятий.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Аудиторы Контрольно-счетной палаты в пределах своей компетенции: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решают все вопросы организации деятельности возглавляемых ими направлений и несут ответственность за ее результаты;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подготавливают 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контрольных и экспертно-аналитических мероприятий в порядке, у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твержденном стандартами внешнего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контроля (СВ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 КСП НГО)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либо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предложения по формированию плана работы, предложения о внесении изменений и дополнений в план работы;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-осуществляют контрольную, экспертно-аналитическую, информационную и иную деятельность, обеспечивающую контроль и анализ исполнения бюджета Находкинского городского округа в соответствии с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классификацией его доходов, функциональной и ведомственной классификацией расходов;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организуют и принимают участие в разработке проектов методических документов по проведению контрольных и экспертно-аналитических мероприятий с учетом специфики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готовят запросы в органы местного самоуправления Находкинского городского округа иные учреждения, предприятия и организации о предоставлении информации, необходимой для проведения контрольных и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осуществляют сбор и обобщение информации, ее комплексный анализ, оценку состояния дел, выявление проблем и тенденций, сложившихся в деятельности аудиторского направления;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проводят в случае необходимости мероприятия муниципального финансового контроля по другому направлению (как самостоятельно, так и в составе группы) по распоряжению председателя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вправе представлять на рассмотрение Коллегии проект Регламента и изменения и дополнения к нему;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исполняют иные полномочия, предусмотренные должностной инструкцией,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Аудиторы систематизируют и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председателю, 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информацию для подготовки разделов: «Экспертно-аналитическое направление» и «Контрольное направление» ежегодного отчета о деятельности Контрольно-счетной палаты.</w:t>
      </w:r>
    </w:p>
    <w:p w:rsidR="0024309C" w:rsidRPr="00D83847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</w:t>
      </w:r>
      <w:r w:rsidR="0024309C" w:rsidRPr="0024309C">
        <w:rPr>
          <w:rFonts w:ascii="Times New Roman" w:hAnsi="Times New Roman" w:cs="Times New Roman"/>
          <w:sz w:val="28"/>
          <w:szCs w:val="28"/>
        </w:rPr>
        <w:t xml:space="preserve"> </w:t>
      </w:r>
      <w:r w:rsidR="0024309C" w:rsidRPr="00D83847">
        <w:rPr>
          <w:rFonts w:ascii="Times New Roman" w:hAnsi="Times New Roman" w:cs="Times New Roman"/>
          <w:sz w:val="28"/>
          <w:szCs w:val="28"/>
        </w:rPr>
        <w:t>На работников аппарата Контрольно-счетной палаты (инспекторов) возлагаются следующие обязанности:</w:t>
      </w:r>
    </w:p>
    <w:p w:rsidR="0024309C" w:rsidRPr="00D83847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организация и непосредственное проведение внешнего муниципального финансового контроля.</w:t>
      </w:r>
    </w:p>
    <w:p w:rsidR="0024309C" w:rsidRDefault="0024309C" w:rsidP="00A40628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подготовка запросов в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Находкинского городского округа, муниципальные учреждения, предприятия и иные организации о предоставлении информации, необходимой для проведения контрольных и экспертно-аналитических мероприятий;</w:t>
      </w:r>
    </w:p>
    <w:p w:rsidR="0024309C" w:rsidRDefault="0024309C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аппарата Контрольно-счетной палаты (инспекторы) представляют аудиторам предложения по формированию плана работы, предложения о внесении изменений и дополнений в план работы. Принимают участие в разработке проектов методических документов по проведению контрольных мероприятий с учетом специфики деятельности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12.3.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работников аппарата Контрольно-счетной палаты возлагается обязанность по организации и ведению делопроизводства в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аппарата Контрольно-счетной палаты исполняют иные полномочия, предусмотренные должностн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Деятельность аудиторов и работников аппарата Контрольно-счетной палаты должна соответствовать федеральным законам, Законам Приморского края, </w:t>
      </w:r>
      <w:hyperlink r:id="rId7" w:history="1">
        <w:r w:rsidRPr="00F5542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Решению</w:t>
        </w:r>
      </w:hyperlink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Находкинского городского округа, иным нормативным правовым актам Находкинского городского округа, настоящему Регламенту, должностным инструкциям, утверждаемым председателем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12.5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Аудиторы и работники аппарата Контрольно-счетной палаты несут ответственность: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и объективность результатов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ими контрольных и экспертно-аналитических мероприятий;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представляемых по проводимым контрольным и экспертно-аналитическим мероприятиям отчетных материалов;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несанкционированное предание гласности промежуточных результатов контрольных и эксп</w:t>
      </w:r>
      <w:r w:rsidR="00717F79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ертно-аналитических мероприятий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13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Служебные удостоверения сотрудников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Служебное удостоверение Контрольно-счетной палаты (далее — служебное удостоверение) является документом, удостоверяющим личность и 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для выполнения обязанностей работников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13.2. Служебные удостоверения Контрольно-счетной палаты содержат следующие реквизиты и сведения об их владельцах: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Герб Находкинского городского округа Приморского края;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>надпись: «Контрольно-счетная палата Находкинского городского округа Приморского края»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владельца удостоверения размером 3х4, заверенная печатью;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дата выдачи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регистрационный номер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полное наименование должности и места работы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должности, подпись и расшифровка подписи лица, подписавшего удостоверение, заверенные печатью.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13.3. Оформление и учет служебных удостоверений осуществляется должностным лицом аппарата, уполномоченным на ведение кадровой работы Контрольно-счетной палаты, либо иным уполномоченным лицом. Учет выдачи и возврата служебных удостоверений осуществляется в специальном журнале.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13.4. Служебное удостоверение председателя Контрольно-счетной палаты подписывается председател</w:t>
      </w:r>
      <w:r w:rsidR="003502E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Находкинского городского округа. Служебные удостоверения заместителя председателя, аудитора и должностных лиц аппарата Контрольно-счетной палаты подписываются председателем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 После прекращения трудовых отношений с Контрольно-счетной палатой работник, имеющий служебное удостоверение, обязан сдать его должностному лицу аппарата, уполномоченному на ведение кадровой работы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362E8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4. ПОРЯДОК ПОДГОТОВКИ И ПРОВЕДЕНИЯ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ЭКСПЕРТНО-АНАЛИТИЧЕСКИХ МЕРОПРИЯТИЙ</w:t>
      </w:r>
    </w:p>
    <w:p w:rsidR="006362E8" w:rsidRPr="00F5542C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2E8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14. Экспертно-аналитическая деятельность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Контрольно-счетная палата проводит экспертно-аналитические мероприятия: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бюджете Находкинского городского округа на очередной финансовый год и плановый период, обоснованности его доходных и расходных статей и дефицита бюджета;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внесении изменений и дополнений в решение о бюджете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годовой бюджетной отчетности Находкинского городского округа (внешняя проверка годового отчета об исполнении бюджета округа);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отчетам об исполнении бюджета Находкинского городского округа за первый квартал, полугодие, девять месяцев текущего финансового года;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правовых актов в части, касающейся расходных обязательств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организации бюджетного процесса 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 соблюдению порядка управления и распоряжения имуществом, находящегося в муниципальной собственности;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программ и непрограммным мероприятиям;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другим вопросам, входящим в компетенцию палаты.</w:t>
      </w:r>
    </w:p>
    <w:p w:rsidR="00135F73" w:rsidRDefault="00075D82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Экспертно-аналитические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внешнего муниципального финансового контроля Контрольно-счетной палаты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СВМФК 102 «Проведение экспертно-аналитического мероприятия» (далее - стандарт СВМФК 102),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110 «Экспертиза проекта Решения Думы Находкинского городского округа «О бюджете Находкинского городского округа на очередной финансовый год и плановый период» (далее - стандарт СВМФК 110),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111 «Финансово-экономическая экспертиза муниципальных программ» (далее - стандарт СВМФК 111),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112 </w:t>
      </w:r>
      <w:r w:rsidR="00075D82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5D82" w:rsidRPr="004B0F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стандарт СВМФК 112</w:t>
      </w:r>
      <w:r w:rsidR="003059E3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75D82" w:rsidRPr="004B0FDF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СВМФК – СОД 3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2E8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ПОРЯДОК ПОДГОТОВКИ И ПРОВЕДЕНИЯ КОНТРОЛЬНЫХ МЕРОПРИЯТИЙ</w:t>
      </w:r>
    </w:p>
    <w:p w:rsidR="006362E8" w:rsidRPr="00F5542C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F9F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15. Проведение контрольных мероприятий </w:t>
      </w:r>
    </w:p>
    <w:p w:rsidR="00075D82" w:rsidRPr="00F5542C" w:rsidRDefault="00075D82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FDF" w:rsidRDefault="00E83F9F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стандартом внешнего муниципального финансового контроля Контрольно-счетной палаты СВМФК 101 «Общие правила проведения контрольного мероприяти</w:t>
      </w:r>
      <w:r w:rsidR="004B0FDF">
        <w:rPr>
          <w:rFonts w:ascii="Times New Roman" w:hAnsi="Times New Roman" w:cs="Times New Roman"/>
          <w:color w:val="000000" w:themeColor="text1"/>
          <w:sz w:val="28"/>
          <w:szCs w:val="28"/>
        </w:rPr>
        <w:t>я» (далее - стандарт СВМФК 101),</w:t>
      </w:r>
      <w:r w:rsidR="004B0FDF" w:rsidRPr="004B0FDF">
        <w:rPr>
          <w:rFonts w:ascii="Times New Roman" w:hAnsi="Times New Roman" w:cs="Times New Roman"/>
          <w:caps/>
          <w:sz w:val="28"/>
          <w:szCs w:val="28"/>
        </w:rPr>
        <w:t xml:space="preserve"> СВМФК – СОД 3 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Раздел </w:t>
      </w:r>
      <w:r w:rsidR="00135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ПОДГОТОВКИ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ПРЕДОСТАВЛЕНИЯ ИНФОРМАЦИИ О РЕЗУЛЬТАТАХ ДЕЯТЕЛЬНОСТИ </w:t>
      </w:r>
    </w:p>
    <w:p w:rsidR="006362E8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CB3C17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НЕЙ</w:t>
      </w:r>
    </w:p>
    <w:p w:rsidR="006362E8" w:rsidRPr="00F5542C" w:rsidRDefault="006362E8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подготовки, предоставлени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</w:p>
    <w:p w:rsidR="006362E8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Контрольно-счетной палаты утверждает перечень информации о деятельности КСП НГО, размещаемой в сети Интернет, путем издания соответствующего Распоряжения. </w:t>
      </w:r>
    </w:p>
    <w:p w:rsidR="00CB3C17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16.2.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Должностные лица Контрольно-счетной палаты подготавливают информацию о результатах деятельности в соответствии с нормативными документами КСП НГО.</w:t>
      </w:r>
    </w:p>
    <w:p w:rsidR="006362E8" w:rsidRPr="00F5542C" w:rsidRDefault="006362E8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доступа к информации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6362E8" w:rsidRPr="00F5542C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 целях обеспечения доступа к информации о своей деятельности Контрольно-счетная палата размещает на официальном сайте в информационно-телекоммуникационной сети Интернет (далее –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указанная в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официальном сайте КСП НГО после рассмотрения итогов о проведенных контрольных и экспертно-аналитических мероприятий Коллегией КСП НГО, на основании Распоряжения председателя КСП НГО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29.11.2017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 «Об утверждении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официальном интернет-сайте Контрольно-счетной палаты Находкинского городского округа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</w:t>
      </w:r>
      <w:r w:rsidR="00B8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09.04.2019 г. №25-р)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Служебные документы (з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аключения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акты, отчеты и прочие документы) о проведенных контрольных и экспертно-аналитических мероприятиях, о выявленных при их проведении нарушениях, а также о принятых по ним решениях и мерах, направляются в Думу Находкинского городского округа и главе Находкинского городского округа.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работы Контрольно-счетной палаты на очередной год не позднее 31 декабря текущего года размещается в сети Интернет.</w:t>
      </w:r>
    </w:p>
    <w:p w:rsidR="00A450EA" w:rsidRPr="00F5542C" w:rsidRDefault="00A450E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lastRenderedPageBreak/>
        <w:t xml:space="preserve">17.5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D83847">
        <w:rPr>
          <w:rFonts w:ascii="Times New Roman" w:hAnsi="Times New Roman" w:cs="Times New Roman"/>
          <w:sz w:val="28"/>
          <w:szCs w:val="28"/>
        </w:rPr>
        <w:t>счетная палата ежегодно представляет отчет о своей деятельности Думе Находкинского городского округа. Указанный отчет, после его рассмотрения Думой Находкинского городского округа, опубликовывается в средствах массовой информации ил</w:t>
      </w:r>
      <w:r>
        <w:rPr>
          <w:rFonts w:ascii="Times New Roman" w:hAnsi="Times New Roman" w:cs="Times New Roman"/>
          <w:sz w:val="28"/>
          <w:szCs w:val="28"/>
        </w:rPr>
        <w:t>и размещается в сети Интернет.</w:t>
      </w:r>
    </w:p>
    <w:p w:rsidR="00075D82" w:rsidRPr="00F5542C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439F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Статья</w:t>
      </w:r>
      <w:r w:rsidRPr="00E8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F9F">
        <w:rPr>
          <w:rFonts w:ascii="Times New Roman" w:hAnsi="Times New Roman" w:cs="Times New Roman"/>
          <w:sz w:val="28"/>
          <w:szCs w:val="28"/>
        </w:rPr>
        <w:t>1</w:t>
      </w:r>
      <w:r w:rsidR="0027044E" w:rsidRPr="00E83F9F">
        <w:rPr>
          <w:rFonts w:ascii="Times New Roman" w:hAnsi="Times New Roman" w:cs="Times New Roman"/>
          <w:sz w:val="28"/>
          <w:szCs w:val="28"/>
        </w:rPr>
        <w:t>8</w:t>
      </w:r>
      <w:r w:rsidRPr="00E83F9F">
        <w:rPr>
          <w:rFonts w:ascii="Times New Roman" w:hAnsi="Times New Roman" w:cs="Times New Roman"/>
          <w:sz w:val="28"/>
          <w:szCs w:val="28"/>
        </w:rPr>
        <w:t>. Порядок рассмотрения обращений</w:t>
      </w:r>
    </w:p>
    <w:p w:rsidR="00075D82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граждан и юридических лиц</w:t>
      </w:r>
    </w:p>
    <w:p w:rsidR="00A40628" w:rsidRPr="00E83F9F" w:rsidRDefault="00A40628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Контрольно-счетная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</w:t>
      </w:r>
      <w:r w:rsidR="003B4E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палату в соответствии со сферой ведения органами государственной власти и местного самоуправления.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Письменные обращения подлежат обязательной регистрации в течение трех дней с момента поступления в Контрольно-счетную палату, после чего направляются председателем Контрольно-счетной палаты или уполномоченным им лицом сотруднику Контрольно-счетной палаты для рассмотрения обращения и подготовки проекта ответа.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Проект ответа на обращение подготавливается в сроки, установленные председателем Контрольно-счетной палаты или уполномоченным им лицом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(бездействия) конкретных сотрудников Контрольно-счетной палаты не может направляться для рассмотрения этими сотрудниками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.3. Ответ на обращение подписывается председателем Контрольно-счетной палаты, а в случае его отсутствия - заместителем председателя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Контрольно-счетную палату документов о вручении вышеуказанных документов адресатам, а также обеспечение хранения документов, связанных с рассмотрением обращений, осуществляются сотрудниками аппарата Контрольно-счетной палаты. 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075D82" w:rsidRPr="00F5542C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D82" w:rsidRDefault="00075D82" w:rsidP="00A40628">
      <w:pPr>
        <w:spacing w:after="0" w:line="276" w:lineRule="auto"/>
        <w:ind w:firstLine="426"/>
      </w:pPr>
    </w:p>
    <w:p w:rsidR="00773266" w:rsidRDefault="00773266" w:rsidP="00A40628">
      <w:pPr>
        <w:spacing w:after="0" w:line="276" w:lineRule="auto"/>
        <w:ind w:firstLine="426"/>
      </w:pPr>
    </w:p>
    <w:sectPr w:rsidR="00773266" w:rsidSect="00B9110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6E" w:rsidRDefault="00B3086E" w:rsidP="00681DC7">
      <w:pPr>
        <w:spacing w:after="0" w:line="240" w:lineRule="auto"/>
      </w:pPr>
      <w:r>
        <w:separator/>
      </w:r>
    </w:p>
  </w:endnote>
  <w:endnote w:type="continuationSeparator" w:id="0">
    <w:p w:rsidR="00B3086E" w:rsidRDefault="00B3086E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60841"/>
      <w:docPartObj>
        <w:docPartGallery w:val="Page Numbers (Bottom of Page)"/>
        <w:docPartUnique/>
      </w:docPartObj>
    </w:sdtPr>
    <w:sdtEndPr/>
    <w:sdtContent>
      <w:p w:rsidR="00681DC7" w:rsidRDefault="00681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6FC">
          <w:rPr>
            <w:noProof/>
          </w:rPr>
          <w:t>2</w:t>
        </w:r>
        <w:r>
          <w:fldChar w:fldCharType="end"/>
        </w:r>
      </w:p>
    </w:sdtContent>
  </w:sdt>
  <w:p w:rsidR="00681DC7" w:rsidRDefault="00681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6E" w:rsidRDefault="00B3086E" w:rsidP="00681DC7">
      <w:pPr>
        <w:spacing w:after="0" w:line="240" w:lineRule="auto"/>
      </w:pPr>
      <w:r>
        <w:separator/>
      </w:r>
    </w:p>
  </w:footnote>
  <w:footnote w:type="continuationSeparator" w:id="0">
    <w:p w:rsidR="00B3086E" w:rsidRDefault="00B3086E" w:rsidP="0068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578"/>
    <w:multiLevelType w:val="hybridMultilevel"/>
    <w:tmpl w:val="CB52A154"/>
    <w:lvl w:ilvl="0" w:tplc="34AE3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8"/>
    <w:rsid w:val="00015E13"/>
    <w:rsid w:val="0001617C"/>
    <w:rsid w:val="00075D82"/>
    <w:rsid w:val="00083325"/>
    <w:rsid w:val="0012402B"/>
    <w:rsid w:val="00135F73"/>
    <w:rsid w:val="001464E1"/>
    <w:rsid w:val="001E23C1"/>
    <w:rsid w:val="0023375C"/>
    <w:rsid w:val="0024309C"/>
    <w:rsid w:val="00246141"/>
    <w:rsid w:val="0027044E"/>
    <w:rsid w:val="002C01CF"/>
    <w:rsid w:val="003059E3"/>
    <w:rsid w:val="00323AA4"/>
    <w:rsid w:val="00340DC0"/>
    <w:rsid w:val="003502E9"/>
    <w:rsid w:val="00382537"/>
    <w:rsid w:val="003B3A29"/>
    <w:rsid w:val="003B4ED1"/>
    <w:rsid w:val="00440175"/>
    <w:rsid w:val="004B0FDF"/>
    <w:rsid w:val="004E2183"/>
    <w:rsid w:val="005272FF"/>
    <w:rsid w:val="00547351"/>
    <w:rsid w:val="005B26FC"/>
    <w:rsid w:val="005B4B3A"/>
    <w:rsid w:val="005F3F1F"/>
    <w:rsid w:val="00627668"/>
    <w:rsid w:val="006362E8"/>
    <w:rsid w:val="00652165"/>
    <w:rsid w:val="00652B68"/>
    <w:rsid w:val="006609B7"/>
    <w:rsid w:val="00681DC7"/>
    <w:rsid w:val="006C28D5"/>
    <w:rsid w:val="00717F79"/>
    <w:rsid w:val="00773266"/>
    <w:rsid w:val="0079439F"/>
    <w:rsid w:val="00835A8A"/>
    <w:rsid w:val="00953481"/>
    <w:rsid w:val="009C562D"/>
    <w:rsid w:val="009C744B"/>
    <w:rsid w:val="00A32B13"/>
    <w:rsid w:val="00A40628"/>
    <w:rsid w:val="00A450EA"/>
    <w:rsid w:val="00A47BE5"/>
    <w:rsid w:val="00A5203D"/>
    <w:rsid w:val="00A71B65"/>
    <w:rsid w:val="00AB7A8F"/>
    <w:rsid w:val="00AB7B16"/>
    <w:rsid w:val="00AF4709"/>
    <w:rsid w:val="00B02277"/>
    <w:rsid w:val="00B21564"/>
    <w:rsid w:val="00B3086E"/>
    <w:rsid w:val="00B36EB4"/>
    <w:rsid w:val="00B6368D"/>
    <w:rsid w:val="00B8380C"/>
    <w:rsid w:val="00B9110D"/>
    <w:rsid w:val="00BD1CEE"/>
    <w:rsid w:val="00C97AB8"/>
    <w:rsid w:val="00CB3C17"/>
    <w:rsid w:val="00D41F66"/>
    <w:rsid w:val="00D87D35"/>
    <w:rsid w:val="00DA74EB"/>
    <w:rsid w:val="00DB6B32"/>
    <w:rsid w:val="00E233A9"/>
    <w:rsid w:val="00E4276B"/>
    <w:rsid w:val="00E579B1"/>
    <w:rsid w:val="00E83B46"/>
    <w:rsid w:val="00E83F9F"/>
    <w:rsid w:val="00EC581F"/>
    <w:rsid w:val="00F00A6C"/>
    <w:rsid w:val="00F04EA9"/>
    <w:rsid w:val="00F14F20"/>
    <w:rsid w:val="00F40A0B"/>
    <w:rsid w:val="00F44813"/>
    <w:rsid w:val="00F448DC"/>
    <w:rsid w:val="00F5542C"/>
    <w:rsid w:val="00F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96AF-BD89-42A4-A8CB-5657890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D82"/>
    <w:rPr>
      <w:color w:val="0000FF"/>
      <w:u w:val="single"/>
    </w:rPr>
  </w:style>
  <w:style w:type="paragraph" w:styleId="a4">
    <w:name w:val="List Paragraph"/>
    <w:basedOn w:val="a"/>
    <w:qFormat/>
    <w:rsid w:val="00075D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DC7"/>
  </w:style>
  <w:style w:type="paragraph" w:styleId="a7">
    <w:name w:val="footer"/>
    <w:basedOn w:val="a"/>
    <w:link w:val="a8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35868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Севостьянова Ольга Григорьевна</cp:lastModifiedBy>
  <cp:revision>10</cp:revision>
  <dcterms:created xsi:type="dcterms:W3CDTF">2022-03-03T23:54:00Z</dcterms:created>
  <dcterms:modified xsi:type="dcterms:W3CDTF">2022-03-10T03:31:00Z</dcterms:modified>
</cp:coreProperties>
</file>