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C8" w:rsidRDefault="007745C8" w:rsidP="00AC4CBA">
      <w:pPr>
        <w:tabs>
          <w:tab w:val="left" w:pos="11624"/>
          <w:tab w:val="left" w:pos="12758"/>
        </w:tabs>
        <w:ind w:firstLine="680"/>
        <w:jc w:val="center"/>
        <w:rPr>
          <w:b/>
          <w:sz w:val="28"/>
          <w:szCs w:val="28"/>
        </w:rPr>
      </w:pPr>
      <w:r w:rsidRPr="00CF00A0">
        <w:rPr>
          <w:b/>
          <w:sz w:val="28"/>
          <w:szCs w:val="28"/>
        </w:rPr>
        <w:t>Объявление о</w:t>
      </w:r>
      <w:r w:rsidR="008D2B34" w:rsidRPr="00CF00A0">
        <w:rPr>
          <w:b/>
          <w:sz w:val="28"/>
          <w:szCs w:val="28"/>
        </w:rPr>
        <w:t xml:space="preserve"> проведении конкурса на замещение </w:t>
      </w:r>
      <w:proofErr w:type="gramStart"/>
      <w:r w:rsidR="008D2B34" w:rsidRPr="00CF00A0">
        <w:rPr>
          <w:b/>
          <w:sz w:val="28"/>
          <w:szCs w:val="28"/>
        </w:rPr>
        <w:t xml:space="preserve">вакантной </w:t>
      </w:r>
      <w:r w:rsidRPr="00CF00A0">
        <w:rPr>
          <w:b/>
          <w:sz w:val="28"/>
          <w:szCs w:val="28"/>
        </w:rPr>
        <w:t xml:space="preserve"> должности</w:t>
      </w:r>
      <w:proofErr w:type="gramEnd"/>
      <w:r w:rsidRPr="00CF00A0">
        <w:rPr>
          <w:b/>
          <w:sz w:val="28"/>
          <w:szCs w:val="28"/>
        </w:rPr>
        <w:t xml:space="preserve"> главного специалиста</w:t>
      </w:r>
      <w:r w:rsidR="00260582">
        <w:rPr>
          <w:b/>
          <w:sz w:val="28"/>
          <w:szCs w:val="28"/>
        </w:rPr>
        <w:t xml:space="preserve"> 1</w:t>
      </w:r>
      <w:r w:rsidR="003539E0">
        <w:rPr>
          <w:b/>
          <w:sz w:val="28"/>
          <w:szCs w:val="28"/>
        </w:rPr>
        <w:t xml:space="preserve"> разряда</w:t>
      </w:r>
      <w:r w:rsidRPr="00CF00A0">
        <w:rPr>
          <w:b/>
          <w:sz w:val="28"/>
          <w:szCs w:val="28"/>
        </w:rPr>
        <w:t xml:space="preserve"> аппарата Контрольно-счетной палаты Находкинского городского округа</w:t>
      </w:r>
    </w:p>
    <w:p w:rsidR="004D3D19" w:rsidRPr="00CF00A0" w:rsidRDefault="004D3D19" w:rsidP="00AC4CBA">
      <w:pPr>
        <w:tabs>
          <w:tab w:val="left" w:pos="11624"/>
          <w:tab w:val="left" w:pos="12758"/>
        </w:tabs>
        <w:ind w:firstLine="680"/>
        <w:jc w:val="center"/>
        <w:rPr>
          <w:b/>
          <w:sz w:val="28"/>
          <w:szCs w:val="28"/>
        </w:rPr>
      </w:pPr>
    </w:p>
    <w:p w:rsidR="008D2B34" w:rsidRPr="00D4377F" w:rsidRDefault="003539E0" w:rsidP="00D4377F">
      <w:pPr>
        <w:tabs>
          <w:tab w:val="left" w:pos="11624"/>
          <w:tab w:val="left" w:pos="12758"/>
        </w:tabs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 Контрольно-счетная палата Н</w:t>
      </w:r>
      <w:r w:rsidR="008D2B34" w:rsidRPr="00D4377F">
        <w:rPr>
          <w:sz w:val="26"/>
          <w:szCs w:val="26"/>
        </w:rPr>
        <w:t>аходкинского городского округа объявляет конкурс на замещение вакантной должности главного специалиста</w:t>
      </w:r>
      <w:r>
        <w:rPr>
          <w:sz w:val="26"/>
          <w:szCs w:val="26"/>
        </w:rPr>
        <w:t xml:space="preserve"> первого разряда</w:t>
      </w:r>
      <w:r w:rsidR="008D2B34" w:rsidRPr="00D4377F">
        <w:rPr>
          <w:sz w:val="26"/>
          <w:szCs w:val="26"/>
        </w:rPr>
        <w:t xml:space="preserve"> аппарата Контрольно-счетной палаты Находкинского городского округа.</w:t>
      </w:r>
    </w:p>
    <w:p w:rsidR="008D2B34" w:rsidRPr="00D4377F" w:rsidRDefault="008D2B34" w:rsidP="00D4377F">
      <w:pPr>
        <w:tabs>
          <w:tab w:val="left" w:pos="11624"/>
          <w:tab w:val="left" w:pos="12758"/>
        </w:tabs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2. К претендентам на замещение вакантной должности муниципальной службы предъявляются следующие требования</w:t>
      </w:r>
      <w:r w:rsidR="00ED7078" w:rsidRPr="00D4377F">
        <w:rPr>
          <w:sz w:val="26"/>
          <w:szCs w:val="26"/>
        </w:rPr>
        <w:t>:</w:t>
      </w:r>
    </w:p>
    <w:p w:rsidR="00CF00A0" w:rsidRDefault="00ED7078" w:rsidP="00CF00A0">
      <w:pPr>
        <w:tabs>
          <w:tab w:val="left" w:pos="11624"/>
          <w:tab w:val="left" w:pos="12758"/>
        </w:tabs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2.1. К уровню профессионального образования и стажу муниципальной службы или стажу работы по специальности:</w:t>
      </w:r>
    </w:p>
    <w:p w:rsidR="00902EBA" w:rsidRPr="00902EBA" w:rsidRDefault="00902EBA" w:rsidP="00902EBA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>
        <w:rPr>
          <w:sz w:val="26"/>
          <w:szCs w:val="26"/>
        </w:rPr>
        <w:t>Гл</w:t>
      </w:r>
      <w:r w:rsidRPr="00CF00A0">
        <w:rPr>
          <w:sz w:val="26"/>
          <w:szCs w:val="26"/>
        </w:rPr>
        <w:t>авный специалист</w:t>
      </w:r>
      <w:r w:rsidR="00260582">
        <w:rPr>
          <w:sz w:val="26"/>
          <w:szCs w:val="26"/>
        </w:rPr>
        <w:t xml:space="preserve"> 1</w:t>
      </w:r>
      <w:r w:rsidR="003539E0">
        <w:rPr>
          <w:sz w:val="26"/>
          <w:szCs w:val="26"/>
        </w:rPr>
        <w:t xml:space="preserve"> разряда</w:t>
      </w:r>
      <w:r w:rsidR="00260582">
        <w:rPr>
          <w:sz w:val="26"/>
          <w:szCs w:val="26"/>
        </w:rPr>
        <w:t xml:space="preserve"> (бухгалтер)</w:t>
      </w:r>
      <w:r w:rsidRPr="00CF00A0">
        <w:rPr>
          <w:sz w:val="26"/>
          <w:szCs w:val="26"/>
        </w:rPr>
        <w:t xml:space="preserve"> аппарата Контрольно-счетной палаты Находкинского городского округа: высшее образование, стаж работы муниципальной службы не менее двух лет или не менее трех лет стажа работы по специальности</w:t>
      </w:r>
      <w:r w:rsidR="003539E0">
        <w:rPr>
          <w:color w:val="333333"/>
          <w:sz w:val="26"/>
          <w:szCs w:val="23"/>
        </w:rPr>
        <w:t>.</w:t>
      </w:r>
    </w:p>
    <w:p w:rsidR="00ED7078" w:rsidRPr="00D4377F" w:rsidRDefault="00ED7078" w:rsidP="00902EBA">
      <w:pPr>
        <w:pStyle w:val="a3"/>
        <w:ind w:right="0" w:firstLine="709"/>
        <w:rPr>
          <w:rFonts w:ascii="Times New Roman" w:hAnsi="Times New Roman"/>
          <w:b w:val="0"/>
          <w:sz w:val="26"/>
          <w:szCs w:val="26"/>
        </w:rPr>
      </w:pPr>
      <w:r w:rsidRPr="00D4377F">
        <w:rPr>
          <w:rFonts w:ascii="Times New Roman" w:hAnsi="Times New Roman"/>
          <w:b w:val="0"/>
          <w:sz w:val="26"/>
          <w:szCs w:val="26"/>
        </w:rPr>
        <w:t>2.2. К профессиональным знаниям</w:t>
      </w:r>
      <w:r w:rsidR="00260582">
        <w:rPr>
          <w:rFonts w:ascii="Times New Roman" w:hAnsi="Times New Roman"/>
          <w:b w:val="0"/>
          <w:sz w:val="26"/>
          <w:szCs w:val="26"/>
        </w:rPr>
        <w:t>:</w:t>
      </w:r>
    </w:p>
    <w:p w:rsidR="00260582" w:rsidRPr="00E642E2" w:rsidRDefault="00260582" w:rsidP="0026058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законодательные и иные нормативно-правовые акты, регламентирующие деятельность КСП НГО;</w:t>
      </w:r>
    </w:p>
    <w:p w:rsidR="00260582" w:rsidRPr="00E642E2" w:rsidRDefault="00260582" w:rsidP="0026058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 xml:space="preserve">бюджетное, финансовое и трудовое законодательство РФ (нормативно – правовые акты   Приморского края и Находкинского городского округа);  </w:t>
      </w:r>
    </w:p>
    <w:p w:rsidR="00260582" w:rsidRPr="00E642E2" w:rsidRDefault="00260582" w:rsidP="0026058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закономерности и особенности развития экономики в условиях местного самоуправления;</w:t>
      </w:r>
    </w:p>
    <w:p w:rsidR="00260582" w:rsidRPr="00E642E2" w:rsidRDefault="00260582" w:rsidP="0026058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порядок оформления финансовых операций и организацию документооборота- порядок проведения проверок и документальных ревизий;</w:t>
      </w:r>
    </w:p>
    <w:p w:rsidR="00E2694D" w:rsidRPr="00260582" w:rsidRDefault="00260582" w:rsidP="00260582">
      <w:pPr>
        <w:pStyle w:val="a3"/>
        <w:numPr>
          <w:ilvl w:val="0"/>
          <w:numId w:val="6"/>
        </w:numPr>
        <w:ind w:left="0" w:right="0" w:firstLine="709"/>
        <w:rPr>
          <w:rFonts w:ascii="Times New Roman" w:hAnsi="Times New Roman"/>
          <w:b w:val="0"/>
          <w:sz w:val="26"/>
          <w:szCs w:val="26"/>
        </w:rPr>
      </w:pPr>
      <w:r w:rsidRPr="00260582">
        <w:rPr>
          <w:rFonts w:ascii="Times New Roman" w:hAnsi="Times New Roman"/>
          <w:b w:val="0"/>
          <w:color w:val="333333"/>
          <w:sz w:val="26"/>
          <w:szCs w:val="23"/>
        </w:rPr>
        <w:t>дейст</w:t>
      </w:r>
      <w:r>
        <w:rPr>
          <w:rFonts w:ascii="Times New Roman" w:hAnsi="Times New Roman"/>
          <w:b w:val="0"/>
          <w:color w:val="333333"/>
          <w:sz w:val="26"/>
          <w:szCs w:val="23"/>
        </w:rPr>
        <w:t>вующие формы учета и отчетности.</w:t>
      </w:r>
    </w:p>
    <w:p w:rsidR="008C19E7" w:rsidRPr="00260582" w:rsidRDefault="008C19E7" w:rsidP="00902EBA">
      <w:pPr>
        <w:pStyle w:val="a3"/>
        <w:ind w:right="0" w:firstLine="709"/>
        <w:rPr>
          <w:rFonts w:ascii="Times New Roman" w:hAnsi="Times New Roman"/>
          <w:b w:val="0"/>
          <w:sz w:val="26"/>
          <w:szCs w:val="26"/>
        </w:rPr>
      </w:pPr>
      <w:r w:rsidRPr="00260582">
        <w:rPr>
          <w:rFonts w:ascii="Times New Roman" w:hAnsi="Times New Roman"/>
          <w:b w:val="0"/>
          <w:sz w:val="26"/>
          <w:szCs w:val="26"/>
        </w:rPr>
        <w:t xml:space="preserve">2.3. </w:t>
      </w:r>
      <w:r w:rsidR="00260582" w:rsidRPr="00260582">
        <w:rPr>
          <w:rFonts w:ascii="Times New Roman" w:hAnsi="Times New Roman"/>
          <w:b w:val="0"/>
          <w:color w:val="333333"/>
          <w:sz w:val="26"/>
          <w:szCs w:val="23"/>
        </w:rPr>
        <w:t>Главны</w:t>
      </w:r>
      <w:r w:rsidR="00260582">
        <w:rPr>
          <w:rFonts w:ascii="Times New Roman" w:hAnsi="Times New Roman"/>
          <w:b w:val="0"/>
          <w:color w:val="333333"/>
          <w:sz w:val="26"/>
          <w:szCs w:val="23"/>
        </w:rPr>
        <w:t>й специалист 1 разряда (</w:t>
      </w:r>
      <w:r w:rsidR="00260582" w:rsidRPr="00260582">
        <w:rPr>
          <w:rFonts w:ascii="Times New Roman" w:hAnsi="Times New Roman"/>
          <w:b w:val="0"/>
          <w:color w:val="333333"/>
          <w:sz w:val="26"/>
          <w:szCs w:val="23"/>
        </w:rPr>
        <w:t>бухгалтер) КСП НГО</w:t>
      </w:r>
      <w:r w:rsidR="00260582">
        <w:rPr>
          <w:rFonts w:ascii="Times New Roman" w:hAnsi="Times New Roman"/>
          <w:b w:val="0"/>
          <w:color w:val="333333"/>
          <w:sz w:val="26"/>
          <w:szCs w:val="23"/>
        </w:rPr>
        <w:t xml:space="preserve"> отвечает за</w:t>
      </w:r>
      <w:r w:rsidRPr="00260582">
        <w:rPr>
          <w:rFonts w:ascii="Times New Roman" w:hAnsi="Times New Roman"/>
          <w:b w:val="0"/>
          <w:sz w:val="26"/>
          <w:szCs w:val="26"/>
        </w:rPr>
        <w:t>: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 xml:space="preserve">ведение бухгалтерского учета в </w:t>
      </w:r>
      <w:r w:rsidR="00260582">
        <w:rPr>
          <w:color w:val="333333"/>
          <w:sz w:val="26"/>
          <w:szCs w:val="23"/>
        </w:rPr>
        <w:t>КСП НГО</w:t>
      </w:r>
      <w:r w:rsidRPr="00E642E2">
        <w:rPr>
          <w:color w:val="333333"/>
          <w:sz w:val="26"/>
          <w:szCs w:val="23"/>
        </w:rPr>
        <w:t>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составление бухгалтерской (бюджетной отчетности);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представление налоговой отчетности и отчетности в фонды в соответствующие адреса и сроки;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составление статистической отчетности;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обмен информацией по телекоммуникационным каналам связи;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внутренний контроль ведения бухучета и составление бухгалтерской (бюджетной) отчетности;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планировани</w:t>
      </w:r>
      <w:r w:rsidR="00260582">
        <w:rPr>
          <w:color w:val="333333"/>
          <w:sz w:val="26"/>
          <w:szCs w:val="23"/>
        </w:rPr>
        <w:t>е, ведение бюджетной сметы КСП НГО</w:t>
      </w:r>
      <w:r w:rsidRPr="00E642E2">
        <w:rPr>
          <w:color w:val="333333"/>
          <w:sz w:val="26"/>
          <w:szCs w:val="23"/>
        </w:rPr>
        <w:t>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 xml:space="preserve">разработку требований к отдельным видам товаров, работ, услуг; 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соблюдение требований исполнительской, трудовой и технологической дисциплины.</w:t>
      </w:r>
    </w:p>
    <w:p w:rsidR="00E642E2" w:rsidRPr="00260582" w:rsidRDefault="00E642E2" w:rsidP="00260582">
      <w:pPr>
        <w:pStyle w:val="a9"/>
        <w:numPr>
          <w:ilvl w:val="1"/>
          <w:numId w:val="11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260582">
        <w:rPr>
          <w:color w:val="333333"/>
          <w:sz w:val="26"/>
          <w:szCs w:val="23"/>
        </w:rPr>
        <w:t>Главны</w:t>
      </w:r>
      <w:r w:rsidR="00260582">
        <w:rPr>
          <w:color w:val="333333"/>
          <w:sz w:val="26"/>
          <w:szCs w:val="23"/>
        </w:rPr>
        <w:t>й специалист 1 разряда (</w:t>
      </w:r>
      <w:r w:rsidRPr="00260582">
        <w:rPr>
          <w:color w:val="333333"/>
          <w:sz w:val="26"/>
          <w:szCs w:val="23"/>
        </w:rPr>
        <w:t>бухгалтер) КСП НГО обязан осуществлять следующие     функции: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качественно организовать работу по постановке и осуществлению учетного процесса;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грамотно формировать учетную политику, отвечающую всем современным требованиям законодательства о налогообложении и бухгалтерском учете;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утвердить рабочий плана счетов для организации бухгалтерского учет;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обеспечить порядок проведения инвентаризации;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lastRenderedPageBreak/>
        <w:t>участвовать в организации внутреннего финансового контроля, а также контролировать соблюдение технологии обработки учетной информации и ее защиту от свободного доступа.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организовать ведение учетных регистров, с соблюдением современных методов учета и контроля.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обеспечить своевременное и точное отражение на рабочих счетах бухгалтерского учета производимых хозяйственных операций, движения активов, отражение расходов, исполнение обязательств.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 xml:space="preserve">обеспечить своевременное и достоверное составление бухгалтерской и бюджетной отчетности. 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обеспечить своевременное и полное перечисление всех налогов, сборов, взносов и прочих обязательных платежей в бюджет и во внебюджетные социальные фонды.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обеспечить правильность начисления и выплаты заработной платы сотрудникам.</w:t>
      </w:r>
    </w:p>
    <w:p w:rsidR="00E642E2" w:rsidRPr="00E642E2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соблюдать финансовую и кассовую дисциплину, планировать и вести бюджетную смету.</w:t>
      </w:r>
    </w:p>
    <w:p w:rsidR="00E2694D" w:rsidRPr="00D4377F" w:rsidRDefault="00E642E2" w:rsidP="00E642E2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color w:val="333333"/>
          <w:sz w:val="26"/>
          <w:szCs w:val="23"/>
        </w:rPr>
      </w:pPr>
      <w:r w:rsidRPr="00E642E2">
        <w:rPr>
          <w:color w:val="333333"/>
          <w:sz w:val="26"/>
          <w:szCs w:val="23"/>
        </w:rPr>
        <w:t>составлять бухгалтерскую, налоговую и статистическую отчетность и представлять ее в утвержденном порядке в контролирующие органы.</w:t>
      </w:r>
    </w:p>
    <w:p w:rsidR="00D3447D" w:rsidRPr="00D4377F" w:rsidRDefault="00D3447D" w:rsidP="00D4377F">
      <w:pPr>
        <w:pStyle w:val="a9"/>
        <w:spacing w:after="0"/>
        <w:ind w:firstLine="680"/>
        <w:jc w:val="both"/>
        <w:rPr>
          <w:color w:val="333333"/>
          <w:sz w:val="26"/>
          <w:szCs w:val="23"/>
        </w:rPr>
      </w:pPr>
      <w:r w:rsidRPr="00D4377F">
        <w:rPr>
          <w:color w:val="333333"/>
          <w:sz w:val="26"/>
          <w:szCs w:val="23"/>
        </w:rPr>
        <w:t>3. Первый этап</w:t>
      </w:r>
      <w:r w:rsidR="00D4377F" w:rsidRPr="00D4377F">
        <w:rPr>
          <w:color w:val="333333"/>
          <w:sz w:val="26"/>
          <w:szCs w:val="23"/>
        </w:rPr>
        <w:t xml:space="preserve"> конкурса </w:t>
      </w:r>
      <w:r w:rsidR="00535680">
        <w:rPr>
          <w:color w:val="333333"/>
          <w:sz w:val="26"/>
          <w:szCs w:val="23"/>
        </w:rPr>
        <w:t>проводится 16.03.2022</w:t>
      </w:r>
      <w:r w:rsidR="00D4377F" w:rsidRPr="00D4377F">
        <w:rPr>
          <w:color w:val="333333"/>
          <w:sz w:val="26"/>
          <w:szCs w:val="23"/>
        </w:rPr>
        <w:t xml:space="preserve"> г. в 15.00 по адресу: г. Находка, Находкинский проспект, 14</w:t>
      </w:r>
      <w:r w:rsidR="00535680">
        <w:rPr>
          <w:color w:val="333333"/>
          <w:sz w:val="26"/>
          <w:szCs w:val="23"/>
        </w:rPr>
        <w:t xml:space="preserve">, </w:t>
      </w:r>
      <w:proofErr w:type="spellStart"/>
      <w:r w:rsidR="00535680">
        <w:rPr>
          <w:color w:val="333333"/>
          <w:sz w:val="26"/>
          <w:szCs w:val="23"/>
        </w:rPr>
        <w:t>каб</w:t>
      </w:r>
      <w:proofErr w:type="spellEnd"/>
      <w:r w:rsidR="00535680">
        <w:rPr>
          <w:color w:val="333333"/>
          <w:sz w:val="26"/>
          <w:szCs w:val="23"/>
        </w:rPr>
        <w:t>. 19</w:t>
      </w:r>
      <w:r w:rsidR="00D4377F" w:rsidRPr="00D4377F">
        <w:rPr>
          <w:color w:val="333333"/>
          <w:sz w:val="26"/>
          <w:szCs w:val="23"/>
        </w:rPr>
        <w:t>.</w:t>
      </w:r>
    </w:p>
    <w:p w:rsidR="00D4377F" w:rsidRPr="005524EC" w:rsidRDefault="00D4377F" w:rsidP="00D4377F">
      <w:pPr>
        <w:pStyle w:val="a9"/>
        <w:spacing w:after="0"/>
        <w:ind w:firstLine="680"/>
        <w:jc w:val="both"/>
        <w:rPr>
          <w:b/>
          <w:sz w:val="26"/>
          <w:szCs w:val="26"/>
        </w:rPr>
      </w:pPr>
      <w:r w:rsidRPr="00D4377F">
        <w:rPr>
          <w:color w:val="333333"/>
          <w:sz w:val="26"/>
          <w:szCs w:val="23"/>
        </w:rPr>
        <w:t xml:space="preserve">4. </w:t>
      </w:r>
      <w:r w:rsidRPr="005524EC">
        <w:rPr>
          <w:b/>
          <w:color w:val="333333"/>
          <w:sz w:val="26"/>
          <w:szCs w:val="23"/>
        </w:rPr>
        <w:t xml:space="preserve">Прием документов осуществляется по адресу: </w:t>
      </w:r>
      <w:r w:rsidRPr="005524EC">
        <w:rPr>
          <w:b/>
          <w:sz w:val="26"/>
          <w:szCs w:val="26"/>
        </w:rPr>
        <w:t xml:space="preserve">692904, г. Находка, </w:t>
      </w:r>
      <w:r w:rsidR="003539E0" w:rsidRPr="005524EC">
        <w:rPr>
          <w:b/>
          <w:sz w:val="26"/>
          <w:szCs w:val="26"/>
        </w:rPr>
        <w:t>Находкинский проспект, 14, кабинеты</w:t>
      </w:r>
      <w:r w:rsidRPr="005524EC">
        <w:rPr>
          <w:b/>
          <w:sz w:val="26"/>
          <w:szCs w:val="26"/>
        </w:rPr>
        <w:t xml:space="preserve"> </w:t>
      </w:r>
      <w:r w:rsidR="003C64B9">
        <w:rPr>
          <w:b/>
          <w:sz w:val="26"/>
          <w:szCs w:val="26"/>
        </w:rPr>
        <w:t>19а</w:t>
      </w:r>
      <w:r w:rsidRPr="005524EC">
        <w:rPr>
          <w:b/>
          <w:sz w:val="26"/>
          <w:szCs w:val="26"/>
        </w:rPr>
        <w:t xml:space="preserve">, </w:t>
      </w:r>
      <w:r w:rsidR="00BA3872">
        <w:rPr>
          <w:b/>
          <w:sz w:val="26"/>
          <w:szCs w:val="26"/>
        </w:rPr>
        <w:t>с 25 февраля 2022</w:t>
      </w:r>
      <w:r w:rsidR="003539E0" w:rsidRPr="005524EC">
        <w:rPr>
          <w:b/>
          <w:sz w:val="26"/>
          <w:szCs w:val="26"/>
        </w:rPr>
        <w:t xml:space="preserve"> года</w:t>
      </w:r>
      <w:r w:rsidR="00BA3872">
        <w:rPr>
          <w:b/>
          <w:sz w:val="26"/>
          <w:szCs w:val="26"/>
        </w:rPr>
        <w:t xml:space="preserve"> по 16</w:t>
      </w:r>
      <w:r w:rsidR="004977BB">
        <w:rPr>
          <w:b/>
          <w:sz w:val="26"/>
          <w:szCs w:val="26"/>
        </w:rPr>
        <w:t xml:space="preserve"> </w:t>
      </w:r>
      <w:r w:rsidR="00BA3872">
        <w:rPr>
          <w:b/>
          <w:sz w:val="26"/>
          <w:szCs w:val="26"/>
        </w:rPr>
        <w:t>марта</w:t>
      </w:r>
      <w:r w:rsidR="003539E0" w:rsidRPr="005524EC">
        <w:rPr>
          <w:b/>
          <w:sz w:val="26"/>
          <w:szCs w:val="26"/>
        </w:rPr>
        <w:t xml:space="preserve">, </w:t>
      </w:r>
      <w:r w:rsidR="00BA3872">
        <w:rPr>
          <w:b/>
          <w:sz w:val="26"/>
          <w:szCs w:val="26"/>
        </w:rPr>
        <w:t>2022</w:t>
      </w:r>
      <w:r w:rsidR="004977BB">
        <w:rPr>
          <w:b/>
          <w:sz w:val="26"/>
          <w:szCs w:val="26"/>
        </w:rPr>
        <w:t xml:space="preserve"> года </w:t>
      </w:r>
      <w:r w:rsidRPr="005524EC">
        <w:rPr>
          <w:b/>
          <w:sz w:val="26"/>
          <w:szCs w:val="26"/>
        </w:rPr>
        <w:t>еже</w:t>
      </w:r>
      <w:r w:rsidR="00535680">
        <w:rPr>
          <w:b/>
          <w:sz w:val="26"/>
          <w:szCs w:val="26"/>
        </w:rPr>
        <w:t>дневно с 8:00 до 15</w:t>
      </w:r>
      <w:r w:rsidR="00A6017E" w:rsidRPr="005524EC">
        <w:rPr>
          <w:b/>
          <w:sz w:val="26"/>
          <w:szCs w:val="26"/>
        </w:rPr>
        <w:t>:00, перерыв</w:t>
      </w:r>
      <w:r w:rsidRPr="005524EC">
        <w:rPr>
          <w:b/>
          <w:sz w:val="26"/>
          <w:szCs w:val="26"/>
        </w:rPr>
        <w:t xml:space="preserve"> с 12:00 до 12:45, выходные дни - суббота, воскресенье.</w:t>
      </w:r>
    </w:p>
    <w:p w:rsidR="00AC4CBA" w:rsidRDefault="00AC4CBA" w:rsidP="00D4377F">
      <w:pPr>
        <w:pStyle w:val="a9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</w:t>
      </w:r>
      <w:r w:rsidR="003C64B9">
        <w:rPr>
          <w:sz w:val="26"/>
          <w:szCs w:val="26"/>
        </w:rPr>
        <w:t>ая дата проведения конкурса – 21</w:t>
      </w:r>
      <w:r w:rsidR="00535680">
        <w:rPr>
          <w:sz w:val="26"/>
          <w:szCs w:val="26"/>
        </w:rPr>
        <w:t xml:space="preserve"> марта 2022</w:t>
      </w:r>
      <w:r>
        <w:rPr>
          <w:sz w:val="26"/>
          <w:szCs w:val="26"/>
        </w:rPr>
        <w:t xml:space="preserve"> года.</w:t>
      </w:r>
    </w:p>
    <w:p w:rsidR="00AC4CBA" w:rsidRPr="00D4377F" w:rsidRDefault="00AC4CBA" w:rsidP="00D4377F">
      <w:pPr>
        <w:pStyle w:val="a9"/>
        <w:spacing w:after="0"/>
        <w:ind w:firstLine="680"/>
        <w:jc w:val="both"/>
        <w:rPr>
          <w:color w:val="333333"/>
          <w:sz w:val="26"/>
          <w:szCs w:val="23"/>
        </w:rPr>
      </w:pPr>
      <w:r>
        <w:rPr>
          <w:sz w:val="26"/>
          <w:szCs w:val="26"/>
        </w:rPr>
        <w:t>Конкурс проводится в соответствии с р</w:t>
      </w:r>
      <w:r w:rsidRPr="00D4377F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D4377F">
        <w:rPr>
          <w:sz w:val="26"/>
          <w:szCs w:val="26"/>
        </w:rPr>
        <w:t xml:space="preserve"> Думы Находкинского городского округа от 24.05.2016 № 893-НПА «О порядке проведения конкурса на замещение </w:t>
      </w:r>
      <w:r w:rsidRPr="00D4377F">
        <w:rPr>
          <w:sz w:val="26"/>
        </w:rPr>
        <w:t>вакантной должности муниципальной службы в органах местного самоуправления Находкинского городского округа</w:t>
      </w:r>
      <w:r w:rsidRPr="00D4377F">
        <w:rPr>
          <w:sz w:val="26"/>
          <w:szCs w:val="26"/>
        </w:rPr>
        <w:t xml:space="preserve">» официально опубликовано </w:t>
      </w:r>
      <w:r w:rsidR="00443683">
        <w:rPr>
          <w:sz w:val="26"/>
          <w:szCs w:val="26"/>
        </w:rPr>
        <w:t>в газете «Находкинский рабочий»</w:t>
      </w:r>
      <w:bookmarkStart w:id="0" w:name="_GoBack"/>
      <w:bookmarkEnd w:id="0"/>
      <w:r w:rsidRPr="00D4377F">
        <w:rPr>
          <w:sz w:val="26"/>
          <w:szCs w:val="26"/>
        </w:rPr>
        <w:t>.</w:t>
      </w:r>
    </w:p>
    <w:p w:rsidR="007745C8" w:rsidRPr="00D4377F" w:rsidRDefault="007745C8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  <w:r w:rsidRPr="00D4377F">
        <w:rPr>
          <w:rFonts w:ascii="Times New Roman" w:hAnsi="Times New Roman"/>
          <w:sz w:val="26"/>
          <w:szCs w:val="26"/>
        </w:rPr>
        <w:t>Условия конкурса, требования к кандидатам, перечень документов, необходимых для участия в конкурсе</w:t>
      </w:r>
      <w:r w:rsidRPr="00D4377F">
        <w:rPr>
          <w:rFonts w:ascii="Times New Roman" w:hAnsi="Times New Roman"/>
          <w:b w:val="0"/>
          <w:sz w:val="26"/>
          <w:szCs w:val="26"/>
        </w:rPr>
        <w:t xml:space="preserve">: </w:t>
      </w:r>
    </w:p>
    <w:p w:rsidR="00D4377F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Право на участие в конкурсе имеют граждане, достигшие на день проведения конкурса возраста не менее</w:t>
      </w:r>
      <w:r w:rsidR="00785A5E" w:rsidRPr="00D4377F">
        <w:rPr>
          <w:sz w:val="26"/>
          <w:szCs w:val="26"/>
        </w:rPr>
        <w:t xml:space="preserve"> 18 лет</w:t>
      </w:r>
      <w:r w:rsidR="009C5D36" w:rsidRPr="00D4377F">
        <w:rPr>
          <w:sz w:val="26"/>
          <w:szCs w:val="26"/>
        </w:rPr>
        <w:t>, но не старше 65 лет</w:t>
      </w:r>
      <w:r w:rsidRPr="00D4377F">
        <w:rPr>
          <w:sz w:val="26"/>
          <w:szCs w:val="26"/>
        </w:rPr>
        <w:t>,</w:t>
      </w:r>
      <w:r w:rsidR="009C5D36" w:rsidRPr="00D4377F">
        <w:rPr>
          <w:sz w:val="26"/>
          <w:szCs w:val="26"/>
        </w:rPr>
        <w:t xml:space="preserve"> владеющие государственным языком Российской Федерации</w:t>
      </w:r>
      <w:r w:rsidR="003F1085" w:rsidRPr="00D4377F">
        <w:rPr>
          <w:sz w:val="26"/>
          <w:szCs w:val="26"/>
        </w:rPr>
        <w:t>.</w:t>
      </w:r>
      <w:r w:rsidR="009C5D36" w:rsidRPr="00D4377F">
        <w:rPr>
          <w:sz w:val="26"/>
          <w:szCs w:val="26"/>
        </w:rPr>
        <w:t xml:space="preserve"> 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b/>
          <w:sz w:val="26"/>
          <w:szCs w:val="26"/>
        </w:rPr>
      </w:pPr>
      <w:r w:rsidRPr="00D4377F">
        <w:rPr>
          <w:b/>
          <w:sz w:val="26"/>
          <w:szCs w:val="26"/>
        </w:rPr>
        <w:t xml:space="preserve">Гражданин, изъявивший желание участвовать в конкурсе, представляет в </w:t>
      </w:r>
      <w:r w:rsidR="000506CE" w:rsidRPr="00D4377F">
        <w:rPr>
          <w:b/>
          <w:sz w:val="26"/>
          <w:szCs w:val="26"/>
        </w:rPr>
        <w:t>орган местного самоуправление</w:t>
      </w:r>
      <w:r w:rsidRPr="00D4377F">
        <w:rPr>
          <w:b/>
          <w:sz w:val="26"/>
          <w:szCs w:val="26"/>
        </w:rPr>
        <w:t xml:space="preserve"> следующие документы:</w:t>
      </w:r>
    </w:p>
    <w:p w:rsidR="007745C8" w:rsidRPr="00D4377F" w:rsidRDefault="000506CE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1) личное заявление с просьбой о поступлении на муниципальную службу и замещении должности муниципальной службы</w:t>
      </w:r>
      <w:r w:rsidR="007745C8" w:rsidRPr="00D4377F">
        <w:rPr>
          <w:sz w:val="26"/>
          <w:szCs w:val="26"/>
        </w:rPr>
        <w:t>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2) собственноручно запо</w:t>
      </w:r>
      <w:r w:rsidR="00295BB5" w:rsidRPr="00D4377F">
        <w:rPr>
          <w:sz w:val="26"/>
          <w:szCs w:val="26"/>
        </w:rPr>
        <w:t>лненную и подписанную анкету</w:t>
      </w:r>
      <w:r w:rsidRPr="00D4377F">
        <w:rPr>
          <w:sz w:val="26"/>
          <w:szCs w:val="26"/>
        </w:rPr>
        <w:t>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3) копию паспорта;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4) копию документа об образовании;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5) копию трудовой книжки, заверенную в установленном действующем законодательством порядке;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b/>
          <w:sz w:val="26"/>
          <w:szCs w:val="26"/>
        </w:rPr>
      </w:pPr>
      <w:r w:rsidRPr="00D4377F">
        <w:rPr>
          <w:sz w:val="26"/>
          <w:szCs w:val="26"/>
        </w:rPr>
        <w:t>6) копию страхового свидетельства обязательного пенсионного страхования;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lastRenderedPageBreak/>
        <w:t>8) копии документов воинского учета - для граждан, пребывающих в запасе, и лиц, подлежащих призыву на военную службу;</w:t>
      </w:r>
    </w:p>
    <w:p w:rsidR="00295BB5" w:rsidRPr="00D4377F" w:rsidRDefault="00295BB5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9) заключение медицинской организации об отсутствии заболевания препятствующего поступлению на муниципальную службу</w:t>
      </w:r>
      <w:r w:rsidR="000C588A" w:rsidRPr="00D4377F">
        <w:rPr>
          <w:sz w:val="26"/>
          <w:szCs w:val="26"/>
        </w:rPr>
        <w:t>;</w:t>
      </w:r>
    </w:p>
    <w:p w:rsidR="007745C8" w:rsidRPr="00D4377F" w:rsidRDefault="00295BB5" w:rsidP="00D4377F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6"/>
          <w:lang w:eastAsia="en-US"/>
        </w:rPr>
      </w:pPr>
      <w:r w:rsidRPr="00D4377F">
        <w:rPr>
          <w:sz w:val="26"/>
          <w:szCs w:val="26"/>
        </w:rPr>
        <w:t>10</w:t>
      </w:r>
      <w:r w:rsidR="007745C8" w:rsidRPr="00D4377F">
        <w:rPr>
          <w:sz w:val="26"/>
          <w:szCs w:val="26"/>
        </w:rPr>
        <w:t xml:space="preserve">) </w:t>
      </w:r>
      <w:r w:rsidR="000C588A" w:rsidRPr="00D4377F">
        <w:rPr>
          <w:rFonts w:eastAsiaTheme="minorHAnsi"/>
          <w:sz w:val="26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членов его семьи в случае, если гражданин претендует на замещение должности муниципальной службы, включенной в перечень, установленный Думой Находкинского городского округа</w:t>
      </w:r>
      <w:r w:rsidR="00E25F5E" w:rsidRPr="00D4377F">
        <w:rPr>
          <w:rFonts w:eastAsiaTheme="minorHAnsi"/>
          <w:sz w:val="26"/>
          <w:lang w:eastAsia="en-US"/>
        </w:rPr>
        <w:t>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подготовку.</w:t>
      </w:r>
    </w:p>
    <w:p w:rsidR="007745C8" w:rsidRPr="00D4377F" w:rsidRDefault="007745C8" w:rsidP="00D4377F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6"/>
          <w:szCs w:val="26"/>
          <w:lang w:eastAsia="en-US"/>
        </w:rPr>
      </w:pPr>
      <w:r w:rsidRPr="00D4377F">
        <w:rPr>
          <w:sz w:val="26"/>
          <w:szCs w:val="26"/>
        </w:rPr>
        <w:t xml:space="preserve">Прием документов для участия в конкурсе </w:t>
      </w:r>
      <w:r w:rsidR="007F3C4B" w:rsidRPr="00D4377F">
        <w:rPr>
          <w:rFonts w:eastAsiaTheme="minorHAnsi"/>
          <w:sz w:val="26"/>
          <w:szCs w:val="26"/>
          <w:lang w:eastAsia="en-US"/>
        </w:rPr>
        <w:t>представляются в орган местного самоуправления в течение 20 дней со дня объявления об их приеме</w:t>
      </w:r>
      <w:r w:rsidR="003F1085" w:rsidRPr="00D4377F">
        <w:rPr>
          <w:rFonts w:eastAsiaTheme="minorHAnsi"/>
          <w:sz w:val="26"/>
          <w:szCs w:val="26"/>
          <w:lang w:eastAsia="en-US"/>
        </w:rPr>
        <w:t>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Сведения, представленные гражданином для участия в конкурсе, подвергаются проверке в установленном законодательством Российской Федерации порядке.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Несвоевременное и (или) неполное представление документов является основанием для отказа гражданину в приеме документов для участия в конкурсе.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Конкурсная комиссия уведомляет в письменной форме о принятом решении об отказе гражданину в приеме документов для участи</w:t>
      </w:r>
      <w:r w:rsidR="003F1085" w:rsidRPr="00D4377F">
        <w:rPr>
          <w:sz w:val="26"/>
          <w:szCs w:val="26"/>
        </w:rPr>
        <w:t>я в конкурсе в срок не позднее 5</w:t>
      </w:r>
      <w:r w:rsidRPr="00D4377F">
        <w:rPr>
          <w:sz w:val="26"/>
          <w:szCs w:val="26"/>
        </w:rPr>
        <w:t xml:space="preserve"> календарных дней со дня принятия конкурсной комиссией соответствующего решения.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7745C8" w:rsidRPr="00D4377F" w:rsidRDefault="008653FC" w:rsidP="00D4377F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6"/>
          <w:szCs w:val="26"/>
          <w:lang w:eastAsia="en-US"/>
        </w:rPr>
      </w:pPr>
      <w:r w:rsidRPr="00D4377F">
        <w:rPr>
          <w:rFonts w:eastAsiaTheme="minorHAnsi"/>
          <w:sz w:val="26"/>
          <w:szCs w:val="26"/>
          <w:lang w:eastAsia="en-US"/>
        </w:rPr>
        <w:t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Список граждан, допущенных к участию в конкурсе, утверждается решением конкурсной комиссии.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Конкурсная комиссия уведомляет в письменной форме о принятом решении граждан, не допущенных к участию в конкурсе, с указанием причин отказа в допуске к участию в конкурсе, в срок не позднее 5 календарных дней со дня принятия решения.</w:t>
      </w:r>
    </w:p>
    <w:p w:rsidR="007745C8" w:rsidRPr="00D4377F" w:rsidRDefault="007745C8" w:rsidP="00D4377F">
      <w:pPr>
        <w:widowControl w:val="0"/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D4377F">
        <w:rPr>
          <w:sz w:val="26"/>
          <w:szCs w:val="26"/>
        </w:rPr>
        <w:t>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7745C8" w:rsidRDefault="007745C8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  <w:r w:rsidRPr="00D4377F">
        <w:rPr>
          <w:rFonts w:ascii="Times New Roman" w:hAnsi="Times New Roman"/>
          <w:sz w:val="26"/>
          <w:szCs w:val="26"/>
        </w:rPr>
        <w:t>Дополнительную информацию о конкурсе</w:t>
      </w:r>
      <w:r w:rsidRPr="00D4377F">
        <w:rPr>
          <w:rFonts w:ascii="Times New Roman" w:hAnsi="Times New Roman"/>
          <w:b w:val="0"/>
          <w:sz w:val="26"/>
          <w:szCs w:val="26"/>
        </w:rPr>
        <w:t xml:space="preserve"> на замещение должности </w:t>
      </w:r>
      <w:r w:rsidR="003F1085" w:rsidRPr="00D4377F">
        <w:rPr>
          <w:rFonts w:ascii="Times New Roman" w:hAnsi="Times New Roman"/>
          <w:b w:val="0"/>
          <w:sz w:val="26"/>
          <w:szCs w:val="26"/>
        </w:rPr>
        <w:t>главного специалиста аппарата Контрольно-счетной палаты</w:t>
      </w:r>
      <w:r w:rsidRPr="00D4377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можно полу</w:t>
      </w:r>
      <w:r w:rsidR="003F1085" w:rsidRPr="00D4377F">
        <w:rPr>
          <w:rFonts w:ascii="Times New Roman" w:hAnsi="Times New Roman"/>
          <w:b w:val="0"/>
          <w:sz w:val="26"/>
          <w:szCs w:val="26"/>
        </w:rPr>
        <w:t>чить по адресу: 692904</w:t>
      </w:r>
      <w:r w:rsidRPr="00D4377F">
        <w:rPr>
          <w:rFonts w:ascii="Times New Roman" w:hAnsi="Times New Roman"/>
          <w:b w:val="0"/>
          <w:sz w:val="26"/>
          <w:szCs w:val="26"/>
        </w:rPr>
        <w:t>, г. Находка, ул. На</w:t>
      </w:r>
      <w:r w:rsidR="003F1085" w:rsidRPr="00D4377F">
        <w:rPr>
          <w:rFonts w:ascii="Times New Roman" w:hAnsi="Times New Roman"/>
          <w:b w:val="0"/>
          <w:sz w:val="26"/>
          <w:szCs w:val="26"/>
        </w:rPr>
        <w:t xml:space="preserve">ходкинский проспект, 14, </w:t>
      </w:r>
      <w:proofErr w:type="spellStart"/>
      <w:r w:rsidR="003F1085" w:rsidRPr="00D4377F">
        <w:rPr>
          <w:rFonts w:ascii="Times New Roman" w:hAnsi="Times New Roman"/>
          <w:b w:val="0"/>
          <w:sz w:val="26"/>
          <w:szCs w:val="26"/>
        </w:rPr>
        <w:t>каб</w:t>
      </w:r>
      <w:proofErr w:type="spellEnd"/>
      <w:r w:rsidR="003F1085" w:rsidRPr="00D4377F">
        <w:rPr>
          <w:rFonts w:ascii="Times New Roman" w:hAnsi="Times New Roman"/>
          <w:b w:val="0"/>
          <w:sz w:val="26"/>
          <w:szCs w:val="26"/>
        </w:rPr>
        <w:t xml:space="preserve">. </w:t>
      </w:r>
      <w:r w:rsidR="00260582">
        <w:rPr>
          <w:rFonts w:ascii="Times New Roman" w:hAnsi="Times New Roman"/>
          <w:b w:val="0"/>
          <w:sz w:val="26"/>
          <w:szCs w:val="26"/>
        </w:rPr>
        <w:t>19а,</w:t>
      </w:r>
      <w:r w:rsidR="00987E7E" w:rsidRPr="00D4377F">
        <w:rPr>
          <w:rFonts w:ascii="Times New Roman" w:hAnsi="Times New Roman"/>
          <w:b w:val="0"/>
          <w:sz w:val="26"/>
          <w:szCs w:val="26"/>
        </w:rPr>
        <w:t xml:space="preserve"> </w:t>
      </w:r>
      <w:hyperlink r:id="rId6" w:history="1"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  <w:lang w:val="en-US"/>
          </w:rPr>
          <w:t>ksp</w:t>
        </w:r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@</w:t>
        </w:r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  <w:lang w:val="en-US"/>
          </w:rPr>
          <w:t>ksp</w:t>
        </w:r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-</w:t>
        </w:r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  <w:lang w:val="en-US"/>
          </w:rPr>
          <w:t>nakhodka</w:t>
        </w:r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</w:rPr>
          <w:t>.</w:t>
        </w:r>
        <w:proofErr w:type="spellStart"/>
        <w:r w:rsidR="00987E7E" w:rsidRPr="00D4377F">
          <w:rPr>
            <w:rStyle w:val="a5"/>
            <w:rFonts w:ascii="Times New Roman" w:hAnsi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87E7E" w:rsidRPr="00D4377F">
        <w:rPr>
          <w:rFonts w:ascii="Times New Roman" w:hAnsi="Times New Roman"/>
          <w:b w:val="0"/>
          <w:sz w:val="26"/>
          <w:szCs w:val="26"/>
        </w:rPr>
        <w:t xml:space="preserve">, </w:t>
      </w:r>
      <w:r w:rsidRPr="00D4377F">
        <w:rPr>
          <w:rFonts w:ascii="Times New Roman" w:hAnsi="Times New Roman"/>
          <w:b w:val="0"/>
          <w:sz w:val="26"/>
          <w:szCs w:val="26"/>
        </w:rPr>
        <w:t xml:space="preserve">по телефону (4236) </w:t>
      </w:r>
      <w:r w:rsidR="00260582">
        <w:rPr>
          <w:rFonts w:ascii="Times New Roman" w:hAnsi="Times New Roman"/>
          <w:b w:val="0"/>
          <w:sz w:val="26"/>
          <w:szCs w:val="26"/>
        </w:rPr>
        <w:t>69-92-89</w:t>
      </w:r>
      <w:r w:rsidRPr="00D4377F">
        <w:rPr>
          <w:rFonts w:ascii="Times New Roman" w:hAnsi="Times New Roman"/>
          <w:b w:val="0"/>
          <w:sz w:val="26"/>
          <w:szCs w:val="26"/>
        </w:rPr>
        <w:t xml:space="preserve"> – </w:t>
      </w:r>
      <w:r w:rsidR="00260582">
        <w:rPr>
          <w:rFonts w:ascii="Times New Roman" w:hAnsi="Times New Roman"/>
          <w:b w:val="0"/>
          <w:sz w:val="26"/>
          <w:szCs w:val="26"/>
        </w:rPr>
        <w:t xml:space="preserve">Махмудов Роллан </w:t>
      </w:r>
      <w:proofErr w:type="spellStart"/>
      <w:r w:rsidR="00260582">
        <w:rPr>
          <w:rFonts w:ascii="Times New Roman" w:hAnsi="Times New Roman"/>
          <w:b w:val="0"/>
          <w:sz w:val="26"/>
          <w:szCs w:val="26"/>
        </w:rPr>
        <w:t>Ризайдинович</w:t>
      </w:r>
      <w:proofErr w:type="spellEnd"/>
      <w:r w:rsidRPr="00D4377F">
        <w:rPr>
          <w:rFonts w:ascii="Times New Roman" w:hAnsi="Times New Roman"/>
          <w:b w:val="0"/>
          <w:sz w:val="26"/>
          <w:szCs w:val="26"/>
        </w:rPr>
        <w:t>.</w:t>
      </w:r>
    </w:p>
    <w:p w:rsidR="00362829" w:rsidRDefault="00362829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B0057C" w:rsidRDefault="00B0057C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B0057C" w:rsidRDefault="00B0057C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260582" w:rsidRDefault="00260582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260582" w:rsidRDefault="00260582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260582" w:rsidRDefault="00260582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260582" w:rsidRDefault="00260582" w:rsidP="00D4377F">
      <w:pPr>
        <w:pStyle w:val="a3"/>
        <w:ind w:right="0" w:firstLine="680"/>
        <w:rPr>
          <w:rFonts w:ascii="Times New Roman" w:hAnsi="Times New Roman"/>
          <w:b w:val="0"/>
          <w:sz w:val="26"/>
          <w:szCs w:val="26"/>
        </w:rPr>
      </w:pPr>
    </w:p>
    <w:p w:rsidR="00362829" w:rsidRDefault="00362829" w:rsidP="00362829">
      <w:pPr>
        <w:pStyle w:val="aa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 ТРУДОВОГО</w:t>
      </w:r>
      <w:r w:rsidRPr="00B2164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ДОГОВОРА</w:t>
      </w:r>
      <w:r w:rsidRPr="00B2164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№ </w:t>
      </w:r>
    </w:p>
    <w:p w:rsidR="00362829" w:rsidRDefault="00362829" w:rsidP="00362829">
      <w:pPr>
        <w:pStyle w:val="a3"/>
        <w:ind w:right="0" w:firstLine="709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г. Находка</w:t>
      </w:r>
      <w:r w:rsidRPr="00BE1519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 w:rsidR="00260582">
        <w:rPr>
          <w:rFonts w:ascii="Times New Roman" w:hAnsi="Times New Roman"/>
          <w:szCs w:val="24"/>
        </w:rPr>
        <w:t xml:space="preserve">                            2022</w:t>
      </w:r>
      <w:r>
        <w:rPr>
          <w:rFonts w:ascii="Times New Roman" w:hAnsi="Times New Roman"/>
          <w:szCs w:val="24"/>
        </w:rPr>
        <w:t xml:space="preserve"> г.</w:t>
      </w:r>
    </w:p>
    <w:p w:rsidR="00362829" w:rsidRPr="003C64B9" w:rsidRDefault="00362829" w:rsidP="00362829">
      <w:pPr>
        <w:pStyle w:val="a3"/>
        <w:ind w:right="0" w:firstLine="709"/>
        <w:jc w:val="left"/>
        <w:rPr>
          <w:rFonts w:ascii="Times New Roman" w:hAnsi="Times New Roman"/>
          <w:sz w:val="16"/>
          <w:szCs w:val="16"/>
        </w:rPr>
      </w:pPr>
    </w:p>
    <w:p w:rsidR="00362829" w:rsidRPr="00BE1519" w:rsidRDefault="00260582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Контрольно-счетная палата </w:t>
      </w:r>
      <w:r w:rsidR="004B20BC">
        <w:rPr>
          <w:rFonts w:ascii="Times New Roman" w:hAnsi="Times New Roman"/>
          <w:sz w:val="24"/>
          <w:szCs w:val="24"/>
        </w:rPr>
        <w:t>Находкинского городского округа</w:t>
      </w:r>
      <w:r w:rsidR="00362829" w:rsidRPr="00BE1519">
        <w:rPr>
          <w:rFonts w:ascii="Times New Roman" w:hAnsi="Times New Roman"/>
          <w:sz w:val="24"/>
          <w:szCs w:val="24"/>
        </w:rPr>
        <w:t xml:space="preserve"> в лице председателя Контрольно-счетной палаты Находкинского городского округа </w:t>
      </w:r>
      <w:r w:rsidR="00362829">
        <w:rPr>
          <w:rFonts w:ascii="Times New Roman" w:hAnsi="Times New Roman"/>
          <w:sz w:val="24"/>
          <w:szCs w:val="24"/>
        </w:rPr>
        <w:t>__________________________</w:t>
      </w:r>
      <w:r w:rsidR="00362829" w:rsidRPr="00BE1519">
        <w:rPr>
          <w:rFonts w:ascii="Times New Roman" w:hAnsi="Times New Roman"/>
          <w:sz w:val="24"/>
          <w:szCs w:val="24"/>
        </w:rPr>
        <w:t>, действующего на основании Устава Находкинского городского округа, именуемый в дальнейшем «Представитель нанимателя (работодатель)» с одной стороны и гражданин Российской Федерации (ФИО), именуемый в дальнейшем «Муниципальный служащий» с другой стороны заключили настоящий трудовой договор о нижеследующем:</w:t>
      </w:r>
    </w:p>
    <w:p w:rsidR="00362829" w:rsidRPr="004B20BC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I</w:t>
      </w:r>
      <w:r w:rsidRPr="00BE1519">
        <w:rPr>
          <w:rFonts w:ascii="Times New Roman" w:hAnsi="Times New Roman"/>
          <w:sz w:val="24"/>
          <w:szCs w:val="24"/>
        </w:rPr>
        <w:t>. Общие положения</w:t>
      </w:r>
    </w:p>
    <w:p w:rsidR="00362829" w:rsidRPr="004B20BC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1. По настоящему трудовому договору Муниципальный служащий берет на себя обязательства, связанные с прохождением муниципальной службы в аппарате Контрольно- счетной палате Находкинского городского округа, а Представитель нанимателя (работодатель) обязуется обеспечить Муниципальному служащему прохождение муниципальной службы в соответствии с Трудовым кодексом Российской Федерации, с законодательством Российской Федерации о муниципальной службе в Российской Федерации, законодательством Приморского края о муниципальной службе в Приморском крае.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2. Муниципальный служащий обязуется исполнять должностные обязанности по должности главного специалиста 1 разряда аппарата Контрольно-счетной палаты Находкинского городского округа в соответствии с утвержденной должностной инструкцией, а Представитель нанимателя (работодатель) обязуется обеспечить Муниципальному служащему замещение должности муниципальной службы в Контрольно-счетной палаты Находкинского городского округа в соответствии с законодательством Российской Федерации и Приморского края о муниципальной службе  и Трудовым кодексом Российской Федерации, в полном объеме выплачивать Муниципальному служащему денежное содержание и предоставить ему государственные социальные гарантии в соответствии с трудовым законодательством Российской Федерации и законодательством о муниципальной службе в Приморском крае и настоящим трудовым договором.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3. В Реестре должностей муниципальной службы в органах местного самоуправления Находкинского городского округа должность, замещаемая муниципальным служащим, отнесена к ведущей группе должностей муниципальной службы.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4. Дата начала исполнения должн</w:t>
      </w:r>
      <w:r w:rsidR="004B20BC">
        <w:rPr>
          <w:rFonts w:ascii="Times New Roman" w:hAnsi="Times New Roman"/>
          <w:sz w:val="24"/>
          <w:szCs w:val="24"/>
        </w:rPr>
        <w:t>остных обязанностей – 00.00.2022</w:t>
      </w:r>
      <w:r w:rsidRPr="00BE1519">
        <w:rPr>
          <w:rFonts w:ascii="Times New Roman" w:hAnsi="Times New Roman"/>
          <w:sz w:val="24"/>
          <w:szCs w:val="24"/>
        </w:rPr>
        <w:t>г.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II</w:t>
      </w:r>
      <w:r w:rsidRPr="00BE1519">
        <w:rPr>
          <w:rFonts w:ascii="Times New Roman" w:hAnsi="Times New Roman"/>
          <w:sz w:val="24"/>
          <w:szCs w:val="24"/>
        </w:rPr>
        <w:t>. Права и обязанности Муниципального служащего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5. Муниципальный служащий имеет права, предусмотренные статьей 11 и другими положениями закона Приморского края от 04.06.2007г. № 82-КЗ «О муниципальной службе в Приморском крае», иными нормативными правовыми актами о муниципальной службе, в том числе право расторгнуть трудовой договор и уволиться с муниципальной службы по собственной инициативе, предупредив об этом Представителя нанимателя (работодателя) в письменной форме за две недели.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6. Муниципальный служащий обязан исполнять обязанности Муниципального служащего, предусмотренные статьей 12 закона Приморского края от 04.06.2007г. № 82-КЗ «О муниципальной службе в Приморском крае»: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1) соблюдать Конституцию Российской Федерации, федеральные конституционные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законы, федеральные законы, иные нормативные правовые акты Российской Федерации, законы и иные правовые акты Приморского края, Устав Находкинского городского округа и иные муниципальные правовые акты и обеспечивать их исполнение;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lastRenderedPageBreak/>
        <w:t xml:space="preserve"> 4) соблюдать порядок работы со служебной информацией; </w:t>
      </w:r>
    </w:p>
    <w:p w:rsidR="00362829" w:rsidRPr="00BE1519" w:rsidRDefault="00362829" w:rsidP="00362829">
      <w:pPr>
        <w:pStyle w:val="21"/>
        <w:tabs>
          <w:tab w:val="left" w:pos="1701"/>
          <w:tab w:val="left" w:pos="2552"/>
        </w:tabs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 5) поддерживать уровень квалификации, необходимый для надлежащего исполнения обязанностей;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7) беречь муниципальное имущество, в том числе предоставленное для исполнения должностных обязанностей;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8) предоставлять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</w:t>
      </w:r>
    </w:p>
    <w:p w:rsidR="0036282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13E53" w:rsidRDefault="00D13E53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обязан соблюдать ограничения, запреты и обязанности, предусмотренные Федеральным законом от 25.12.2008 г. № 273-ФЗ «О противодействии коррупции».</w:t>
      </w:r>
    </w:p>
    <w:p w:rsidR="00D13E53" w:rsidRPr="00BE1519" w:rsidRDefault="00D13E53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осуществлять меры по противодействию коррупции в границах находкинского городского округа, в соответствии с пунктом 42 статьи 16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7. Муниципальный с</w:t>
      </w:r>
      <w:r>
        <w:rPr>
          <w:rFonts w:ascii="Times New Roman" w:hAnsi="Times New Roman"/>
          <w:sz w:val="24"/>
          <w:szCs w:val="24"/>
        </w:rPr>
        <w:t>лужащий обязан соблюдать Кодекс</w:t>
      </w:r>
      <w:r w:rsidRPr="00BE1519">
        <w:rPr>
          <w:rFonts w:ascii="Times New Roman" w:hAnsi="Times New Roman"/>
          <w:sz w:val="24"/>
          <w:szCs w:val="24"/>
        </w:rPr>
        <w:t xml:space="preserve"> этики и служебного поведения муниципальных служащих Находкинского городского округа, утвержденного решением Думы Находкинского городского округа от 30.05.2012 № 39-НПА (далее по тексту - Кодекс этики).</w:t>
      </w:r>
    </w:p>
    <w:p w:rsidR="00362829" w:rsidRPr="00BE1519" w:rsidRDefault="00362829" w:rsidP="00B005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53E3">
        <w:rPr>
          <w:sz w:val="24"/>
          <w:szCs w:val="24"/>
        </w:rPr>
        <w:t xml:space="preserve">8. </w:t>
      </w:r>
      <w:r w:rsidRPr="00BE1519">
        <w:rPr>
          <w:sz w:val="24"/>
          <w:szCs w:val="24"/>
        </w:rPr>
        <w:t>Муниципальный служащий не вправе исполнять данное ему неправомерное поручение. При получении 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 поручения, с указанием положений федеральных законов и иных нормативных правовых актов Российской Федерации, законов и иных нормативных правовых актов Приморского края,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362829" w:rsidRPr="004B20BC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III</w:t>
      </w:r>
      <w:r w:rsidRPr="00BE1519">
        <w:rPr>
          <w:rFonts w:ascii="Times New Roman" w:hAnsi="Times New Roman"/>
          <w:sz w:val="24"/>
          <w:szCs w:val="24"/>
        </w:rPr>
        <w:t>. Права и обязанности Представителя нанимателя (работодателя)</w:t>
      </w:r>
    </w:p>
    <w:p w:rsidR="00362829" w:rsidRPr="004B20BC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2829" w:rsidRPr="00BE1519">
        <w:rPr>
          <w:rFonts w:ascii="Times New Roman" w:hAnsi="Times New Roman"/>
          <w:sz w:val="24"/>
          <w:szCs w:val="24"/>
        </w:rPr>
        <w:t>.  Представ</w:t>
      </w:r>
      <w:r w:rsidR="003C64B9">
        <w:rPr>
          <w:rFonts w:ascii="Times New Roman" w:hAnsi="Times New Roman"/>
          <w:sz w:val="24"/>
          <w:szCs w:val="24"/>
        </w:rPr>
        <w:t>итель нанимателя (работодатель)</w:t>
      </w:r>
      <w:r w:rsidR="00362829" w:rsidRPr="00BE1519">
        <w:rPr>
          <w:rFonts w:ascii="Times New Roman" w:hAnsi="Times New Roman"/>
          <w:sz w:val="24"/>
          <w:szCs w:val="24"/>
        </w:rPr>
        <w:t xml:space="preserve"> имеет право: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1) требовать от Муниципального служащего исполнения должностных обязанностей, возложенных на него должностной инструкцией и настоящим трудовым договором, а также соблюдение Правил внутреннего трудового распорядка Контрольно-счетной палаты Находкинского городского округа;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2) поощрять Муниципального служащего за безупречное и эффективное исполнение должностных обязанностей;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lastRenderedPageBreak/>
        <w:t>3) привлекать Муниципального служащего к дисциплинарной ответственности в случае совершения им дисциплинарного проступка в соответствии с трудовым законодательством;</w:t>
      </w:r>
    </w:p>
    <w:p w:rsidR="00362829" w:rsidRPr="00BE1519" w:rsidRDefault="00362829" w:rsidP="00362829">
      <w:pPr>
        <w:pStyle w:val="21"/>
        <w:tabs>
          <w:tab w:val="left" w:pos="1418"/>
        </w:tabs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4) реализовывать иные права, предусмотренные федеральным законодательством, законодательством Приморского края и иными нормативно-правовыми актами о муниципальной службы и трудовым законодательством Российской Федерации.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62829" w:rsidRPr="00BE1519">
        <w:rPr>
          <w:rFonts w:ascii="Times New Roman" w:hAnsi="Times New Roman"/>
          <w:sz w:val="24"/>
          <w:szCs w:val="24"/>
        </w:rPr>
        <w:t>. Представитель нанимателя (работодатель) обязан: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1) предоставить Муниципальному служащему организационно-технические условия, необходимые для исполнения должностных обязанностей;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2) обеспечить предоставление Муниципальному служащему государственных гарантий, установленных законодательством Российской Федерации и настоящим трудовым договором;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3) соблюдать законодательство Российской Федерации, положения нормативных актов о муниципальной службе и условия настоящего трудового договора;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4) исполнять иные обязанности, предусмотренные законодательством Российской Федерации, закон</w:t>
      </w:r>
      <w:r>
        <w:rPr>
          <w:rFonts w:ascii="Times New Roman" w:hAnsi="Times New Roman"/>
          <w:sz w:val="24"/>
          <w:szCs w:val="24"/>
        </w:rPr>
        <w:t>одательством Приморского края и</w:t>
      </w:r>
      <w:r w:rsidRPr="00BE1519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 Находкинского городского округа.</w:t>
      </w:r>
    </w:p>
    <w:p w:rsidR="00362829" w:rsidRPr="004B20BC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IV</w:t>
      </w:r>
      <w:r w:rsidRPr="00BE1519">
        <w:rPr>
          <w:rFonts w:ascii="Times New Roman" w:hAnsi="Times New Roman"/>
          <w:sz w:val="24"/>
          <w:szCs w:val="24"/>
        </w:rPr>
        <w:t>. Оплата труда.</w:t>
      </w:r>
    </w:p>
    <w:p w:rsidR="00362829" w:rsidRPr="004B20BC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В соответствии с Положением о размерах и условиях оплаты труда муниципальных служащих органов местного самоуправления Находкинского городского округа, утвержденным решением Думы Находкинского городского округа от 27.06.2007 № 48-Р и штатным расписанием </w:t>
      </w:r>
      <w:r>
        <w:rPr>
          <w:rFonts w:ascii="Times New Roman" w:hAnsi="Times New Roman"/>
          <w:sz w:val="24"/>
          <w:szCs w:val="24"/>
        </w:rPr>
        <w:t>контрольно-счетной палаты</w:t>
      </w:r>
      <w:r w:rsidRPr="00BE1519">
        <w:rPr>
          <w:rFonts w:ascii="Times New Roman" w:hAnsi="Times New Roman"/>
          <w:sz w:val="24"/>
          <w:szCs w:val="24"/>
        </w:rPr>
        <w:t xml:space="preserve"> Находкинского городского округа 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62829" w:rsidRPr="00BE1519">
        <w:rPr>
          <w:rFonts w:ascii="Times New Roman" w:hAnsi="Times New Roman"/>
          <w:sz w:val="24"/>
          <w:szCs w:val="24"/>
        </w:rPr>
        <w:t>. Муниципальному служащему устанавливается денежное содержание, которое состоит из: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- до</w:t>
      </w:r>
      <w:r w:rsidR="004B20BC">
        <w:rPr>
          <w:rFonts w:ascii="Times New Roman" w:hAnsi="Times New Roman"/>
          <w:sz w:val="24"/>
          <w:szCs w:val="24"/>
        </w:rPr>
        <w:t>лжностного оклада в размере 7 253</w:t>
      </w:r>
      <w:r w:rsidRPr="00BE1519">
        <w:rPr>
          <w:rFonts w:ascii="Times New Roman" w:hAnsi="Times New Roman"/>
          <w:sz w:val="24"/>
          <w:szCs w:val="24"/>
        </w:rPr>
        <w:t xml:space="preserve"> рублей в месяц;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- ежемесячной надбавки к должностному окладу за особые условия муниципальной службы в размере 120 процентов должностного оклада;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 - ежемесячного де</w:t>
      </w:r>
      <w:r w:rsidR="004B20BC">
        <w:rPr>
          <w:rFonts w:ascii="Times New Roman" w:hAnsi="Times New Roman"/>
          <w:sz w:val="24"/>
          <w:szCs w:val="24"/>
        </w:rPr>
        <w:t>нежного поощрения в размере трех</w:t>
      </w:r>
      <w:r w:rsidRPr="00BE1519">
        <w:rPr>
          <w:rFonts w:ascii="Times New Roman" w:hAnsi="Times New Roman"/>
          <w:sz w:val="24"/>
          <w:szCs w:val="24"/>
        </w:rPr>
        <w:t xml:space="preserve"> должностных окладов;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- процентной надбавки за работу в южных райо</w:t>
      </w:r>
      <w:r>
        <w:rPr>
          <w:rFonts w:ascii="Times New Roman" w:hAnsi="Times New Roman"/>
          <w:sz w:val="24"/>
          <w:szCs w:val="24"/>
        </w:rPr>
        <w:t>нах Дальнего Востока в размере</w:t>
      </w:r>
      <w:r w:rsidRPr="00BE1519">
        <w:rPr>
          <w:rFonts w:ascii="Times New Roman" w:hAnsi="Times New Roman"/>
          <w:sz w:val="24"/>
          <w:szCs w:val="24"/>
        </w:rPr>
        <w:t xml:space="preserve"> 30 процентов к заработной плате;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- район</w:t>
      </w:r>
      <w:r w:rsidR="003C64B9">
        <w:rPr>
          <w:rFonts w:ascii="Times New Roman" w:hAnsi="Times New Roman"/>
          <w:sz w:val="24"/>
          <w:szCs w:val="24"/>
        </w:rPr>
        <w:t>ного коэффициента</w:t>
      </w:r>
      <w:r w:rsidR="004B20BC">
        <w:rPr>
          <w:rFonts w:ascii="Times New Roman" w:hAnsi="Times New Roman"/>
          <w:sz w:val="24"/>
          <w:szCs w:val="24"/>
        </w:rPr>
        <w:t xml:space="preserve"> в размере 2</w:t>
      </w:r>
      <w:r w:rsidRPr="00BE1519">
        <w:rPr>
          <w:rFonts w:ascii="Times New Roman" w:hAnsi="Times New Roman"/>
          <w:sz w:val="24"/>
          <w:szCs w:val="24"/>
        </w:rPr>
        <w:t>0 процентов к заработной плате;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- премии за выполнение особо важных и сложных заданий в соответствии с положением, утвержденным Представителем нанимателя (работодателем);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- единовременной выплаты при предоставлении ежегодного оплачиваемого отпуска в размере двух должностных окладов и материальной помощи в размере должностного оклада в год с начислением районного коэффициента и процентной надбавки за работу в южных районах дальнего Востока;</w:t>
      </w:r>
    </w:p>
    <w:p w:rsidR="00362829" w:rsidRPr="00BE1519" w:rsidRDefault="00362829" w:rsidP="00362829">
      <w:pPr>
        <w:ind w:firstLine="720"/>
        <w:jc w:val="both"/>
        <w:rPr>
          <w:sz w:val="24"/>
          <w:szCs w:val="24"/>
        </w:rPr>
      </w:pPr>
      <w:r w:rsidRPr="00BE1519">
        <w:rPr>
          <w:sz w:val="24"/>
          <w:szCs w:val="24"/>
        </w:rPr>
        <w:t>Выплата денежного</w:t>
      </w:r>
      <w:r w:rsidRPr="00BE1519">
        <w:rPr>
          <w:bCs/>
          <w:sz w:val="24"/>
          <w:szCs w:val="24"/>
        </w:rPr>
        <w:t xml:space="preserve"> содержания (заработная плата) выплачивается работнику каждые полмесяца</w:t>
      </w:r>
      <w:r w:rsidRPr="00BE1519">
        <w:rPr>
          <w:sz w:val="24"/>
          <w:szCs w:val="24"/>
        </w:rPr>
        <w:t>: «</w:t>
      </w:r>
      <w:r w:rsidR="00716404">
        <w:rPr>
          <w:sz w:val="24"/>
          <w:szCs w:val="24"/>
        </w:rPr>
        <w:t>5</w:t>
      </w:r>
      <w:r w:rsidR="004D3D19">
        <w:rPr>
          <w:sz w:val="24"/>
          <w:szCs w:val="24"/>
        </w:rPr>
        <w:t>»</w:t>
      </w:r>
      <w:r w:rsidR="00716404">
        <w:rPr>
          <w:sz w:val="24"/>
          <w:szCs w:val="24"/>
        </w:rPr>
        <w:t xml:space="preserve"> и 20</w:t>
      </w:r>
      <w:r w:rsidRPr="00BE1519">
        <w:rPr>
          <w:sz w:val="24"/>
          <w:szCs w:val="24"/>
        </w:rPr>
        <w:t xml:space="preserve">» числа </w:t>
      </w:r>
      <w:r w:rsidRPr="00BE1519">
        <w:rPr>
          <w:bCs/>
          <w:sz w:val="24"/>
          <w:szCs w:val="24"/>
        </w:rPr>
        <w:t xml:space="preserve">месяца, а при совпадении дня выплаты с выходным днем выплата денежного содержания (заработной платы) производится накануне этого дня </w:t>
      </w:r>
      <w:r w:rsidRPr="00BE1519">
        <w:rPr>
          <w:sz w:val="24"/>
          <w:szCs w:val="24"/>
        </w:rPr>
        <w:t>путем перечисления на счет Муниципального служащего в банке.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V</w:t>
      </w:r>
      <w:r w:rsidRPr="00BE1519">
        <w:rPr>
          <w:rFonts w:ascii="Times New Roman" w:hAnsi="Times New Roman"/>
          <w:sz w:val="24"/>
          <w:szCs w:val="24"/>
        </w:rPr>
        <w:t>. Рабочее время и время отдыха.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62829" w:rsidRPr="00BE1519">
        <w:rPr>
          <w:rFonts w:ascii="Times New Roman" w:hAnsi="Times New Roman"/>
          <w:sz w:val="24"/>
          <w:szCs w:val="24"/>
        </w:rPr>
        <w:t>. Муниципальному служащему устанавливается нормальная продолжительность рабочего времени:</w:t>
      </w:r>
    </w:p>
    <w:p w:rsidR="00362829" w:rsidRPr="00BE1519" w:rsidRDefault="00362829" w:rsidP="00362829">
      <w:pPr>
        <w:ind w:firstLine="720"/>
        <w:jc w:val="both"/>
        <w:rPr>
          <w:sz w:val="24"/>
          <w:szCs w:val="24"/>
        </w:rPr>
      </w:pPr>
      <w:r w:rsidRPr="00BE1519">
        <w:rPr>
          <w:sz w:val="24"/>
          <w:szCs w:val="24"/>
        </w:rPr>
        <w:t xml:space="preserve">- 5 дневная, 40 часовая рабочая неделя с двумя выходными днями; </w:t>
      </w:r>
    </w:p>
    <w:p w:rsidR="00B0057C" w:rsidRDefault="00362829" w:rsidP="00362829">
      <w:pPr>
        <w:ind w:firstLine="720"/>
        <w:jc w:val="both"/>
        <w:rPr>
          <w:sz w:val="24"/>
          <w:szCs w:val="24"/>
        </w:rPr>
      </w:pPr>
      <w:r w:rsidRPr="00BE1519">
        <w:rPr>
          <w:sz w:val="24"/>
          <w:szCs w:val="24"/>
        </w:rPr>
        <w:t>-</w:t>
      </w:r>
      <w:r w:rsidR="004B20BC">
        <w:rPr>
          <w:sz w:val="24"/>
          <w:szCs w:val="24"/>
        </w:rPr>
        <w:t xml:space="preserve"> начало работы в 8 час. 0</w:t>
      </w:r>
      <w:r w:rsidR="00B0057C">
        <w:rPr>
          <w:sz w:val="24"/>
          <w:szCs w:val="24"/>
        </w:rPr>
        <w:t>0 мин.;</w:t>
      </w:r>
    </w:p>
    <w:p w:rsidR="00B0057C" w:rsidRDefault="00B0057C" w:rsidP="003628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окончание работы с пон</w:t>
      </w:r>
      <w:r w:rsidR="00C36867">
        <w:rPr>
          <w:sz w:val="24"/>
          <w:szCs w:val="24"/>
        </w:rPr>
        <w:t>едельника по четверг в 17 час. 0</w:t>
      </w:r>
      <w:r>
        <w:rPr>
          <w:sz w:val="24"/>
          <w:szCs w:val="24"/>
        </w:rPr>
        <w:t>0 мин.;</w:t>
      </w:r>
    </w:p>
    <w:p w:rsidR="00B0057C" w:rsidRDefault="00B0057C" w:rsidP="003628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2559">
        <w:rPr>
          <w:sz w:val="24"/>
          <w:szCs w:val="24"/>
        </w:rPr>
        <w:t xml:space="preserve"> в пятницу окончание работы в 15 час. 4</w:t>
      </w:r>
      <w:r>
        <w:rPr>
          <w:sz w:val="24"/>
          <w:szCs w:val="24"/>
        </w:rPr>
        <w:t>5 мин.;</w:t>
      </w:r>
    </w:p>
    <w:p w:rsidR="00362829" w:rsidRDefault="00B0057C" w:rsidP="003628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перерыв для отдыха и питания с 12 час. 00 мин. до 12 час. 45 мин</w:t>
      </w:r>
      <w:r w:rsidR="00362829" w:rsidRPr="00BE1519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B0057C" w:rsidRPr="00BE1519" w:rsidRDefault="00B0057C" w:rsidP="003628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необходимых случаях Муниципальный служащий</w:t>
      </w:r>
      <w:r w:rsidR="006C5932">
        <w:rPr>
          <w:sz w:val="24"/>
          <w:szCs w:val="24"/>
        </w:rPr>
        <w:t xml:space="preserve"> может привлекать к сверхурочным работам, а также к работе в выходные и праздничные дни в порядке, предусмотренном трудовым законодательством.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362829" w:rsidRPr="00BE1519">
        <w:rPr>
          <w:rFonts w:ascii="Times New Roman" w:hAnsi="Times New Roman"/>
          <w:sz w:val="24"/>
          <w:szCs w:val="24"/>
        </w:rPr>
        <w:t>. Муниципальному служащему предоставляются: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 xml:space="preserve">   1) ежегодный основной оплачиваемый отпуск продолжительностью 30 </w:t>
      </w:r>
      <w:r w:rsidR="003C64B9" w:rsidRPr="00BE1519">
        <w:rPr>
          <w:rFonts w:ascii="Times New Roman" w:hAnsi="Times New Roman"/>
          <w:sz w:val="24"/>
          <w:szCs w:val="24"/>
        </w:rPr>
        <w:t>календарных дней</w:t>
      </w:r>
      <w:r w:rsidRPr="00BE1519">
        <w:rPr>
          <w:rFonts w:ascii="Times New Roman" w:hAnsi="Times New Roman"/>
          <w:sz w:val="24"/>
          <w:szCs w:val="24"/>
        </w:rPr>
        <w:t>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2) ежегодный дополнительный оплачиваемый отпуск за выслугу лет на муниципальной службе продолжительностью из расчета 1 календарный день за каждый год муни</w:t>
      </w:r>
      <w:r w:rsidR="00FE2559">
        <w:rPr>
          <w:rFonts w:ascii="Times New Roman" w:hAnsi="Times New Roman"/>
          <w:sz w:val="24"/>
          <w:szCs w:val="24"/>
        </w:rPr>
        <w:t>ципальной службы, но не более 10</w:t>
      </w:r>
      <w:r w:rsidRPr="00BE1519">
        <w:rPr>
          <w:rFonts w:ascii="Times New Roman" w:hAnsi="Times New Roman"/>
          <w:sz w:val="24"/>
          <w:szCs w:val="24"/>
        </w:rPr>
        <w:t xml:space="preserve"> календарных дней;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3) ежегодный дополнительный оплачиваемый отпуск за работу в южных районах Дальнего Востока продолжительностью 8 календарных дней.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62829" w:rsidRPr="00BE1519">
        <w:rPr>
          <w:rFonts w:ascii="Times New Roman" w:hAnsi="Times New Roman"/>
          <w:sz w:val="24"/>
          <w:szCs w:val="24"/>
        </w:rPr>
        <w:t>. Муниципальному служащему по его письменному заявлению решением Представителя нанимателя (работодателя) может предоставляться отпуск по семейным обстоятельствам и иным уважительным причинам без сохранения денежного содержания, а также в соответствии с законодательством Российской Федерации о муниципальной службе по решению Представителя нанимателя (работодателя) отпуск без сохранения денежного содержания на срок не более одного года.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VI</w:t>
      </w:r>
      <w:r w:rsidRPr="00BE1519">
        <w:rPr>
          <w:rFonts w:ascii="Times New Roman" w:hAnsi="Times New Roman"/>
          <w:sz w:val="24"/>
          <w:szCs w:val="24"/>
        </w:rPr>
        <w:t>. Срок действия трудового договора.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62829" w:rsidRPr="00BE1519">
        <w:rPr>
          <w:rFonts w:ascii="Times New Roman" w:hAnsi="Times New Roman"/>
          <w:sz w:val="24"/>
          <w:szCs w:val="24"/>
        </w:rPr>
        <w:t xml:space="preserve">. Трудовой договор заключается на </w:t>
      </w:r>
      <w:r w:rsidR="00362829">
        <w:rPr>
          <w:rFonts w:ascii="Times New Roman" w:hAnsi="Times New Roman"/>
          <w:sz w:val="24"/>
          <w:szCs w:val="24"/>
        </w:rPr>
        <w:t>не</w:t>
      </w:r>
      <w:r w:rsidR="00362829" w:rsidRPr="00BE1519">
        <w:rPr>
          <w:rFonts w:ascii="Times New Roman" w:hAnsi="Times New Roman"/>
          <w:sz w:val="24"/>
          <w:szCs w:val="24"/>
        </w:rPr>
        <w:t xml:space="preserve">определенный срок на должность главного специалиста 1 разряда </w:t>
      </w:r>
      <w:r w:rsidR="00362829">
        <w:rPr>
          <w:rFonts w:ascii="Times New Roman" w:hAnsi="Times New Roman"/>
          <w:sz w:val="24"/>
          <w:szCs w:val="24"/>
        </w:rPr>
        <w:t>аппарата Контрольно-счетной палаты</w:t>
      </w:r>
      <w:r w:rsidR="00362829" w:rsidRPr="00BE1519">
        <w:rPr>
          <w:rFonts w:ascii="Times New Roman" w:hAnsi="Times New Roman"/>
          <w:sz w:val="24"/>
          <w:szCs w:val="24"/>
        </w:rPr>
        <w:t xml:space="preserve"> Находкинского городского округа.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VII</w:t>
      </w:r>
      <w:r w:rsidRPr="00BE1519">
        <w:rPr>
          <w:rFonts w:ascii="Times New Roman" w:hAnsi="Times New Roman"/>
          <w:sz w:val="24"/>
          <w:szCs w:val="24"/>
        </w:rPr>
        <w:t xml:space="preserve">. Условия профессиональной деятельности, гарантии,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предоставляемые Муниципальному служащему.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16</w:t>
      </w:r>
      <w:r w:rsidR="00362829" w:rsidRPr="00BE1519">
        <w:rPr>
          <w:rFonts w:ascii="Times New Roman" w:hAnsi="Times New Roman"/>
          <w:sz w:val="24"/>
          <w:szCs w:val="24"/>
        </w:rPr>
        <w:t>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рабочего места средствами связи, оргтехникой, дос</w:t>
      </w:r>
      <w:r w:rsidR="00FE2559">
        <w:rPr>
          <w:rFonts w:ascii="Times New Roman" w:hAnsi="Times New Roman"/>
          <w:sz w:val="24"/>
          <w:szCs w:val="24"/>
        </w:rPr>
        <w:t xml:space="preserve">туп к информационным системам и </w:t>
      </w:r>
      <w:r w:rsidR="00362829" w:rsidRPr="00BE1519">
        <w:rPr>
          <w:rFonts w:ascii="Times New Roman" w:hAnsi="Times New Roman"/>
          <w:sz w:val="24"/>
          <w:szCs w:val="24"/>
        </w:rPr>
        <w:t>т.д.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62829" w:rsidRPr="00BE1519">
        <w:rPr>
          <w:rFonts w:ascii="Times New Roman" w:hAnsi="Times New Roman"/>
          <w:sz w:val="24"/>
          <w:szCs w:val="24"/>
        </w:rPr>
        <w:t>.  Муниципальному служащему предоста</w:t>
      </w:r>
      <w:r w:rsidR="00362829">
        <w:rPr>
          <w:rFonts w:ascii="Times New Roman" w:hAnsi="Times New Roman"/>
          <w:sz w:val="24"/>
          <w:szCs w:val="24"/>
        </w:rPr>
        <w:t>вляются</w:t>
      </w:r>
      <w:r w:rsidR="00362829" w:rsidRPr="00BE1519">
        <w:rPr>
          <w:rFonts w:ascii="Times New Roman" w:hAnsi="Times New Roman"/>
          <w:sz w:val="24"/>
          <w:szCs w:val="24"/>
        </w:rPr>
        <w:t xml:space="preserve"> гарантии, установленные в статье 23 закона Приморского края «О муниципальной службе в Приморском крае»</w:t>
      </w:r>
      <w:r w:rsidR="006C5932">
        <w:rPr>
          <w:rFonts w:ascii="Times New Roman" w:hAnsi="Times New Roman"/>
          <w:sz w:val="24"/>
          <w:szCs w:val="24"/>
        </w:rPr>
        <w:t xml:space="preserve">, а также гарантии, предусмотренные Федеральным законом от 07.02.2011 № 6-ФЗ «Об общих принципах организации и деятельности контрольно-счетных органов </w:t>
      </w:r>
      <w:r w:rsidR="004204FD">
        <w:rPr>
          <w:rFonts w:ascii="Times New Roman" w:hAnsi="Times New Roman"/>
          <w:sz w:val="24"/>
          <w:szCs w:val="24"/>
        </w:rPr>
        <w:t>субъектов Российской Федерации и муниципальных образований</w:t>
      </w:r>
      <w:r w:rsidR="006C5932">
        <w:rPr>
          <w:rFonts w:ascii="Times New Roman" w:hAnsi="Times New Roman"/>
          <w:sz w:val="24"/>
          <w:szCs w:val="24"/>
        </w:rPr>
        <w:t>»</w:t>
      </w:r>
      <w:r w:rsidR="00362829" w:rsidRPr="00BE1519">
        <w:rPr>
          <w:rFonts w:ascii="Times New Roman" w:hAnsi="Times New Roman"/>
          <w:sz w:val="24"/>
          <w:szCs w:val="24"/>
        </w:rPr>
        <w:t>. Дополнительные гарантии могут предоставляться в соответствии с действующим законодательством Российской Федерации.</w:t>
      </w:r>
    </w:p>
    <w:p w:rsidR="00362829" w:rsidRPr="003C64B9" w:rsidRDefault="00362829" w:rsidP="00362829">
      <w:pPr>
        <w:pStyle w:val="21"/>
        <w:spacing w:before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VIII</w:t>
      </w:r>
      <w:r w:rsidRPr="00BE1519">
        <w:rPr>
          <w:rFonts w:ascii="Times New Roman" w:hAnsi="Times New Roman"/>
          <w:sz w:val="24"/>
          <w:szCs w:val="24"/>
        </w:rPr>
        <w:t>. Иные условия трудового договора.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62829" w:rsidRPr="00BE1519">
        <w:rPr>
          <w:rFonts w:ascii="Times New Roman" w:hAnsi="Times New Roman"/>
          <w:sz w:val="24"/>
          <w:szCs w:val="24"/>
        </w:rPr>
        <w:t>. Муниципальный служащий принимает на себя обязательства по неразглашению сведений, составляющих государственную и иную охраняемую федеральным законом тайну, и служебной информации, ставшей известной ему в связи с исполнением им должностных обязанностей.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IX</w:t>
      </w:r>
      <w:r w:rsidRPr="00BE1519">
        <w:rPr>
          <w:rFonts w:ascii="Times New Roman" w:hAnsi="Times New Roman"/>
          <w:sz w:val="24"/>
          <w:szCs w:val="24"/>
        </w:rPr>
        <w:t xml:space="preserve">. Ответственность сторон трудового договора. Изменение и дополнение 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трудового договора. Прекращение трудового договора.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62829" w:rsidRPr="00BE1519">
        <w:rPr>
          <w:rFonts w:ascii="Times New Roman" w:hAnsi="Times New Roman"/>
          <w:sz w:val="24"/>
          <w:szCs w:val="24"/>
        </w:rPr>
        <w:t>. Представитель нанимател</w:t>
      </w:r>
      <w:r w:rsidR="00362829">
        <w:rPr>
          <w:rFonts w:ascii="Times New Roman" w:hAnsi="Times New Roman"/>
          <w:sz w:val="24"/>
          <w:szCs w:val="24"/>
        </w:rPr>
        <w:t>я (работодатель)</w:t>
      </w:r>
      <w:r w:rsidR="00362829" w:rsidRPr="00BE1519">
        <w:rPr>
          <w:rFonts w:ascii="Times New Roman" w:hAnsi="Times New Roman"/>
          <w:sz w:val="24"/>
          <w:szCs w:val="24"/>
        </w:rPr>
        <w:t xml:space="preserve"> и Муниципальный служащий несут ответственность за неисполнение или ненадлежащее исполнение взятых на себя обязанностей и обязательств по трудовому договору в соответствии с законодательством Российской Федерации.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362829" w:rsidRPr="00BE1519">
        <w:rPr>
          <w:rFonts w:ascii="Times New Roman" w:hAnsi="Times New Roman"/>
          <w:sz w:val="24"/>
          <w:szCs w:val="24"/>
        </w:rPr>
        <w:t>. Нарушение Муниципальным служащим положений Кодекса этики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этики влечет применение к Муниципальному служащему мер юридической ответственности.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62829" w:rsidRPr="00BE1519">
        <w:rPr>
          <w:rFonts w:ascii="Times New Roman" w:hAnsi="Times New Roman"/>
          <w:sz w:val="24"/>
          <w:szCs w:val="24"/>
        </w:rPr>
        <w:t>. Изменения и дополнения могут быть внесены в настоящий трудовой договор по соглашению сторон в следующих случаях: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1)  при изменении законодательства Российской Федерации;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lastRenderedPageBreak/>
        <w:t>2) по инициативе любой из сторон настоящего трудового договора.</w:t>
      </w:r>
    </w:p>
    <w:p w:rsidR="00362829" w:rsidRPr="00BE151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</w:rPr>
        <w:t>При изменении представителем нанимателя (работодателем) условий трудового договора Муниципальный служащий уведомляется об этом в письменной форме не позднее, чем за два месяца до их изменения.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62829" w:rsidRPr="00BE1519">
        <w:rPr>
          <w:rFonts w:ascii="Times New Roman" w:hAnsi="Times New Roman"/>
          <w:sz w:val="24"/>
          <w:szCs w:val="24"/>
        </w:rPr>
        <w:t>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362829" w:rsidRPr="00BE1519">
        <w:rPr>
          <w:rFonts w:ascii="Times New Roman" w:hAnsi="Times New Roman"/>
          <w:sz w:val="24"/>
          <w:szCs w:val="24"/>
        </w:rPr>
        <w:t>. Настоящий трудовой договор может быть прекращен по основаниям, предусмотренным Трудовым кодексом Российской Федерации и Федеральным законом «О муниципальной службе в   Российской Федерации»</w:t>
      </w:r>
      <w:r w:rsidR="004204FD">
        <w:rPr>
          <w:rFonts w:ascii="Times New Roman" w:hAnsi="Times New Roman"/>
          <w:sz w:val="24"/>
          <w:szCs w:val="24"/>
        </w:rPr>
        <w:t>,</w:t>
      </w:r>
      <w:r w:rsidR="004204FD" w:rsidRPr="004204FD">
        <w:rPr>
          <w:rFonts w:ascii="Times New Roman" w:hAnsi="Times New Roman"/>
          <w:sz w:val="24"/>
          <w:szCs w:val="24"/>
        </w:rPr>
        <w:t xml:space="preserve"> </w:t>
      </w:r>
      <w:r w:rsidR="004204FD">
        <w:rPr>
          <w:rFonts w:ascii="Times New Roman" w:hAnsi="Times New Roman"/>
          <w:sz w:val="24"/>
          <w:szCs w:val="24"/>
        </w:rPr>
        <w:t>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62829" w:rsidRPr="003C64B9" w:rsidRDefault="00362829" w:rsidP="00362829">
      <w:pPr>
        <w:pStyle w:val="21"/>
        <w:spacing w:before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362829" w:rsidRPr="00BE151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E1519">
        <w:rPr>
          <w:rFonts w:ascii="Times New Roman" w:hAnsi="Times New Roman"/>
          <w:sz w:val="24"/>
          <w:szCs w:val="24"/>
          <w:lang w:val="en-US"/>
        </w:rPr>
        <w:t>X</w:t>
      </w:r>
      <w:r w:rsidRPr="00BE1519">
        <w:rPr>
          <w:rFonts w:ascii="Times New Roman" w:hAnsi="Times New Roman"/>
          <w:sz w:val="24"/>
          <w:szCs w:val="24"/>
        </w:rPr>
        <w:t>. Разрешение споров и разногласий.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62829" w:rsidRPr="00BE1519">
        <w:rPr>
          <w:rFonts w:ascii="Times New Roman" w:hAnsi="Times New Roman"/>
          <w:sz w:val="24"/>
          <w:szCs w:val="24"/>
        </w:rPr>
        <w:t>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362829" w:rsidRPr="00BE151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362829" w:rsidRPr="00BE1519">
        <w:rPr>
          <w:rFonts w:ascii="Times New Roman" w:hAnsi="Times New Roman"/>
          <w:sz w:val="24"/>
          <w:szCs w:val="24"/>
        </w:rPr>
        <w:t>. Настоящий трудовой договор составлен в двух экземплярах. Один экземпляр хранится Представителем нанимателя (работодателем) в личном деле Муниципального служащего, другой - у Муниципального служащего. Оба экземпляра имеют одинаковую юридическую силу.</w:t>
      </w:r>
    </w:p>
    <w:p w:rsidR="00362829" w:rsidRDefault="00B0057C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362829" w:rsidRPr="00BE1519">
        <w:rPr>
          <w:rFonts w:ascii="Times New Roman" w:hAnsi="Times New Roman"/>
          <w:sz w:val="24"/>
          <w:szCs w:val="24"/>
        </w:rPr>
        <w:t>. Адреса и реквизиты сторон.</w:t>
      </w:r>
    </w:p>
    <w:p w:rsidR="00362829" w:rsidRPr="003C64B9" w:rsidRDefault="00362829" w:rsidP="00362829">
      <w:pPr>
        <w:pStyle w:val="21"/>
        <w:spacing w:before="0" w:line="240" w:lineRule="auto"/>
        <w:ind w:firstLine="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4856"/>
        <w:gridCol w:w="4855"/>
      </w:tblGrid>
      <w:tr w:rsidR="00362829" w:rsidRPr="00F57E72" w:rsidTr="00FA0212">
        <w:tc>
          <w:tcPr>
            <w:tcW w:w="5066" w:type="dxa"/>
            <w:shd w:val="clear" w:color="auto" w:fill="auto"/>
          </w:tcPr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Представитель нанимателя (работодатель)</w:t>
            </w: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палаты</w:t>
            </w:r>
          </w:p>
          <w:p w:rsidR="00362829" w:rsidRPr="00F57E72" w:rsidRDefault="00362829" w:rsidP="00FA0212">
            <w:pPr>
              <w:ind w:hanging="40"/>
              <w:jc w:val="both"/>
              <w:rPr>
                <w:sz w:val="24"/>
                <w:szCs w:val="24"/>
              </w:rPr>
            </w:pPr>
            <w:r w:rsidRPr="00F57E72">
              <w:rPr>
                <w:sz w:val="24"/>
                <w:szCs w:val="24"/>
              </w:rPr>
              <w:t xml:space="preserve">Находкинского </w:t>
            </w:r>
          </w:p>
          <w:p w:rsidR="00362829" w:rsidRPr="00F57E72" w:rsidRDefault="00362829" w:rsidP="00FA0212">
            <w:pPr>
              <w:ind w:hanging="40"/>
              <w:jc w:val="both"/>
              <w:rPr>
                <w:sz w:val="24"/>
                <w:szCs w:val="24"/>
              </w:rPr>
            </w:pPr>
            <w:r w:rsidRPr="00F57E72">
              <w:rPr>
                <w:sz w:val="24"/>
                <w:szCs w:val="24"/>
              </w:rPr>
              <w:t xml:space="preserve">городского округа </w:t>
            </w:r>
          </w:p>
          <w:p w:rsidR="00362829" w:rsidRPr="00F57E72" w:rsidRDefault="00362829" w:rsidP="00FA0212">
            <w:pPr>
              <w:ind w:hanging="40"/>
              <w:jc w:val="both"/>
              <w:rPr>
                <w:sz w:val="24"/>
                <w:szCs w:val="24"/>
              </w:rPr>
            </w:pP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62829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E72">
              <w:rPr>
                <w:rFonts w:ascii="Times New Roman" w:hAnsi="Times New Roman"/>
                <w:sz w:val="24"/>
                <w:szCs w:val="24"/>
              </w:rPr>
              <w:t>Адрес:  г.</w:t>
            </w:r>
            <w:proofErr w:type="gramEnd"/>
            <w:r w:rsidRPr="00F57E72">
              <w:rPr>
                <w:rFonts w:ascii="Times New Roman" w:hAnsi="Times New Roman"/>
                <w:sz w:val="24"/>
                <w:szCs w:val="24"/>
              </w:rPr>
              <w:t xml:space="preserve"> Находка</w:t>
            </w: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Находкинский проспект, 14</w:t>
            </w:r>
          </w:p>
          <w:p w:rsidR="00362829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204FD">
              <w:rPr>
                <w:rFonts w:ascii="Times New Roman" w:hAnsi="Times New Roman"/>
                <w:sz w:val="24"/>
                <w:szCs w:val="24"/>
              </w:rPr>
              <w:t>2508116989</w:t>
            </w:r>
          </w:p>
          <w:p w:rsidR="004204FD" w:rsidRPr="00F57E72" w:rsidRDefault="004204FD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Муниципальный служащий</w:t>
            </w:r>
          </w:p>
          <w:p w:rsidR="00362829" w:rsidRPr="00F57E72" w:rsidRDefault="00362829" w:rsidP="00FA0212">
            <w:pPr>
              <w:ind w:right="-851"/>
              <w:rPr>
                <w:sz w:val="24"/>
                <w:szCs w:val="24"/>
              </w:rPr>
            </w:pPr>
            <w:r w:rsidRPr="00F57E72">
              <w:rPr>
                <w:sz w:val="24"/>
                <w:szCs w:val="24"/>
              </w:rPr>
              <w:t>Паспорт: серия               №</w:t>
            </w: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 xml:space="preserve"> Ф.И.О.</w:t>
            </w:r>
          </w:p>
          <w:p w:rsidR="00362829" w:rsidRPr="00F57E72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>Адрес: г.</w:t>
            </w:r>
          </w:p>
          <w:p w:rsidR="00400EA0" w:rsidRDefault="00362829" w:rsidP="00FA0212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7E72">
              <w:rPr>
                <w:rFonts w:ascii="Times New Roman" w:hAnsi="Times New Roman"/>
                <w:sz w:val="24"/>
                <w:szCs w:val="24"/>
              </w:rPr>
              <w:t xml:space="preserve">ул.      д.      кв. </w:t>
            </w:r>
          </w:p>
          <w:p w:rsidR="00362829" w:rsidRDefault="00400EA0" w:rsidP="00400EA0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ОУФМС России по ПК в НГО </w:t>
            </w:r>
          </w:p>
          <w:p w:rsidR="00400EA0" w:rsidRPr="00F57E72" w:rsidRDefault="00400EA0" w:rsidP="00400EA0">
            <w:pPr>
              <w:pStyle w:val="21"/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выдачи)</w:t>
            </w:r>
          </w:p>
        </w:tc>
      </w:tr>
    </w:tbl>
    <w:p w:rsidR="00362829" w:rsidRDefault="00362829" w:rsidP="004204FD">
      <w:pPr>
        <w:jc w:val="both"/>
        <w:rPr>
          <w:sz w:val="24"/>
          <w:szCs w:val="24"/>
        </w:rPr>
      </w:pPr>
    </w:p>
    <w:p w:rsidR="00362829" w:rsidRPr="003C64B9" w:rsidRDefault="00362829" w:rsidP="00362829">
      <w:pPr>
        <w:ind w:hanging="40"/>
        <w:jc w:val="both"/>
        <w:rPr>
          <w:sz w:val="16"/>
          <w:szCs w:val="16"/>
        </w:rPr>
      </w:pPr>
    </w:p>
    <w:p w:rsidR="00362829" w:rsidRDefault="00362829" w:rsidP="00362829">
      <w:pPr>
        <w:ind w:hanging="40"/>
        <w:jc w:val="both"/>
        <w:rPr>
          <w:sz w:val="24"/>
          <w:szCs w:val="24"/>
        </w:rPr>
      </w:pPr>
      <w:r w:rsidRPr="00A20A01">
        <w:rPr>
          <w:sz w:val="24"/>
          <w:szCs w:val="24"/>
        </w:rPr>
        <w:t>Один экземпляр трудового договора получил(а)_____________ «___» _______20</w:t>
      </w:r>
      <w:r w:rsidR="00FE2559">
        <w:rPr>
          <w:sz w:val="24"/>
          <w:szCs w:val="24"/>
        </w:rPr>
        <w:t>22</w:t>
      </w:r>
      <w:r w:rsidRPr="00A20A01">
        <w:rPr>
          <w:sz w:val="24"/>
          <w:szCs w:val="24"/>
        </w:rPr>
        <w:t>г.</w:t>
      </w:r>
    </w:p>
    <w:p w:rsidR="00362829" w:rsidRDefault="00362829" w:rsidP="00362829">
      <w:pPr>
        <w:ind w:hanging="40"/>
        <w:jc w:val="both"/>
        <w:rPr>
          <w:sz w:val="24"/>
          <w:szCs w:val="24"/>
        </w:rPr>
      </w:pPr>
    </w:p>
    <w:p w:rsidR="00362829" w:rsidRDefault="00362829" w:rsidP="00362829">
      <w:pPr>
        <w:jc w:val="both"/>
        <w:rPr>
          <w:sz w:val="24"/>
          <w:szCs w:val="24"/>
        </w:rPr>
      </w:pPr>
    </w:p>
    <w:p w:rsidR="00362829" w:rsidRDefault="00362829" w:rsidP="00362829">
      <w:pPr>
        <w:ind w:left="7230"/>
        <w:jc w:val="both"/>
        <w:rPr>
          <w:sz w:val="24"/>
          <w:szCs w:val="24"/>
        </w:rPr>
      </w:pPr>
    </w:p>
    <w:p w:rsidR="00362829" w:rsidRDefault="00362829" w:rsidP="00362829">
      <w:pPr>
        <w:ind w:left="7230"/>
        <w:jc w:val="both"/>
        <w:rPr>
          <w:sz w:val="24"/>
          <w:szCs w:val="24"/>
        </w:rPr>
      </w:pPr>
    </w:p>
    <w:p w:rsidR="00362829" w:rsidRDefault="00362829" w:rsidP="00362829">
      <w:pPr>
        <w:ind w:left="7230"/>
        <w:jc w:val="both"/>
        <w:rPr>
          <w:sz w:val="24"/>
          <w:szCs w:val="24"/>
        </w:rPr>
      </w:pPr>
    </w:p>
    <w:p w:rsidR="00362829" w:rsidRDefault="00362829" w:rsidP="00362829">
      <w:pPr>
        <w:ind w:left="7230"/>
        <w:jc w:val="both"/>
        <w:rPr>
          <w:sz w:val="24"/>
          <w:szCs w:val="24"/>
        </w:rPr>
      </w:pPr>
    </w:p>
    <w:p w:rsidR="00362829" w:rsidRDefault="00362829" w:rsidP="00362829">
      <w:pPr>
        <w:ind w:left="7230"/>
        <w:jc w:val="both"/>
        <w:rPr>
          <w:sz w:val="24"/>
          <w:szCs w:val="24"/>
        </w:rPr>
      </w:pPr>
    </w:p>
    <w:p w:rsidR="00362829" w:rsidRDefault="00362829" w:rsidP="00362829">
      <w:pPr>
        <w:ind w:left="7230"/>
        <w:jc w:val="both"/>
        <w:rPr>
          <w:sz w:val="24"/>
          <w:szCs w:val="24"/>
        </w:rPr>
      </w:pPr>
    </w:p>
    <w:p w:rsidR="003F1085" w:rsidRPr="00D4377F" w:rsidRDefault="003F1085" w:rsidP="00C03F2D">
      <w:pPr>
        <w:jc w:val="both"/>
        <w:rPr>
          <w:sz w:val="26"/>
        </w:rPr>
      </w:pPr>
    </w:p>
    <w:sectPr w:rsidR="003F1085" w:rsidRPr="00D4377F" w:rsidSect="00CF00A0">
      <w:pgSz w:w="11906" w:h="16838"/>
      <w:pgMar w:top="1077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391"/>
    <w:multiLevelType w:val="hybridMultilevel"/>
    <w:tmpl w:val="86E4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F81"/>
    <w:multiLevelType w:val="hybridMultilevel"/>
    <w:tmpl w:val="0642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41F3"/>
    <w:multiLevelType w:val="hybridMultilevel"/>
    <w:tmpl w:val="0F94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234A"/>
    <w:multiLevelType w:val="multilevel"/>
    <w:tmpl w:val="1DC2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A138B"/>
    <w:multiLevelType w:val="hybridMultilevel"/>
    <w:tmpl w:val="527CD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385B1C"/>
    <w:multiLevelType w:val="multilevel"/>
    <w:tmpl w:val="2C0A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A5705"/>
    <w:multiLevelType w:val="hybridMultilevel"/>
    <w:tmpl w:val="5956C8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F2B1F07"/>
    <w:multiLevelType w:val="multilevel"/>
    <w:tmpl w:val="2D5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67BEE"/>
    <w:multiLevelType w:val="multilevel"/>
    <w:tmpl w:val="4B4C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C292A"/>
    <w:multiLevelType w:val="multilevel"/>
    <w:tmpl w:val="E51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80DA8"/>
    <w:multiLevelType w:val="multilevel"/>
    <w:tmpl w:val="152692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74"/>
    <w:rsid w:val="000506CE"/>
    <w:rsid w:val="000C588A"/>
    <w:rsid w:val="0011766A"/>
    <w:rsid w:val="00190247"/>
    <w:rsid w:val="001C1596"/>
    <w:rsid w:val="001E6CF8"/>
    <w:rsid w:val="00260582"/>
    <w:rsid w:val="00295BB5"/>
    <w:rsid w:val="003539E0"/>
    <w:rsid w:val="00362829"/>
    <w:rsid w:val="003934BF"/>
    <w:rsid w:val="003C64B9"/>
    <w:rsid w:val="003D283C"/>
    <w:rsid w:val="003F1085"/>
    <w:rsid w:val="00400EA0"/>
    <w:rsid w:val="004204FD"/>
    <w:rsid w:val="00443683"/>
    <w:rsid w:val="004977BB"/>
    <w:rsid w:val="004B20BC"/>
    <w:rsid w:val="004D3D19"/>
    <w:rsid w:val="00535680"/>
    <w:rsid w:val="005524EC"/>
    <w:rsid w:val="005A7589"/>
    <w:rsid w:val="005B573E"/>
    <w:rsid w:val="006108C1"/>
    <w:rsid w:val="00645D33"/>
    <w:rsid w:val="00651803"/>
    <w:rsid w:val="006C5932"/>
    <w:rsid w:val="006E5351"/>
    <w:rsid w:val="006F3B6A"/>
    <w:rsid w:val="006F44C0"/>
    <w:rsid w:val="00716404"/>
    <w:rsid w:val="00767AE6"/>
    <w:rsid w:val="007745C8"/>
    <w:rsid w:val="00785A5E"/>
    <w:rsid w:val="007E6D53"/>
    <w:rsid w:val="007F3C4B"/>
    <w:rsid w:val="008653FC"/>
    <w:rsid w:val="008C19E7"/>
    <w:rsid w:val="008D2B34"/>
    <w:rsid w:val="00902EBA"/>
    <w:rsid w:val="00954035"/>
    <w:rsid w:val="009839D2"/>
    <w:rsid w:val="00987E7E"/>
    <w:rsid w:val="009C51A7"/>
    <w:rsid w:val="009C5D36"/>
    <w:rsid w:val="00A3793A"/>
    <w:rsid w:val="00A52C2C"/>
    <w:rsid w:val="00A6017E"/>
    <w:rsid w:val="00AC4CBA"/>
    <w:rsid w:val="00AE06FD"/>
    <w:rsid w:val="00B0057C"/>
    <w:rsid w:val="00BA3754"/>
    <w:rsid w:val="00BA3872"/>
    <w:rsid w:val="00C03F2D"/>
    <w:rsid w:val="00C36867"/>
    <w:rsid w:val="00C936ED"/>
    <w:rsid w:val="00CA4874"/>
    <w:rsid w:val="00CA56D7"/>
    <w:rsid w:val="00CF00A0"/>
    <w:rsid w:val="00D13E53"/>
    <w:rsid w:val="00D3447D"/>
    <w:rsid w:val="00D4377F"/>
    <w:rsid w:val="00DB62C8"/>
    <w:rsid w:val="00DD5741"/>
    <w:rsid w:val="00DF57CE"/>
    <w:rsid w:val="00E25F5E"/>
    <w:rsid w:val="00E2694D"/>
    <w:rsid w:val="00E57C12"/>
    <w:rsid w:val="00E642E2"/>
    <w:rsid w:val="00EC3F86"/>
    <w:rsid w:val="00ED7078"/>
    <w:rsid w:val="00FA22D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7750-421C-4301-839A-37879D15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45C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7745C8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Hyperlink"/>
    <w:rsid w:val="007745C8"/>
    <w:rPr>
      <w:color w:val="0563C1"/>
      <w:u w:val="single"/>
    </w:rPr>
  </w:style>
  <w:style w:type="paragraph" w:styleId="2">
    <w:name w:val="Body Text 2"/>
    <w:basedOn w:val="a"/>
    <w:link w:val="20"/>
    <w:rsid w:val="007745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6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6F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D707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2694D"/>
    <w:pPr>
      <w:spacing w:after="150"/>
    </w:pPr>
    <w:rPr>
      <w:sz w:val="24"/>
      <w:szCs w:val="24"/>
    </w:rPr>
  </w:style>
  <w:style w:type="paragraph" w:customStyle="1" w:styleId="21">
    <w:name w:val="Основной текст 21"/>
    <w:basedOn w:val="a"/>
    <w:rsid w:val="00362829"/>
    <w:pPr>
      <w:widowControl w:val="0"/>
      <w:spacing w:before="280" w:line="320" w:lineRule="auto"/>
      <w:ind w:firstLine="740"/>
      <w:jc w:val="both"/>
    </w:pPr>
    <w:rPr>
      <w:rFonts w:ascii="Courier New" w:hAnsi="Courier New"/>
    </w:rPr>
  </w:style>
  <w:style w:type="paragraph" w:styleId="aa">
    <w:name w:val="Title"/>
    <w:basedOn w:val="a"/>
    <w:link w:val="ab"/>
    <w:qFormat/>
    <w:rsid w:val="00362829"/>
    <w:pPr>
      <w:widowControl w:val="0"/>
      <w:ind w:left="40" w:hanging="40"/>
      <w:jc w:val="center"/>
    </w:pPr>
    <w:rPr>
      <w:rFonts w:ascii="Courier New" w:hAnsi="Courier New"/>
      <w:sz w:val="24"/>
    </w:rPr>
  </w:style>
  <w:style w:type="character" w:customStyle="1" w:styleId="ab">
    <w:name w:val="Название Знак"/>
    <w:basedOn w:val="a0"/>
    <w:link w:val="aa"/>
    <w:rsid w:val="00362829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4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7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DEE6ED"/>
                            <w:left w:val="single" w:sz="6" w:space="23" w:color="DEE6ED"/>
                            <w:bottom w:val="single" w:sz="6" w:space="15" w:color="DEE6ED"/>
                            <w:right w:val="single" w:sz="6" w:space="23" w:color="DEE6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379">
          <w:marLeft w:val="-9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p@ksp-nakhod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FBDB-E7AC-41A6-AF78-A1547241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42</cp:revision>
  <cp:lastPrinted>2022-02-22T00:50:00Z</cp:lastPrinted>
  <dcterms:created xsi:type="dcterms:W3CDTF">2017-02-27T05:49:00Z</dcterms:created>
  <dcterms:modified xsi:type="dcterms:W3CDTF">2022-02-22T02:27:00Z</dcterms:modified>
</cp:coreProperties>
</file>