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86821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РОССИЙСКАЯ ФЕДЕРАЦИЯ</w:t>
            </w:r>
          </w:p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ПРИМОРСКИЙ КРАЙ</w:t>
            </w:r>
          </w:p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 НАХОДКИНСКОГО ГОРОДСКОГО ОКРУГА</w:t>
            </w:r>
          </w:p>
          <w:p w:rsidR="00686821" w:rsidRPr="00CC6A4C" w:rsidRDefault="00686821" w:rsidP="00C619B4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686821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86821" w:rsidRPr="00CC6A4C" w:rsidRDefault="00686821" w:rsidP="00C619B4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86821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86821" w:rsidRPr="00CC6A4C" w:rsidRDefault="00686821" w:rsidP="00C619B4">
            <w:pPr>
              <w:suppressAutoHyphens/>
              <w:rPr>
                <w:rFonts w:ascii="Arial" w:hAnsi="Arial"/>
                <w:sz w:val="26"/>
                <w:szCs w:val="26"/>
              </w:rPr>
            </w:pPr>
            <w:r w:rsidRPr="00CC6A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2AC35D" wp14:editId="6F95AB6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320" r="26035" b="273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6415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686821" w:rsidRDefault="00686821" w:rsidP="00686821">
      <w:pPr>
        <w:suppressAutoHyphens/>
        <w:rPr>
          <w:sz w:val="26"/>
          <w:szCs w:val="26"/>
        </w:rPr>
      </w:pPr>
    </w:p>
    <w:p w:rsidR="00730A51" w:rsidRPr="00F630B4" w:rsidRDefault="00645FC5" w:rsidP="008D4998">
      <w:pPr>
        <w:suppressAutoHyphens/>
        <w:jc w:val="right"/>
        <w:rPr>
          <w:sz w:val="24"/>
          <w:szCs w:val="24"/>
        </w:rPr>
      </w:pPr>
      <w:r w:rsidRPr="00F630B4">
        <w:rPr>
          <w:sz w:val="24"/>
          <w:szCs w:val="24"/>
        </w:rPr>
        <w:t xml:space="preserve"> </w:t>
      </w:r>
      <w:r w:rsidR="00730A51" w:rsidRPr="00F630B4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16</w:t>
      </w:r>
      <w:r w:rsidR="00730A51" w:rsidRPr="00F630B4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марта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 w:rsidR="00730A51" w:rsidRPr="00F630B4">
        <w:rPr>
          <w:sz w:val="24"/>
          <w:szCs w:val="24"/>
        </w:rPr>
        <w:t>201</w:t>
      </w:r>
      <w:r w:rsidR="006D057D">
        <w:rPr>
          <w:sz w:val="24"/>
          <w:szCs w:val="24"/>
        </w:rPr>
        <w:t>8</w:t>
      </w:r>
      <w:r w:rsidR="00730A51" w:rsidRPr="00F630B4">
        <w:rPr>
          <w:sz w:val="24"/>
          <w:szCs w:val="24"/>
        </w:rPr>
        <w:t>г.</w:t>
      </w:r>
    </w:p>
    <w:p w:rsidR="008D4998" w:rsidRPr="00F630B4" w:rsidRDefault="008D4998" w:rsidP="00686821">
      <w:pPr>
        <w:suppressAutoHyphens/>
        <w:rPr>
          <w:sz w:val="24"/>
          <w:szCs w:val="24"/>
        </w:rPr>
      </w:pPr>
    </w:p>
    <w:p w:rsidR="00686821" w:rsidRPr="00F630B4" w:rsidRDefault="00686821" w:rsidP="00686821">
      <w:pPr>
        <w:jc w:val="center"/>
        <w:outlineLvl w:val="0"/>
        <w:rPr>
          <w:b/>
          <w:sz w:val="24"/>
          <w:szCs w:val="24"/>
        </w:rPr>
      </w:pPr>
      <w:r w:rsidRPr="00F630B4">
        <w:rPr>
          <w:b/>
          <w:sz w:val="24"/>
          <w:szCs w:val="24"/>
        </w:rPr>
        <w:t>ОТЧЕТ</w:t>
      </w:r>
    </w:p>
    <w:p w:rsidR="00686821" w:rsidRPr="00F630B4" w:rsidRDefault="00686821" w:rsidP="00686821">
      <w:pPr>
        <w:jc w:val="center"/>
        <w:outlineLvl w:val="0"/>
        <w:rPr>
          <w:i/>
          <w:sz w:val="24"/>
          <w:szCs w:val="24"/>
        </w:rPr>
      </w:pPr>
      <w:r w:rsidRPr="00F630B4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686821" w:rsidRPr="00F630B4" w:rsidRDefault="00686821" w:rsidP="00686821">
      <w:pPr>
        <w:pStyle w:val="2"/>
        <w:ind w:left="0" w:firstLine="0"/>
        <w:jc w:val="both"/>
        <w:rPr>
          <w:b w:val="0"/>
          <w:szCs w:val="24"/>
        </w:rPr>
      </w:pPr>
    </w:p>
    <w:p w:rsidR="00341190" w:rsidRPr="00341190" w:rsidRDefault="00686821" w:rsidP="00341190">
      <w:pPr>
        <w:suppressAutoHyphens/>
        <w:contextualSpacing/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Наименование (тема) контрольного мероприятия:</w:t>
      </w:r>
      <w:r w:rsidRPr="00FF5AC5">
        <w:rPr>
          <w:sz w:val="24"/>
          <w:szCs w:val="24"/>
        </w:rPr>
        <w:t xml:space="preserve"> </w:t>
      </w:r>
      <w:r w:rsidR="00341190" w:rsidRPr="00341190">
        <w:rPr>
          <w:sz w:val="24"/>
          <w:szCs w:val="24"/>
        </w:rPr>
        <w:t>«Проверка эффективного, целевого использования бюджетных средств, выделенных в 2017 году муниципальному бюджетному общеобразовательному учреждению «Средняя общеобразовательная школа № 10 с углубленным изучением английского языка» Находкинского городского округа</w:t>
      </w:r>
      <w:r w:rsidR="009038F8">
        <w:rPr>
          <w:sz w:val="24"/>
          <w:szCs w:val="24"/>
        </w:rPr>
        <w:t>»</w:t>
      </w:r>
      <w:r w:rsidR="00341190" w:rsidRPr="00341190">
        <w:rPr>
          <w:sz w:val="24"/>
          <w:szCs w:val="24"/>
        </w:rPr>
        <w:t xml:space="preserve">. </w:t>
      </w:r>
    </w:p>
    <w:p w:rsidR="00686821" w:rsidRPr="00FF5AC5" w:rsidRDefault="00686821" w:rsidP="00686821">
      <w:pPr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Проверенный период:</w:t>
      </w:r>
      <w:r w:rsidRPr="00FF5AC5">
        <w:rPr>
          <w:sz w:val="24"/>
          <w:szCs w:val="24"/>
        </w:rPr>
        <w:t xml:space="preserve"> 201</w:t>
      </w:r>
      <w:r w:rsidR="00FF5AC5" w:rsidRPr="00FF5AC5">
        <w:rPr>
          <w:sz w:val="24"/>
          <w:szCs w:val="24"/>
        </w:rPr>
        <w:t>7</w:t>
      </w:r>
      <w:r w:rsidRPr="00FF5AC5">
        <w:rPr>
          <w:sz w:val="24"/>
          <w:szCs w:val="24"/>
        </w:rPr>
        <w:t xml:space="preserve"> год.</w:t>
      </w:r>
    </w:p>
    <w:p w:rsidR="00FF5AC5" w:rsidRPr="00FF5AC5" w:rsidRDefault="00686821" w:rsidP="00FF5AC5">
      <w:pPr>
        <w:contextualSpacing/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Основание для проведения контрольного мероприятия:</w:t>
      </w:r>
      <w:r w:rsidRPr="00FF5AC5">
        <w:rPr>
          <w:sz w:val="24"/>
          <w:szCs w:val="24"/>
        </w:rPr>
        <w:t xml:space="preserve"> </w:t>
      </w:r>
      <w:r w:rsidR="00FF5AC5" w:rsidRPr="00FF5AC5">
        <w:rPr>
          <w:sz w:val="24"/>
          <w:szCs w:val="24"/>
        </w:rPr>
        <w:t>план работы КСП НГО на 2018 год (п.</w:t>
      </w:r>
      <w:r w:rsidR="00341190" w:rsidRPr="00341190">
        <w:rPr>
          <w:sz w:val="24"/>
          <w:szCs w:val="24"/>
        </w:rPr>
        <w:t>9</w:t>
      </w:r>
      <w:r w:rsidR="00FF5AC5" w:rsidRPr="00FF5AC5">
        <w:rPr>
          <w:sz w:val="24"/>
          <w:szCs w:val="24"/>
        </w:rPr>
        <w:t xml:space="preserve"> разд.2), распоряжение и.о.председателя КСП НГО от </w:t>
      </w:r>
      <w:r w:rsidR="00341190" w:rsidRPr="00341190">
        <w:rPr>
          <w:sz w:val="24"/>
          <w:szCs w:val="24"/>
        </w:rPr>
        <w:t>01</w:t>
      </w:r>
      <w:r w:rsidR="00FF5AC5" w:rsidRPr="00FF5AC5">
        <w:rPr>
          <w:sz w:val="24"/>
          <w:szCs w:val="24"/>
        </w:rPr>
        <w:t>.0</w:t>
      </w:r>
      <w:r w:rsidR="00341190" w:rsidRPr="00341190">
        <w:rPr>
          <w:sz w:val="24"/>
          <w:szCs w:val="24"/>
        </w:rPr>
        <w:t>2</w:t>
      </w:r>
      <w:r w:rsidR="00341190">
        <w:rPr>
          <w:sz w:val="24"/>
          <w:szCs w:val="24"/>
        </w:rPr>
        <w:t>.2018г. № 11</w:t>
      </w:r>
      <w:r w:rsidR="00FF5AC5" w:rsidRPr="00FF5AC5">
        <w:rPr>
          <w:sz w:val="24"/>
          <w:szCs w:val="24"/>
        </w:rPr>
        <w:t xml:space="preserve">-Р, поручение и.о.председателя КСП НГО от </w:t>
      </w:r>
      <w:r w:rsidR="00341190" w:rsidRPr="00341190">
        <w:rPr>
          <w:sz w:val="24"/>
          <w:szCs w:val="24"/>
        </w:rPr>
        <w:t>01</w:t>
      </w:r>
      <w:r w:rsidR="00FF5AC5" w:rsidRPr="00FF5AC5">
        <w:rPr>
          <w:sz w:val="24"/>
          <w:szCs w:val="24"/>
        </w:rPr>
        <w:t>.0</w:t>
      </w:r>
      <w:r w:rsidR="00341190" w:rsidRPr="00341190">
        <w:rPr>
          <w:sz w:val="24"/>
          <w:szCs w:val="24"/>
        </w:rPr>
        <w:t>2</w:t>
      </w:r>
      <w:r w:rsidR="00FF5AC5" w:rsidRPr="00FF5AC5">
        <w:rPr>
          <w:sz w:val="24"/>
          <w:szCs w:val="24"/>
        </w:rPr>
        <w:t xml:space="preserve">.2018г. № </w:t>
      </w:r>
      <w:r w:rsidR="00341190" w:rsidRPr="00341190">
        <w:rPr>
          <w:sz w:val="24"/>
          <w:szCs w:val="24"/>
        </w:rPr>
        <w:t>4</w:t>
      </w:r>
      <w:r w:rsidR="00FF5AC5" w:rsidRPr="00FF5AC5">
        <w:rPr>
          <w:sz w:val="24"/>
          <w:szCs w:val="24"/>
        </w:rPr>
        <w:t>.</w:t>
      </w:r>
    </w:p>
    <w:p w:rsidR="00FF5AC5" w:rsidRPr="00341190" w:rsidRDefault="00686821" w:rsidP="00FF5AC5">
      <w:pPr>
        <w:pStyle w:val="2"/>
        <w:ind w:left="0" w:firstLine="0"/>
        <w:jc w:val="both"/>
        <w:rPr>
          <w:b w:val="0"/>
          <w:szCs w:val="24"/>
        </w:rPr>
      </w:pPr>
      <w:r w:rsidRPr="00FF5AC5">
        <w:rPr>
          <w:szCs w:val="24"/>
        </w:rPr>
        <w:t xml:space="preserve">Перечень проверенных органов или организаций: </w:t>
      </w:r>
      <w:r w:rsidR="00341190" w:rsidRPr="00341190">
        <w:rPr>
          <w:b w:val="0"/>
          <w:szCs w:val="24"/>
        </w:rPr>
        <w:t>Муниципальное бюджетное общеобразовательное учреждение «Средняя общеобразовательная школа № 10 с углубленным изучением английского языка»</w:t>
      </w:r>
      <w:r w:rsidR="00FF5AC5" w:rsidRPr="00341190">
        <w:rPr>
          <w:b w:val="0"/>
          <w:szCs w:val="24"/>
        </w:rPr>
        <w:t xml:space="preserve"> Нах</w:t>
      </w:r>
      <w:r w:rsidR="00FF5AC5" w:rsidRPr="00FF5AC5">
        <w:rPr>
          <w:b w:val="0"/>
          <w:szCs w:val="24"/>
        </w:rPr>
        <w:t>одкинского городского округа</w:t>
      </w:r>
      <w:r w:rsidR="00341190" w:rsidRPr="00341190">
        <w:rPr>
          <w:b w:val="0"/>
          <w:szCs w:val="24"/>
        </w:rPr>
        <w:t xml:space="preserve"> (</w:t>
      </w:r>
      <w:r w:rsidR="00341190">
        <w:rPr>
          <w:b w:val="0"/>
          <w:szCs w:val="24"/>
        </w:rPr>
        <w:t xml:space="preserve">далее - </w:t>
      </w:r>
      <w:r w:rsidR="00341190" w:rsidRPr="00341190">
        <w:rPr>
          <w:b w:val="0"/>
          <w:szCs w:val="24"/>
        </w:rPr>
        <w:t>МБОУ «СОШ № 10»</w:t>
      </w:r>
      <w:r w:rsidR="00341190">
        <w:rPr>
          <w:b w:val="0"/>
          <w:szCs w:val="24"/>
        </w:rPr>
        <w:t>)</w:t>
      </w:r>
      <w:r w:rsidR="00341190" w:rsidRPr="00341190">
        <w:rPr>
          <w:b w:val="0"/>
          <w:szCs w:val="24"/>
        </w:rPr>
        <w:t>.</w:t>
      </w:r>
    </w:p>
    <w:p w:rsidR="00686821" w:rsidRPr="00FF5AC5" w:rsidRDefault="00686821" w:rsidP="00686821">
      <w:pPr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Перечень органов или организаций, в которых была проведена встречная проверка:</w:t>
      </w:r>
      <w:r w:rsidRPr="00FF5AC5">
        <w:rPr>
          <w:sz w:val="24"/>
          <w:szCs w:val="24"/>
        </w:rPr>
        <w:t xml:space="preserve"> ___________________________________________________</w:t>
      </w:r>
    </w:p>
    <w:p w:rsidR="00686821" w:rsidRPr="00FF5AC5" w:rsidRDefault="00686821" w:rsidP="00686821">
      <w:pPr>
        <w:jc w:val="both"/>
        <w:rPr>
          <w:i/>
          <w:sz w:val="24"/>
          <w:szCs w:val="24"/>
        </w:rPr>
      </w:pPr>
      <w:r w:rsidRPr="00FF5AC5">
        <w:rPr>
          <w:b/>
          <w:sz w:val="24"/>
          <w:szCs w:val="24"/>
        </w:rPr>
        <w:t>Должностные лица Контрольно-счетной палаты, принимавшие участие в проведении контрольного мероприятия:</w:t>
      </w:r>
      <w:r w:rsidRPr="00FF5AC5">
        <w:rPr>
          <w:sz w:val="24"/>
          <w:szCs w:val="24"/>
        </w:rPr>
        <w:t xml:space="preserve"> аудитор КСП НГО Карабанова Ирина Владимировна</w:t>
      </w:r>
    </w:p>
    <w:p w:rsidR="00686821" w:rsidRPr="00FF5AC5" w:rsidRDefault="00686821" w:rsidP="00686821">
      <w:pPr>
        <w:contextualSpacing/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Срок проведения основного этапа контрольного мероприятия:</w:t>
      </w:r>
      <w:r w:rsidRPr="00FF5AC5">
        <w:rPr>
          <w:sz w:val="24"/>
          <w:szCs w:val="24"/>
        </w:rPr>
        <w:t xml:space="preserve"> </w:t>
      </w:r>
      <w:r w:rsidR="00341190" w:rsidRPr="00341190">
        <w:rPr>
          <w:sz w:val="24"/>
          <w:szCs w:val="24"/>
        </w:rPr>
        <w:t>0</w:t>
      </w:r>
      <w:r w:rsidR="00FF5AC5" w:rsidRPr="00FF5AC5">
        <w:rPr>
          <w:sz w:val="24"/>
          <w:szCs w:val="24"/>
        </w:rPr>
        <w:t>9</w:t>
      </w:r>
      <w:r w:rsidRPr="00FF5AC5">
        <w:rPr>
          <w:sz w:val="24"/>
          <w:szCs w:val="24"/>
        </w:rPr>
        <w:t>.</w:t>
      </w:r>
      <w:r w:rsidR="00C6607C" w:rsidRPr="00FF5AC5">
        <w:rPr>
          <w:sz w:val="24"/>
          <w:szCs w:val="24"/>
        </w:rPr>
        <w:t>0</w:t>
      </w:r>
      <w:r w:rsidR="00341190" w:rsidRPr="00341190">
        <w:rPr>
          <w:sz w:val="24"/>
          <w:szCs w:val="24"/>
        </w:rPr>
        <w:t>2</w:t>
      </w:r>
      <w:r w:rsidRPr="00FF5AC5">
        <w:rPr>
          <w:sz w:val="24"/>
          <w:szCs w:val="24"/>
        </w:rPr>
        <w:t>.201</w:t>
      </w:r>
      <w:r w:rsidR="00FF5AC5" w:rsidRPr="00FF5AC5">
        <w:rPr>
          <w:sz w:val="24"/>
          <w:szCs w:val="24"/>
        </w:rPr>
        <w:t>8</w:t>
      </w:r>
      <w:r w:rsidRPr="00FF5AC5">
        <w:rPr>
          <w:sz w:val="24"/>
          <w:szCs w:val="24"/>
        </w:rPr>
        <w:t>г.</w:t>
      </w:r>
      <w:r w:rsidR="003B55AE" w:rsidRPr="00FF5AC5">
        <w:rPr>
          <w:sz w:val="24"/>
          <w:szCs w:val="24"/>
        </w:rPr>
        <w:t>-</w:t>
      </w:r>
      <w:r w:rsidR="00341190" w:rsidRPr="00341190">
        <w:rPr>
          <w:sz w:val="24"/>
          <w:szCs w:val="24"/>
        </w:rPr>
        <w:t>12</w:t>
      </w:r>
      <w:r w:rsidRPr="00FF5AC5">
        <w:rPr>
          <w:sz w:val="24"/>
          <w:szCs w:val="24"/>
        </w:rPr>
        <w:t>.0</w:t>
      </w:r>
      <w:r w:rsidR="00341190" w:rsidRPr="00341190">
        <w:rPr>
          <w:sz w:val="24"/>
          <w:szCs w:val="24"/>
        </w:rPr>
        <w:t>3</w:t>
      </w:r>
      <w:r w:rsidRPr="00FF5AC5">
        <w:rPr>
          <w:sz w:val="24"/>
          <w:szCs w:val="24"/>
        </w:rPr>
        <w:t>.201</w:t>
      </w:r>
      <w:r w:rsidR="00FF5AC5" w:rsidRPr="00FF5AC5">
        <w:rPr>
          <w:sz w:val="24"/>
          <w:szCs w:val="24"/>
        </w:rPr>
        <w:t>8</w:t>
      </w:r>
      <w:r w:rsidRPr="00FF5AC5">
        <w:rPr>
          <w:sz w:val="24"/>
          <w:szCs w:val="24"/>
        </w:rPr>
        <w:t xml:space="preserve">г. </w:t>
      </w:r>
    </w:p>
    <w:p w:rsidR="00686821" w:rsidRPr="00FF5AC5" w:rsidRDefault="00686821" w:rsidP="00686821">
      <w:pPr>
        <w:pStyle w:val="2"/>
        <w:ind w:left="0" w:firstLine="0"/>
        <w:jc w:val="both"/>
        <w:rPr>
          <w:b w:val="0"/>
          <w:szCs w:val="24"/>
        </w:rPr>
      </w:pPr>
      <w:r w:rsidRPr="00FF5AC5">
        <w:rPr>
          <w:szCs w:val="24"/>
        </w:rPr>
        <w:t xml:space="preserve">Реквизиты акта, составленного по результатам контрольного мероприятия: </w:t>
      </w:r>
      <w:r w:rsidRPr="00FF5AC5">
        <w:rPr>
          <w:b w:val="0"/>
          <w:szCs w:val="24"/>
        </w:rPr>
        <w:t xml:space="preserve">от </w:t>
      </w:r>
      <w:r w:rsidR="00341190" w:rsidRPr="00341190">
        <w:rPr>
          <w:b w:val="0"/>
          <w:szCs w:val="24"/>
        </w:rPr>
        <w:t>12</w:t>
      </w:r>
      <w:r w:rsidRPr="00FF5AC5">
        <w:rPr>
          <w:b w:val="0"/>
          <w:szCs w:val="24"/>
        </w:rPr>
        <w:t>.</w:t>
      </w:r>
      <w:r w:rsidR="009D1B05" w:rsidRPr="00FF5AC5">
        <w:rPr>
          <w:b w:val="0"/>
          <w:szCs w:val="24"/>
        </w:rPr>
        <w:t>0</w:t>
      </w:r>
      <w:r w:rsidR="00341190" w:rsidRPr="00341190">
        <w:rPr>
          <w:b w:val="0"/>
          <w:szCs w:val="24"/>
        </w:rPr>
        <w:t>3</w:t>
      </w:r>
      <w:r w:rsidRPr="00FF5AC5">
        <w:rPr>
          <w:b w:val="0"/>
          <w:szCs w:val="24"/>
        </w:rPr>
        <w:t>.201</w:t>
      </w:r>
      <w:r w:rsidR="00FF5AC5" w:rsidRPr="00FF5AC5">
        <w:rPr>
          <w:b w:val="0"/>
          <w:szCs w:val="24"/>
        </w:rPr>
        <w:t>8</w:t>
      </w:r>
      <w:r w:rsidRPr="00FF5AC5">
        <w:rPr>
          <w:b w:val="0"/>
          <w:szCs w:val="24"/>
        </w:rPr>
        <w:t xml:space="preserve">г. № </w:t>
      </w:r>
      <w:r w:rsidR="00341190" w:rsidRPr="00341190">
        <w:rPr>
          <w:b w:val="0"/>
          <w:szCs w:val="24"/>
        </w:rPr>
        <w:t>2</w:t>
      </w:r>
      <w:r w:rsidRPr="00FF5AC5">
        <w:rPr>
          <w:b w:val="0"/>
          <w:szCs w:val="24"/>
        </w:rPr>
        <w:t>.</w:t>
      </w:r>
      <w:r w:rsidR="00CA6147">
        <w:rPr>
          <w:b w:val="0"/>
          <w:szCs w:val="24"/>
        </w:rPr>
        <w:t xml:space="preserve"> Акт подписан </w:t>
      </w:r>
      <w:r w:rsidR="00341190">
        <w:rPr>
          <w:b w:val="0"/>
          <w:szCs w:val="24"/>
        </w:rPr>
        <w:t xml:space="preserve">директором и главным бухгалтером </w:t>
      </w:r>
      <w:r w:rsidR="00341190" w:rsidRPr="00341190">
        <w:rPr>
          <w:b w:val="0"/>
          <w:szCs w:val="24"/>
        </w:rPr>
        <w:t>МБОУ «СОШ № 10</w:t>
      </w:r>
      <w:r w:rsidR="00341190">
        <w:rPr>
          <w:b w:val="0"/>
          <w:szCs w:val="24"/>
        </w:rPr>
        <w:t>»</w:t>
      </w:r>
      <w:r w:rsidR="00CA6147">
        <w:rPr>
          <w:b w:val="0"/>
          <w:szCs w:val="24"/>
        </w:rPr>
        <w:t xml:space="preserve"> 1</w:t>
      </w:r>
      <w:r w:rsidR="00341190">
        <w:rPr>
          <w:b w:val="0"/>
          <w:szCs w:val="24"/>
        </w:rPr>
        <w:t>3</w:t>
      </w:r>
      <w:r w:rsidR="00CA6147">
        <w:rPr>
          <w:b w:val="0"/>
          <w:szCs w:val="24"/>
        </w:rPr>
        <w:t>.0</w:t>
      </w:r>
      <w:r w:rsidR="00341190">
        <w:rPr>
          <w:b w:val="0"/>
          <w:szCs w:val="24"/>
        </w:rPr>
        <w:t>3</w:t>
      </w:r>
      <w:r w:rsidR="00CA6147">
        <w:rPr>
          <w:b w:val="0"/>
          <w:szCs w:val="24"/>
        </w:rPr>
        <w:t>.2018г. без замечаний.</w:t>
      </w:r>
    </w:p>
    <w:p w:rsidR="00686821" w:rsidRPr="00FF5AC5" w:rsidRDefault="00686821" w:rsidP="00686821">
      <w:pPr>
        <w:pStyle w:val="2"/>
        <w:ind w:left="0" w:firstLine="708"/>
        <w:jc w:val="both"/>
        <w:rPr>
          <w:szCs w:val="24"/>
        </w:rPr>
      </w:pPr>
    </w:p>
    <w:p w:rsidR="00686821" w:rsidRPr="00F630B4" w:rsidRDefault="00686821" w:rsidP="00686821">
      <w:pPr>
        <w:pStyle w:val="2"/>
        <w:ind w:left="0" w:firstLine="708"/>
        <w:jc w:val="both"/>
        <w:rPr>
          <w:szCs w:val="24"/>
        </w:rPr>
      </w:pPr>
      <w:r w:rsidRPr="00F630B4">
        <w:rPr>
          <w:szCs w:val="24"/>
        </w:rPr>
        <w:t>По результатам контрольного мероприятия установлено следующее:</w:t>
      </w:r>
    </w:p>
    <w:p w:rsidR="00B929C7" w:rsidRDefault="00B929C7" w:rsidP="00B55FFE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10 с углубленным изучением английского языка» Находкинского городского округа</w:t>
      </w:r>
      <w:r w:rsidRPr="003D33E1">
        <w:rPr>
          <w:b/>
          <w:sz w:val="24"/>
          <w:szCs w:val="24"/>
        </w:rPr>
        <w:t xml:space="preserve"> </w:t>
      </w:r>
      <w:r w:rsidRPr="003D33E1">
        <w:rPr>
          <w:sz w:val="24"/>
          <w:szCs w:val="24"/>
        </w:rPr>
        <w:t>зарегистрировано в качестве юридического лица 22.02.1993 года (Свидетельство о государственной регистрации № 1904) на основании Постановления мэра г.Находки № 2165 от 30.12.1992г.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Изменения и дополнения в Устав вносились и утверждались в новой редакции в соответствии с требованиями действующего законодательства 03.07.1995г., 25.12.1998г., 31.12.2002г., 28.07.2006г., 20.01.2012г., 19.03.2013г., 14.12.2015г.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Учреждение внесено в Единый государственный реестр юридических лиц за основным государственным регистрационным номером – 1022500722970.</w:t>
      </w:r>
    </w:p>
    <w:p w:rsidR="00364FDF" w:rsidRPr="003D33E1" w:rsidRDefault="00364FDF" w:rsidP="00364FDF">
      <w:pPr>
        <w:pStyle w:val="a3"/>
        <w:spacing w:after="0"/>
        <w:ind w:firstLine="426"/>
        <w:contextualSpacing/>
        <w:jc w:val="both"/>
        <w:rPr>
          <w:rFonts w:ascii="Times New Roman" w:hAnsi="Times New Roman"/>
        </w:rPr>
      </w:pPr>
      <w:r w:rsidRPr="003D33E1">
        <w:rPr>
          <w:rFonts w:ascii="Times New Roman" w:hAnsi="Times New Roman"/>
        </w:rPr>
        <w:t>Учреждение состоит на налоговом учете по месту нахождения – в инспекции ФНС РФ по г.Находка № 2508, ИНН 2508062473, КПП – 250801001, дата постановки на учет – 19/12/2003г. (свидетельство о постановке на учет – серия 25 № 003669469).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lastRenderedPageBreak/>
        <w:t xml:space="preserve">Учредителем и собственником имущества МБОУ «СОШ № 10» является муниципальное образование - Находкинский городской округ. Функции и полномочия учредителя и собственника имущества МБОУ «СОШ № 10» </w:t>
      </w:r>
      <w:r w:rsidR="009C359E">
        <w:rPr>
          <w:sz w:val="24"/>
          <w:szCs w:val="24"/>
        </w:rPr>
        <w:t>исполняет</w:t>
      </w:r>
      <w:r w:rsidRPr="003D33E1">
        <w:rPr>
          <w:sz w:val="24"/>
          <w:szCs w:val="24"/>
        </w:rPr>
        <w:t xml:space="preserve"> администрация Находкинского городского округа. От имени администрации НГО – права собственника имущества,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Координацию и регулирование деятельности осуществляет Управление образования администрации НГО.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Основной целью деятельности МБОУ «СОШ № 10» является реализация образовательн</w:t>
      </w:r>
      <w:r w:rsidR="009C359E">
        <w:rPr>
          <w:sz w:val="24"/>
          <w:szCs w:val="24"/>
        </w:rPr>
        <w:t>ой</w:t>
      </w:r>
      <w:r w:rsidRPr="003D33E1">
        <w:rPr>
          <w:sz w:val="24"/>
          <w:szCs w:val="24"/>
        </w:rPr>
        <w:t xml:space="preserve"> деятельност</w:t>
      </w:r>
      <w:r w:rsidR="009C359E">
        <w:rPr>
          <w:sz w:val="24"/>
          <w:szCs w:val="24"/>
        </w:rPr>
        <w:t>и</w:t>
      </w:r>
      <w:r w:rsidRPr="003D33E1">
        <w:rPr>
          <w:sz w:val="24"/>
          <w:szCs w:val="24"/>
        </w:rPr>
        <w:t xml:space="preserve"> по образовательным программам начального общего, основного общего, среднего общего образования, а также: услуги промежуточной аттестации для экстернов и услуги по дневному уходу за детьми в группах продленного дня и в лагерях с дневным пребыванием детей в каникулярное время.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МБОУ «СОШ № 10» вправе осуществлять иные виды деятельности, не относящиеся к основным, в том числе: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платные дополнительные образовательные услуги,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организация культурного досуга и физкультурно-оздоровительной деятельности, в том числе в каникулярное время,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сдача помещений Школы в аренду.</w:t>
      </w:r>
    </w:p>
    <w:p w:rsidR="00364FDF" w:rsidRPr="003D33E1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Директором МБОУ «СОШ № 10» с 01.08.2008г. по настоящее время является Семенцова Елена Васильевна (распоряжение Главы НГО № 307-р от 30.07.2008г.).</w:t>
      </w:r>
    </w:p>
    <w:p w:rsidR="00364FDF" w:rsidRDefault="00364FDF" w:rsidP="00364FDF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Главный бухгалтер МБОУ «СОШ № 10» – Лукьянец Ирина Павловна (приказ от 30.06.2008г. № 63-лс).</w:t>
      </w:r>
    </w:p>
    <w:p w:rsidR="002F3FED" w:rsidRPr="003D33E1" w:rsidRDefault="002F3FED" w:rsidP="00364FDF">
      <w:pPr>
        <w:ind w:firstLine="426"/>
        <w:jc w:val="both"/>
        <w:rPr>
          <w:sz w:val="24"/>
          <w:szCs w:val="24"/>
        </w:rPr>
      </w:pPr>
    </w:p>
    <w:p w:rsidR="003D33E1" w:rsidRPr="003D33E1" w:rsidRDefault="003D33E1" w:rsidP="003D33E1">
      <w:pPr>
        <w:suppressAutoHyphens/>
        <w:ind w:right="-29" w:firstLine="426"/>
        <w:jc w:val="both"/>
        <w:rPr>
          <w:b/>
          <w:sz w:val="24"/>
          <w:szCs w:val="24"/>
          <w:u w:val="single"/>
        </w:rPr>
      </w:pPr>
      <w:r w:rsidRPr="003D33E1">
        <w:rPr>
          <w:b/>
          <w:sz w:val="24"/>
          <w:szCs w:val="24"/>
          <w:u w:val="single"/>
        </w:rPr>
        <w:t>Выводы по результатам контрольного мероприятия:</w:t>
      </w:r>
    </w:p>
    <w:p w:rsidR="003D33E1" w:rsidRPr="003D33E1" w:rsidRDefault="003D33E1" w:rsidP="003D33E1">
      <w:pPr>
        <w:suppressAutoHyphens/>
        <w:ind w:right="-29" w:firstLine="426"/>
        <w:jc w:val="both"/>
        <w:rPr>
          <w:b/>
          <w:sz w:val="24"/>
          <w:szCs w:val="24"/>
          <w:u w:val="single"/>
        </w:rPr>
      </w:pPr>
    </w:p>
    <w:p w:rsidR="003D33E1" w:rsidRPr="003D33E1" w:rsidRDefault="003D33E1" w:rsidP="003D33E1">
      <w:pPr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В учреждении утверждена учетная политика МБОУ «СОШ № 10» приказом № 134-ОД от 30.12.2016г., что соответствует Федеральному Закону о бухгалтерском учете Российской Федерации от 06.12.2011г. № 402-ФЗ (ст.8) и п.12 ст.167 Налогового Кодекса РФ. </w:t>
      </w:r>
    </w:p>
    <w:p w:rsidR="003D33E1" w:rsidRPr="003D33E1" w:rsidRDefault="003D33E1" w:rsidP="003D33E1">
      <w:pPr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Муниципальное задание на оказание муниципальной услуги по виду деятельности – образование и наука, МБОУ «СОШ № 10» на 2017 год согласовано и.о. начальника управления образования администрации НГО Е. А. Мухамадиевой 17.01.2017г. и утверждено директором МКУ «ЦБ МОУ» г.Находка И. Г. Василенко 16.01.2017г., что противоречит постановлению администрации НГО от 16.12.2015г. №1703 «Порядок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муниципального задания».</w:t>
      </w:r>
    </w:p>
    <w:p w:rsidR="003D33E1" w:rsidRPr="003D33E1" w:rsidRDefault="003D33E1" w:rsidP="003D33E1">
      <w:pPr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Соглашение о предоставлении субсидии на иные цели не содержит конкретного перечня целей, а только размер предоставляемой субсидии. </w:t>
      </w:r>
    </w:p>
    <w:p w:rsidR="003D33E1" w:rsidRPr="003D33E1" w:rsidRDefault="00581D62" w:rsidP="003D33E1">
      <w:pPr>
        <w:pStyle w:val="ConsPlusNormal"/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 w:rsidRPr="00581D62">
        <w:rPr>
          <w:sz w:val="24"/>
          <w:szCs w:val="24"/>
        </w:rPr>
        <w:t>Последняя измененная версия</w:t>
      </w:r>
      <w:r>
        <w:t xml:space="preserve"> </w:t>
      </w:r>
      <w:r w:rsidR="003D33E1" w:rsidRPr="003D33E1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="003D33E1" w:rsidRPr="003D33E1">
        <w:rPr>
          <w:sz w:val="24"/>
          <w:szCs w:val="24"/>
        </w:rPr>
        <w:t xml:space="preserve"> финансово-хозяйственной деятельности МБОУ «СОШ № 10» на 2017 год и плановый период 2018 и 2019 годов составлен</w:t>
      </w:r>
      <w:r>
        <w:rPr>
          <w:sz w:val="24"/>
          <w:szCs w:val="24"/>
        </w:rPr>
        <w:t>а</w:t>
      </w:r>
      <w:r w:rsidR="003D33E1" w:rsidRPr="003D33E1">
        <w:rPr>
          <w:sz w:val="24"/>
          <w:szCs w:val="24"/>
        </w:rPr>
        <w:t xml:space="preserve"> и утвержден</w:t>
      </w:r>
      <w:r>
        <w:rPr>
          <w:sz w:val="24"/>
          <w:szCs w:val="24"/>
        </w:rPr>
        <w:t>а</w:t>
      </w:r>
      <w:r w:rsidR="003D33E1" w:rsidRPr="003D33E1">
        <w:rPr>
          <w:sz w:val="24"/>
          <w:szCs w:val="24"/>
        </w:rPr>
        <w:t xml:space="preserve"> с нарушением п.3.4, п.3.5 постановления администрации НГО от 30.12.2016г. № 1477 «</w:t>
      </w:r>
      <w:hyperlink w:anchor="P34" w:history="1">
        <w:r w:rsidR="003D33E1" w:rsidRPr="003D33E1">
          <w:rPr>
            <w:sz w:val="24"/>
            <w:szCs w:val="24"/>
          </w:rPr>
          <w:t>Порядок</w:t>
        </w:r>
      </w:hyperlink>
      <w:r w:rsidR="003D33E1" w:rsidRPr="003D33E1">
        <w:rPr>
          <w:sz w:val="24"/>
          <w:szCs w:val="24"/>
        </w:rPr>
        <w:t xml:space="preserve"> составления и утверждения плана финансово-хозяйственной деятельности муниципальных бюджетных и автономных учреждений Находкинского городского округа».</w:t>
      </w:r>
    </w:p>
    <w:p w:rsidR="003D33E1" w:rsidRPr="003D33E1" w:rsidRDefault="003D33E1" w:rsidP="003D33E1">
      <w:pPr>
        <w:pStyle w:val="ConsPlusNormal"/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За 2017 год МБОУ «СОШ № 10» получено доходов</w:t>
      </w:r>
      <w:r w:rsidR="00BF3C1F">
        <w:rPr>
          <w:sz w:val="24"/>
          <w:szCs w:val="24"/>
        </w:rPr>
        <w:t xml:space="preserve"> в размере 28 004 081,47 рублей, в том числе</w:t>
      </w:r>
      <w:r w:rsidRPr="003D33E1">
        <w:rPr>
          <w:sz w:val="24"/>
          <w:szCs w:val="24"/>
        </w:rPr>
        <w:t>:</w:t>
      </w:r>
    </w:p>
    <w:p w:rsidR="003D33E1" w:rsidRPr="003D33E1" w:rsidRDefault="003D33E1" w:rsidP="003D33E1">
      <w:pPr>
        <w:pStyle w:val="ConsPlusNormal"/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- с бюджета Приморского края (субвенции) – 18 229 692,54 рублей (65,10% всех поступлений), </w:t>
      </w:r>
    </w:p>
    <w:p w:rsidR="003D33E1" w:rsidRPr="003D33E1" w:rsidRDefault="003D33E1" w:rsidP="003D33E1">
      <w:pPr>
        <w:pStyle w:val="ConsPlusNormal"/>
        <w:ind w:left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с бюджета Находкинского городского округа – 9 458 727,56 рублей (33,77%),</w:t>
      </w:r>
    </w:p>
    <w:p w:rsidR="003D33E1" w:rsidRPr="003D33E1" w:rsidRDefault="003D33E1" w:rsidP="003D33E1">
      <w:pPr>
        <w:pStyle w:val="ConsPlusNormal"/>
        <w:ind w:left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собственных средств (от аренды) – 315 661,37 рублей (1,13%).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lastRenderedPageBreak/>
        <w:t xml:space="preserve">7) Кассовое исполнение </w:t>
      </w:r>
      <w:r w:rsidR="00BF3C1F">
        <w:rPr>
          <w:sz w:val="24"/>
          <w:szCs w:val="24"/>
        </w:rPr>
        <w:t xml:space="preserve">расходов </w:t>
      </w:r>
      <w:r w:rsidRPr="003D33E1">
        <w:rPr>
          <w:sz w:val="24"/>
          <w:szCs w:val="24"/>
        </w:rPr>
        <w:t>составило</w:t>
      </w:r>
      <w:r w:rsidR="00BF3C1F">
        <w:rPr>
          <w:sz w:val="24"/>
          <w:szCs w:val="24"/>
        </w:rPr>
        <w:t xml:space="preserve"> 28 000 062,12 рублей, в том числе</w:t>
      </w:r>
      <w:r w:rsidRPr="003D33E1">
        <w:rPr>
          <w:sz w:val="24"/>
          <w:szCs w:val="24"/>
        </w:rPr>
        <w:t>: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- субсидий на выполнение муниципального задания - 25 917 350,52 рублей или 100% плана, 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субсидий на иные цели - 1 735 111,20 рублей (100%),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поступлений от услуг (аренды) - 347 600,40 рублей (100%).</w:t>
      </w:r>
    </w:p>
    <w:p w:rsidR="003D33E1" w:rsidRPr="003D33E1" w:rsidRDefault="003D33E1" w:rsidP="003D33E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8) Выплаты по расходам на закупку товаров, работ, услуг по </w:t>
      </w:r>
      <w:r w:rsidR="009C359E" w:rsidRPr="009C359E">
        <w:rPr>
          <w:sz w:val="24"/>
          <w:szCs w:val="24"/>
        </w:rPr>
        <w:t>Федеральн</w:t>
      </w:r>
      <w:r w:rsidR="009C359E">
        <w:rPr>
          <w:sz w:val="24"/>
          <w:szCs w:val="24"/>
        </w:rPr>
        <w:t>ому</w:t>
      </w:r>
      <w:r w:rsidR="009C359E" w:rsidRPr="009C359E">
        <w:rPr>
          <w:sz w:val="24"/>
          <w:szCs w:val="24"/>
        </w:rPr>
        <w:t xml:space="preserve"> закон</w:t>
      </w:r>
      <w:r w:rsidR="009C359E">
        <w:rPr>
          <w:sz w:val="24"/>
          <w:szCs w:val="24"/>
        </w:rPr>
        <w:t>у</w:t>
      </w:r>
      <w:r w:rsidR="009C359E" w:rsidRPr="009C359E">
        <w:rPr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Pr="003D33E1">
        <w:rPr>
          <w:sz w:val="24"/>
          <w:szCs w:val="24"/>
        </w:rPr>
        <w:t>за 2017 год составили 8 564 685,96 рублей или 30,6% всех расходов учреждения, в том числе:</w:t>
      </w:r>
    </w:p>
    <w:p w:rsidR="003D33E1" w:rsidRPr="003D33E1" w:rsidRDefault="003D33E1" w:rsidP="003D33E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контракты на питание, услуги энерго- и теплоснабжающих организаций, ремонт на сумму 3 221 186,05 рублей (37,6% всех закупок),</w:t>
      </w:r>
    </w:p>
    <w:p w:rsidR="003D33E1" w:rsidRPr="003D33E1" w:rsidRDefault="003D33E1" w:rsidP="003D33E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закупки по п.4 ч.1 ст.93 Закона № 44-ФЗ (до 100 тыс. рублей) – 1 813 309,07 рублей (21,2%),</w:t>
      </w:r>
    </w:p>
    <w:p w:rsidR="003D33E1" w:rsidRPr="003D33E1" w:rsidRDefault="003D33E1" w:rsidP="003D33E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закупки по п.5 ч.1 ст.93 Закона № 44-ФЗ (до 400 тыс. рублей) – 3 530 190,84 рублей (41,2%).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9) В результате анализа информации, полученной с официального сайта закупок и от МБОУ «СОШ № 10», выявлено: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лицо, назначенное приказом № 36-ОД от 31.03.2014г. контрактным управляющим (Дуняткина Светлана Николаевна), не имеет свидетельства о получении дополнительного профессионального образования в сфере закупок по Закону № 44-ФЗ;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- в нарушение </w:t>
      </w:r>
      <w:r w:rsidR="009C359E" w:rsidRPr="009C359E">
        <w:rPr>
          <w:sz w:val="24"/>
          <w:szCs w:val="24"/>
        </w:rPr>
        <w:t>Постановлени</w:t>
      </w:r>
      <w:r w:rsidR="009C359E">
        <w:rPr>
          <w:sz w:val="24"/>
          <w:szCs w:val="24"/>
        </w:rPr>
        <w:t>я</w:t>
      </w:r>
      <w:r w:rsidR="009C359E" w:rsidRPr="009C359E">
        <w:rPr>
          <w:sz w:val="24"/>
          <w:szCs w:val="24"/>
        </w:rPr>
        <w:t xml:space="preserve">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</w:t>
      </w:r>
      <w:r w:rsidRPr="003D33E1">
        <w:rPr>
          <w:sz w:val="24"/>
          <w:szCs w:val="24"/>
        </w:rPr>
        <w:t>об утверждении планов закупок в течение 10 рабочих дней после утверждения ПФХД, последняя версия плана закупок на 2017 год утверждена 05.03.2018г. (последняя версия ПФХД на 2017 год утверждена 22.01.2018г.);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- в нарушение </w:t>
      </w:r>
      <w:r w:rsidR="002E4296" w:rsidRPr="002E4296">
        <w:rPr>
          <w:sz w:val="24"/>
          <w:szCs w:val="24"/>
        </w:rPr>
        <w:t>Постановлени</w:t>
      </w:r>
      <w:r w:rsidR="002E4296">
        <w:rPr>
          <w:sz w:val="24"/>
          <w:szCs w:val="24"/>
        </w:rPr>
        <w:t>я</w:t>
      </w:r>
      <w:r w:rsidR="002E4296" w:rsidRPr="002E4296">
        <w:rPr>
          <w:sz w:val="24"/>
          <w:szCs w:val="24"/>
        </w:rPr>
        <w:t xml:space="preserve"> Правительства РФ от </w:t>
      </w:r>
      <w:r w:rsidR="002E4296">
        <w:rPr>
          <w:sz w:val="24"/>
          <w:szCs w:val="24"/>
        </w:rPr>
        <w:t>0</w:t>
      </w:r>
      <w:r w:rsidR="002E4296" w:rsidRPr="002E4296">
        <w:rPr>
          <w:sz w:val="24"/>
          <w:szCs w:val="24"/>
        </w:rPr>
        <w:t>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2E4296" w:rsidRPr="0076154C">
        <w:rPr>
          <w:sz w:val="26"/>
          <w:szCs w:val="26"/>
        </w:rPr>
        <w:t xml:space="preserve"> </w:t>
      </w:r>
      <w:r w:rsidRPr="003D33E1">
        <w:rPr>
          <w:sz w:val="24"/>
          <w:szCs w:val="24"/>
        </w:rPr>
        <w:t>об утверждении планов-графиков закупок в течение 10 рабочих дней после утверждения ПФХД, последняя версия плана-графика закупок на 2017 год утверждена 06.03.2018г. (последняя версия ПФХД на 2017 год утверждена 22.01.2018г.);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- данные плана-графика не соответствуют данным </w:t>
      </w:r>
      <w:r w:rsidR="002E4296">
        <w:rPr>
          <w:sz w:val="24"/>
          <w:szCs w:val="24"/>
        </w:rPr>
        <w:t>плана финансово-хозяйственной деятельности</w:t>
      </w:r>
      <w:r w:rsidRPr="003D33E1">
        <w:rPr>
          <w:sz w:val="24"/>
          <w:szCs w:val="24"/>
        </w:rPr>
        <w:t>;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в нарушение п.3 ст.455 Гражданского кодекса РФ, часть договоров не содержит сведений о наименовании и количестве товара, а только общую сумму;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- три договора с ООО «ТЕНДЕР ДВ» заключены одной датой – 01.03.2017г. и имеют одинаковый номер - № 03/17-140 на суммы: 374 850,00 рублей, 86 970,00 рублей, 49 030,00 рублей. Общая сумма договоров составляет 510 850,00 рублей, что превышает лимит, установленный п.5 ч.1 ст.93 Закона № 44-ФЗ.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10) МБОУ «СОШ № 10» имеет на праве оперативного управления 3-этажное нежилое здание общеобразовательной школы 1951 года постройки общей площадью 4303,7 кв.м. и земельный участок, закрепленный под здание школы в постоянное (бессрочное) пользование 22.06.2011г., общей площадью 9900кв.м.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11) Остаточная стоимость основных средств МБОУ «СОШ № 10» на 31.12.2017 года составляет 32,5% начальной стоимости.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12) На капитальный ремонт</w:t>
      </w:r>
      <w:r w:rsidRPr="003D33E1">
        <w:rPr>
          <w:color w:val="FF0000"/>
          <w:sz w:val="24"/>
          <w:szCs w:val="24"/>
        </w:rPr>
        <w:t xml:space="preserve"> </w:t>
      </w:r>
      <w:r w:rsidRPr="003D33E1">
        <w:rPr>
          <w:sz w:val="24"/>
          <w:szCs w:val="24"/>
        </w:rPr>
        <w:t>в 2017 году</w:t>
      </w:r>
      <w:r w:rsidRPr="003D33E1">
        <w:rPr>
          <w:color w:val="FF0000"/>
          <w:sz w:val="24"/>
          <w:szCs w:val="24"/>
        </w:rPr>
        <w:t xml:space="preserve"> </w:t>
      </w:r>
      <w:r w:rsidRPr="003D33E1">
        <w:rPr>
          <w:sz w:val="24"/>
          <w:szCs w:val="24"/>
        </w:rPr>
        <w:t>израсходовано средств в размере 1433 954,00 рублей (5,1% всех расходов), закуплены компьютеры на сумму 825 110,00 рублей (2,9%).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>13) Заработная плата и налоги на заработную плату составляют 68,15% всех расходов учреждения, в том числе:</w:t>
      </w:r>
    </w:p>
    <w:p w:rsidR="003D33E1" w:rsidRP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lastRenderedPageBreak/>
        <w:t xml:space="preserve">- из местного бюджета - 2 667 658,73 рублей или 13,98% общей суммы заработной платы МБОУ «СОШ № 10» с налогами, </w:t>
      </w:r>
    </w:p>
    <w:p w:rsidR="003D33E1" w:rsidRDefault="003D33E1" w:rsidP="003D33E1">
      <w:pPr>
        <w:ind w:firstLine="426"/>
        <w:jc w:val="both"/>
        <w:rPr>
          <w:sz w:val="24"/>
          <w:szCs w:val="24"/>
        </w:rPr>
      </w:pPr>
      <w:r w:rsidRPr="003D33E1">
        <w:rPr>
          <w:sz w:val="24"/>
          <w:szCs w:val="24"/>
        </w:rPr>
        <w:t xml:space="preserve">- за счет субвенций из бюджета Приморского края – 16 414 694,69 рублей (86,02%). </w:t>
      </w:r>
    </w:p>
    <w:p w:rsidR="005F5367" w:rsidRPr="005F5367" w:rsidRDefault="005F5367" w:rsidP="005F536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Pr="005F5367">
        <w:rPr>
          <w:sz w:val="24"/>
          <w:szCs w:val="24"/>
        </w:rPr>
        <w:t xml:space="preserve">Работники, получающие заработную плату из местного бюджета, составляют 26%. Остальные 74% получают заработную плату за счет субвенций из бюджета Приморского края. </w:t>
      </w:r>
    </w:p>
    <w:p w:rsidR="003D33E1" w:rsidRPr="003D33E1" w:rsidRDefault="005F5367" w:rsidP="003D33E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D33E1" w:rsidRPr="003D33E1">
        <w:rPr>
          <w:sz w:val="24"/>
          <w:szCs w:val="24"/>
        </w:rPr>
        <w:t>) Коммунальные услуги МБОУ «СОШ № 10» за 2017 год составили 2 945 723,39 рублей (10,52% всех расходов).</w:t>
      </w:r>
    </w:p>
    <w:p w:rsidR="000F0E5B" w:rsidRDefault="000F0E5B" w:rsidP="000077F6">
      <w:pPr>
        <w:ind w:firstLine="426"/>
        <w:rPr>
          <w:sz w:val="24"/>
          <w:szCs w:val="24"/>
        </w:rPr>
      </w:pPr>
    </w:p>
    <w:p w:rsidR="003D33E1" w:rsidRDefault="003D33E1" w:rsidP="000077F6">
      <w:pPr>
        <w:ind w:firstLine="426"/>
        <w:rPr>
          <w:sz w:val="24"/>
          <w:szCs w:val="24"/>
        </w:rPr>
      </w:pPr>
    </w:p>
    <w:p w:rsidR="000077F6" w:rsidRPr="000077F6" w:rsidRDefault="000077F6" w:rsidP="000077F6">
      <w:pPr>
        <w:ind w:firstLine="426"/>
        <w:rPr>
          <w:sz w:val="24"/>
          <w:szCs w:val="24"/>
          <w:u w:val="single"/>
        </w:rPr>
      </w:pPr>
      <w:r w:rsidRPr="000077F6">
        <w:rPr>
          <w:sz w:val="24"/>
          <w:szCs w:val="24"/>
          <w:u w:val="single"/>
        </w:rPr>
        <w:t>Предложения:</w:t>
      </w:r>
    </w:p>
    <w:p w:rsidR="000077F6" w:rsidRDefault="000077F6" w:rsidP="00B51164">
      <w:pPr>
        <w:pStyle w:val="ac"/>
        <w:numPr>
          <w:ilvl w:val="0"/>
          <w:numId w:val="2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Представление </w:t>
      </w:r>
      <w:r w:rsidR="00B51164">
        <w:rPr>
          <w:sz w:val="24"/>
          <w:szCs w:val="24"/>
        </w:rPr>
        <w:t xml:space="preserve">директору </w:t>
      </w:r>
      <w:r w:rsidR="00B51164" w:rsidRPr="00B51164">
        <w:rPr>
          <w:sz w:val="24"/>
          <w:szCs w:val="24"/>
        </w:rPr>
        <w:t>МБОУ «СОШ № 10</w:t>
      </w:r>
      <w:r w:rsidR="00B51164" w:rsidRPr="00B51164">
        <w:rPr>
          <w:szCs w:val="24"/>
        </w:rPr>
        <w:t>»</w:t>
      </w:r>
      <w:r w:rsidR="00B51164">
        <w:rPr>
          <w:szCs w:val="24"/>
        </w:rPr>
        <w:t xml:space="preserve"> </w:t>
      </w:r>
      <w:r w:rsidR="00B51164">
        <w:rPr>
          <w:sz w:val="24"/>
          <w:szCs w:val="24"/>
        </w:rPr>
        <w:t xml:space="preserve">НГО </w:t>
      </w:r>
      <w:r>
        <w:rPr>
          <w:sz w:val="24"/>
          <w:szCs w:val="24"/>
        </w:rPr>
        <w:t>об устранении выявленных нарушений в ходе проведенного контрольного мероприятия.</w:t>
      </w:r>
    </w:p>
    <w:p w:rsidR="007D0C9E" w:rsidRDefault="007D0C9E" w:rsidP="00B51164">
      <w:pPr>
        <w:pStyle w:val="ac"/>
        <w:numPr>
          <w:ilvl w:val="0"/>
          <w:numId w:val="2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Pr="00B51164">
        <w:rPr>
          <w:sz w:val="24"/>
          <w:szCs w:val="24"/>
        </w:rPr>
        <w:t>МБОУ «СОШ № 10</w:t>
      </w:r>
      <w:r w:rsidRPr="00B51164">
        <w:rPr>
          <w:szCs w:val="24"/>
        </w:rPr>
        <w:t>»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НГО Е.В.Семенцовой </w:t>
      </w:r>
      <w:r w:rsidRPr="00F630B4">
        <w:rPr>
          <w:sz w:val="24"/>
          <w:szCs w:val="24"/>
        </w:rPr>
        <w:t xml:space="preserve">предоставить план по устранению недостатков, выявленных в ходе </w:t>
      </w:r>
      <w:r>
        <w:rPr>
          <w:sz w:val="24"/>
          <w:szCs w:val="24"/>
        </w:rPr>
        <w:t>контрольного мероприятия</w:t>
      </w:r>
      <w:r w:rsidRPr="00F630B4">
        <w:rPr>
          <w:sz w:val="24"/>
          <w:szCs w:val="24"/>
        </w:rPr>
        <w:t xml:space="preserve"> в срок до </w:t>
      </w:r>
      <w:r>
        <w:rPr>
          <w:sz w:val="24"/>
          <w:szCs w:val="24"/>
        </w:rPr>
        <w:t>16</w:t>
      </w:r>
      <w:r w:rsidRPr="00F630B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F630B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F630B4">
        <w:rPr>
          <w:sz w:val="24"/>
          <w:szCs w:val="24"/>
        </w:rPr>
        <w:t>г.</w:t>
      </w:r>
    </w:p>
    <w:p w:rsidR="007D0C9E" w:rsidRPr="000077F6" w:rsidRDefault="007D0C9E" w:rsidP="00B51164">
      <w:pPr>
        <w:pStyle w:val="ac"/>
        <w:numPr>
          <w:ilvl w:val="0"/>
          <w:numId w:val="2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главе Находкинского городского округа и в Думу Находкинского городского округа отчет о проведенном контрольном мероприятии. </w:t>
      </w:r>
    </w:p>
    <w:p w:rsidR="000F0E5B" w:rsidRDefault="000F0E5B" w:rsidP="00F630B4">
      <w:pPr>
        <w:ind w:firstLine="709"/>
        <w:rPr>
          <w:sz w:val="24"/>
          <w:szCs w:val="24"/>
        </w:rPr>
      </w:pPr>
    </w:p>
    <w:p w:rsidR="000077F6" w:rsidRDefault="000077F6" w:rsidP="00F630B4">
      <w:pPr>
        <w:ind w:firstLine="709"/>
        <w:rPr>
          <w:sz w:val="24"/>
          <w:szCs w:val="24"/>
        </w:rPr>
      </w:pPr>
    </w:p>
    <w:p w:rsidR="000077F6" w:rsidRDefault="000077F6" w:rsidP="00F630B4">
      <w:pPr>
        <w:ind w:firstLine="709"/>
        <w:rPr>
          <w:sz w:val="24"/>
          <w:szCs w:val="24"/>
        </w:rPr>
      </w:pPr>
    </w:p>
    <w:p w:rsidR="00B55FFE" w:rsidRDefault="00B55FFE" w:rsidP="00F630B4">
      <w:pPr>
        <w:ind w:firstLine="709"/>
        <w:rPr>
          <w:sz w:val="24"/>
          <w:szCs w:val="24"/>
        </w:rPr>
      </w:pPr>
      <w:r w:rsidRPr="00F630B4">
        <w:rPr>
          <w:sz w:val="24"/>
          <w:szCs w:val="24"/>
        </w:rPr>
        <w:t xml:space="preserve">Аудитор КСП НГО                                   </w:t>
      </w:r>
      <w:r w:rsidR="00F630B4">
        <w:rPr>
          <w:sz w:val="24"/>
          <w:szCs w:val="24"/>
        </w:rPr>
        <w:t xml:space="preserve">              </w:t>
      </w:r>
      <w:r w:rsidRPr="00F630B4">
        <w:rPr>
          <w:sz w:val="24"/>
          <w:szCs w:val="24"/>
        </w:rPr>
        <w:t xml:space="preserve">                 Карабанова И.В.</w:t>
      </w:r>
    </w:p>
    <w:p w:rsidR="00C53097" w:rsidRDefault="00C53097" w:rsidP="00F630B4">
      <w:pPr>
        <w:ind w:firstLine="709"/>
        <w:rPr>
          <w:sz w:val="24"/>
          <w:szCs w:val="24"/>
        </w:rPr>
      </w:pPr>
    </w:p>
    <w:sectPr w:rsidR="00C53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B9" w:rsidRDefault="003441B9" w:rsidP="0096573C">
      <w:r>
        <w:separator/>
      </w:r>
    </w:p>
  </w:endnote>
  <w:endnote w:type="continuationSeparator" w:id="0">
    <w:p w:rsidR="003441B9" w:rsidRDefault="003441B9" w:rsidP="009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B9" w:rsidRDefault="003441B9" w:rsidP="0096573C">
      <w:r>
        <w:separator/>
      </w:r>
    </w:p>
  </w:footnote>
  <w:footnote w:type="continuationSeparator" w:id="0">
    <w:p w:rsidR="003441B9" w:rsidRDefault="003441B9" w:rsidP="0096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657425"/>
      <w:docPartObj>
        <w:docPartGallery w:val="Page Numbers (Top of Page)"/>
        <w:docPartUnique/>
      </w:docPartObj>
    </w:sdtPr>
    <w:sdtEndPr/>
    <w:sdtContent>
      <w:p w:rsidR="0096573C" w:rsidRDefault="009657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C5">
          <w:rPr>
            <w:noProof/>
          </w:rPr>
          <w:t>2</w:t>
        </w:r>
        <w:r>
          <w:fldChar w:fldCharType="end"/>
        </w:r>
      </w:p>
    </w:sdtContent>
  </w:sdt>
  <w:p w:rsidR="0096573C" w:rsidRDefault="0096573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B2B"/>
    <w:multiLevelType w:val="hybridMultilevel"/>
    <w:tmpl w:val="9E70B7FA"/>
    <w:lvl w:ilvl="0" w:tplc="3072E0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074DD8"/>
    <w:multiLevelType w:val="hybridMultilevel"/>
    <w:tmpl w:val="B274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5EDE"/>
    <w:multiLevelType w:val="hybridMultilevel"/>
    <w:tmpl w:val="7BA4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2A5"/>
    <w:multiLevelType w:val="hybridMultilevel"/>
    <w:tmpl w:val="975A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3AA7"/>
    <w:multiLevelType w:val="multilevel"/>
    <w:tmpl w:val="F21472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35032D8"/>
    <w:multiLevelType w:val="hybridMultilevel"/>
    <w:tmpl w:val="5DFCF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7F3"/>
    <w:multiLevelType w:val="hybridMultilevel"/>
    <w:tmpl w:val="A1A6DEC4"/>
    <w:lvl w:ilvl="0" w:tplc="91A607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F784A"/>
    <w:multiLevelType w:val="hybridMultilevel"/>
    <w:tmpl w:val="077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6213"/>
    <w:multiLevelType w:val="hybridMultilevel"/>
    <w:tmpl w:val="7AF8145E"/>
    <w:lvl w:ilvl="0" w:tplc="04190011">
      <w:start w:val="2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74B011E"/>
    <w:multiLevelType w:val="hybridMultilevel"/>
    <w:tmpl w:val="FD820A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C06455"/>
    <w:multiLevelType w:val="hybridMultilevel"/>
    <w:tmpl w:val="DA7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231"/>
    <w:multiLevelType w:val="hybridMultilevel"/>
    <w:tmpl w:val="7EF64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C375C"/>
    <w:multiLevelType w:val="hybridMultilevel"/>
    <w:tmpl w:val="0BB6C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AD0EA3"/>
    <w:multiLevelType w:val="hybridMultilevel"/>
    <w:tmpl w:val="41920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139B6"/>
    <w:multiLevelType w:val="hybridMultilevel"/>
    <w:tmpl w:val="5C78F22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D5208"/>
    <w:multiLevelType w:val="hybridMultilevel"/>
    <w:tmpl w:val="C76C3778"/>
    <w:lvl w:ilvl="0" w:tplc="6D60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410340"/>
    <w:multiLevelType w:val="hybridMultilevel"/>
    <w:tmpl w:val="8ED641A0"/>
    <w:lvl w:ilvl="0" w:tplc="0D04D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EB0C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3470CBE"/>
    <w:multiLevelType w:val="hybridMultilevel"/>
    <w:tmpl w:val="BEA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C2F50"/>
    <w:multiLevelType w:val="hybridMultilevel"/>
    <w:tmpl w:val="9608177C"/>
    <w:lvl w:ilvl="0" w:tplc="65165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8C3A0A"/>
    <w:multiLevelType w:val="hybridMultilevel"/>
    <w:tmpl w:val="EBDAA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B1E1E"/>
    <w:multiLevelType w:val="hybridMultilevel"/>
    <w:tmpl w:val="64D47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06FD3"/>
    <w:multiLevelType w:val="hybridMultilevel"/>
    <w:tmpl w:val="692E87BC"/>
    <w:lvl w:ilvl="0" w:tplc="94169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28325E"/>
    <w:multiLevelType w:val="hybridMultilevel"/>
    <w:tmpl w:val="00F645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0D61D55"/>
    <w:multiLevelType w:val="hybridMultilevel"/>
    <w:tmpl w:val="BD8E88F2"/>
    <w:lvl w:ilvl="0" w:tplc="370E95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267BA9"/>
    <w:multiLevelType w:val="hybridMultilevel"/>
    <w:tmpl w:val="7D0CD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6"/>
  </w:num>
  <w:num w:numId="4">
    <w:abstractNumId w:val="4"/>
  </w:num>
  <w:num w:numId="5">
    <w:abstractNumId w:val="19"/>
  </w:num>
  <w:num w:numId="6">
    <w:abstractNumId w:val="16"/>
  </w:num>
  <w:num w:numId="7">
    <w:abstractNumId w:val="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23"/>
  </w:num>
  <w:num w:numId="13">
    <w:abstractNumId w:val="12"/>
  </w:num>
  <w:num w:numId="14">
    <w:abstractNumId w:val="14"/>
  </w:num>
  <w:num w:numId="15">
    <w:abstractNumId w:val="27"/>
  </w:num>
  <w:num w:numId="16">
    <w:abstractNumId w:val="13"/>
  </w:num>
  <w:num w:numId="17">
    <w:abstractNumId w:val="25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  <w:num w:numId="22">
    <w:abstractNumId w:val="17"/>
  </w:num>
  <w:num w:numId="23">
    <w:abstractNumId w:val="11"/>
  </w:num>
  <w:num w:numId="24">
    <w:abstractNumId w:val="3"/>
  </w:num>
  <w:num w:numId="25">
    <w:abstractNumId w:val="20"/>
  </w:num>
  <w:num w:numId="26">
    <w:abstractNumId w:val="21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E0"/>
    <w:rsid w:val="000077F6"/>
    <w:rsid w:val="00041A81"/>
    <w:rsid w:val="00043A64"/>
    <w:rsid w:val="00070300"/>
    <w:rsid w:val="00076D35"/>
    <w:rsid w:val="00090879"/>
    <w:rsid w:val="000A01C1"/>
    <w:rsid w:val="000A5AF9"/>
    <w:rsid w:val="000C46BC"/>
    <w:rsid w:val="000E2088"/>
    <w:rsid w:val="000E5A40"/>
    <w:rsid w:val="000F0E5B"/>
    <w:rsid w:val="00114F4F"/>
    <w:rsid w:val="00167EA7"/>
    <w:rsid w:val="001C0FEE"/>
    <w:rsid w:val="00200252"/>
    <w:rsid w:val="0020246E"/>
    <w:rsid w:val="00253ABA"/>
    <w:rsid w:val="00290F85"/>
    <w:rsid w:val="002E2A08"/>
    <w:rsid w:val="002E4296"/>
    <w:rsid w:val="002E612E"/>
    <w:rsid w:val="002F3FED"/>
    <w:rsid w:val="00310C5C"/>
    <w:rsid w:val="00341190"/>
    <w:rsid w:val="003441B9"/>
    <w:rsid w:val="00347018"/>
    <w:rsid w:val="00364FDF"/>
    <w:rsid w:val="003964E4"/>
    <w:rsid w:val="003B3B10"/>
    <w:rsid w:val="003B55AE"/>
    <w:rsid w:val="003C0616"/>
    <w:rsid w:val="003D33E1"/>
    <w:rsid w:val="003F56EF"/>
    <w:rsid w:val="004019D4"/>
    <w:rsid w:val="00405303"/>
    <w:rsid w:val="004075A6"/>
    <w:rsid w:val="00424A42"/>
    <w:rsid w:val="004701BF"/>
    <w:rsid w:val="004817A1"/>
    <w:rsid w:val="004B2B90"/>
    <w:rsid w:val="004F35FA"/>
    <w:rsid w:val="00571B1F"/>
    <w:rsid w:val="00576342"/>
    <w:rsid w:val="00581D62"/>
    <w:rsid w:val="005911BA"/>
    <w:rsid w:val="005A13C3"/>
    <w:rsid w:val="005B44D6"/>
    <w:rsid w:val="005C085F"/>
    <w:rsid w:val="005F33F5"/>
    <w:rsid w:val="005F5367"/>
    <w:rsid w:val="00604C8B"/>
    <w:rsid w:val="00606048"/>
    <w:rsid w:val="00614C36"/>
    <w:rsid w:val="00622DF2"/>
    <w:rsid w:val="00644A7D"/>
    <w:rsid w:val="00645FC5"/>
    <w:rsid w:val="00646AF7"/>
    <w:rsid w:val="006479AA"/>
    <w:rsid w:val="00655DC4"/>
    <w:rsid w:val="00661909"/>
    <w:rsid w:val="00681318"/>
    <w:rsid w:val="00686821"/>
    <w:rsid w:val="006B5A32"/>
    <w:rsid w:val="006D057D"/>
    <w:rsid w:val="00730A51"/>
    <w:rsid w:val="00782889"/>
    <w:rsid w:val="007D0C9E"/>
    <w:rsid w:val="007D6A2A"/>
    <w:rsid w:val="008038EF"/>
    <w:rsid w:val="00807DA4"/>
    <w:rsid w:val="0084002A"/>
    <w:rsid w:val="008417F6"/>
    <w:rsid w:val="008903D2"/>
    <w:rsid w:val="008D4998"/>
    <w:rsid w:val="008E62B3"/>
    <w:rsid w:val="009038F8"/>
    <w:rsid w:val="009302DD"/>
    <w:rsid w:val="00956047"/>
    <w:rsid w:val="00956344"/>
    <w:rsid w:val="00960989"/>
    <w:rsid w:val="0096573C"/>
    <w:rsid w:val="009C359E"/>
    <w:rsid w:val="009D1B05"/>
    <w:rsid w:val="00A50371"/>
    <w:rsid w:val="00A71333"/>
    <w:rsid w:val="00B006A6"/>
    <w:rsid w:val="00B4636B"/>
    <w:rsid w:val="00B51164"/>
    <w:rsid w:val="00B55FFE"/>
    <w:rsid w:val="00B929C7"/>
    <w:rsid w:val="00B941CF"/>
    <w:rsid w:val="00BD6FDD"/>
    <w:rsid w:val="00BF3C1F"/>
    <w:rsid w:val="00C303E6"/>
    <w:rsid w:val="00C416FD"/>
    <w:rsid w:val="00C53097"/>
    <w:rsid w:val="00C6607C"/>
    <w:rsid w:val="00C80F91"/>
    <w:rsid w:val="00CA35D1"/>
    <w:rsid w:val="00CA6147"/>
    <w:rsid w:val="00CB65FC"/>
    <w:rsid w:val="00CC7DCF"/>
    <w:rsid w:val="00CD53EE"/>
    <w:rsid w:val="00CD6185"/>
    <w:rsid w:val="00CE4A1E"/>
    <w:rsid w:val="00CF2C46"/>
    <w:rsid w:val="00D129A7"/>
    <w:rsid w:val="00D60D00"/>
    <w:rsid w:val="00D71655"/>
    <w:rsid w:val="00D71E2F"/>
    <w:rsid w:val="00D73695"/>
    <w:rsid w:val="00D93EF8"/>
    <w:rsid w:val="00D958A1"/>
    <w:rsid w:val="00DA7097"/>
    <w:rsid w:val="00DC2D5D"/>
    <w:rsid w:val="00DD68E0"/>
    <w:rsid w:val="00DE2324"/>
    <w:rsid w:val="00DF2E23"/>
    <w:rsid w:val="00E247D2"/>
    <w:rsid w:val="00E54701"/>
    <w:rsid w:val="00E778C9"/>
    <w:rsid w:val="00E9487F"/>
    <w:rsid w:val="00E949C5"/>
    <w:rsid w:val="00EA0E7D"/>
    <w:rsid w:val="00EE199E"/>
    <w:rsid w:val="00EF1343"/>
    <w:rsid w:val="00F010A5"/>
    <w:rsid w:val="00F065BA"/>
    <w:rsid w:val="00F630B4"/>
    <w:rsid w:val="00FB018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3E83-B4A6-49E6-B9A0-9FE0CA2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B10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86821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6868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7D6A2A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956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65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9657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C303E6"/>
  </w:style>
  <w:style w:type="character" w:customStyle="1" w:styleId="ab">
    <w:name w:val="Текст сноски Знак"/>
    <w:basedOn w:val="a0"/>
    <w:link w:val="aa"/>
    <w:uiPriority w:val="99"/>
    <w:rsid w:val="00C30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7828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3B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page number"/>
    <w:basedOn w:val="a0"/>
    <w:rsid w:val="003B3B10"/>
  </w:style>
  <w:style w:type="paragraph" w:styleId="ae">
    <w:name w:val="Body Text Indent"/>
    <w:basedOn w:val="a"/>
    <w:link w:val="af"/>
    <w:rsid w:val="003B3B10"/>
    <w:pPr>
      <w:ind w:left="709"/>
      <w:jc w:val="both"/>
    </w:pPr>
    <w:rPr>
      <w:b/>
      <w:sz w:val="24"/>
    </w:rPr>
  </w:style>
  <w:style w:type="character" w:customStyle="1" w:styleId="af">
    <w:name w:val="Основной текст с отступом Знак"/>
    <w:basedOn w:val="a0"/>
    <w:link w:val="ae"/>
    <w:rsid w:val="003B3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Document Map"/>
    <w:basedOn w:val="a"/>
    <w:link w:val="af1"/>
    <w:semiHidden/>
    <w:rsid w:val="003B3B10"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basedOn w:val="a0"/>
    <w:link w:val="af0"/>
    <w:semiHidden/>
    <w:rsid w:val="003B3B1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3B3B10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3B3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B3B10"/>
    <w:rPr>
      <w:vertAlign w:val="superscript"/>
    </w:rPr>
  </w:style>
  <w:style w:type="paragraph" w:customStyle="1" w:styleId="ConsPlusNonformat">
    <w:name w:val="ConsPlusNonformat"/>
    <w:uiPriority w:val="99"/>
    <w:rsid w:val="003B3B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3B3B10"/>
    <w:rPr>
      <w:vertAlign w:val="superscript"/>
    </w:rPr>
  </w:style>
  <w:style w:type="table" w:styleId="af6">
    <w:name w:val="Table Grid"/>
    <w:basedOn w:val="a1"/>
    <w:rsid w:val="003B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semiHidden/>
    <w:unhideWhenUsed/>
    <w:rsid w:val="003B3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Роман Юрьевич Ильин</cp:lastModifiedBy>
  <cp:revision>12</cp:revision>
  <cp:lastPrinted>2018-03-15T01:20:00Z</cp:lastPrinted>
  <dcterms:created xsi:type="dcterms:W3CDTF">2018-03-14T23:45:00Z</dcterms:created>
  <dcterms:modified xsi:type="dcterms:W3CDTF">2018-04-09T01:44:00Z</dcterms:modified>
</cp:coreProperties>
</file>