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74" w:rsidRDefault="00464B74" w:rsidP="00464B74">
      <w:pPr>
        <w:rPr>
          <w:rFonts w:ascii="Arial" w:hAnsi="Arial"/>
          <w:b/>
        </w:rPr>
      </w:pPr>
      <w:bookmarkStart w:id="0" w:name="_GoBack"/>
      <w:bookmarkEnd w:id="0"/>
      <w:r w:rsidRPr="002536A9">
        <w:rPr>
          <w:rFonts w:ascii="Arial" w:hAnsi="Arial"/>
          <w:b/>
        </w:rPr>
        <w:t xml:space="preserve">                                                         </w:t>
      </w:r>
      <w:r w:rsidRPr="00464B74">
        <w:rPr>
          <w:rFonts w:ascii="Arial" w:hAnsi="Arial"/>
          <w:b/>
        </w:rPr>
        <w:t xml:space="preserve">   </w:t>
      </w:r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74" w:rsidRDefault="00464B74" w:rsidP="00464B7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B74" w:rsidRDefault="00464B74" w:rsidP="00464B74">
      <w:pPr>
        <w:pStyle w:val="1"/>
      </w:pPr>
      <w:r>
        <w:t>РОССИЙСКАЯ ФЕДЕРАЦИЯ</w:t>
      </w:r>
    </w:p>
    <w:p w:rsidR="00464B74" w:rsidRDefault="00464B74" w:rsidP="00464B7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464B74" w:rsidRDefault="00464B74" w:rsidP="00464B7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464B74" w:rsidRDefault="00464B74" w:rsidP="00464B74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464B74" w:rsidRDefault="00464B74" w:rsidP="00464B74">
      <w:pPr>
        <w:rPr>
          <w:rFonts w:ascii="Times New Roman" w:hAnsi="Times New Roman"/>
          <w:b/>
          <w:sz w:val="24"/>
          <w:szCs w:val="24"/>
        </w:rPr>
      </w:pPr>
    </w:p>
    <w:p w:rsidR="00464B74" w:rsidRDefault="00464B74" w:rsidP="00464B74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464B74" w:rsidRDefault="00464B74" w:rsidP="00464B74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464B74" w:rsidRPr="008358B3" w:rsidRDefault="00464B74" w:rsidP="00464B74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 w:rsidRPr="008358B3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8358B3">
        <w:rPr>
          <w:bCs/>
          <w:sz w:val="20"/>
        </w:rPr>
        <w:t>:</w:t>
      </w:r>
      <w:r w:rsidRPr="008358B3"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 w:rsidRPr="008358B3"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 w:rsidRPr="008358B3"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 w:rsidRPr="008358B3"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464B74" w:rsidRPr="008358B3" w:rsidRDefault="00464B74" w:rsidP="00464B74">
      <w:pPr>
        <w:jc w:val="right"/>
        <w:rPr>
          <w:bCs/>
          <w:sz w:val="20"/>
          <w:szCs w:val="24"/>
        </w:rPr>
      </w:pPr>
    </w:p>
    <w:p w:rsidR="00464B74" w:rsidRPr="008358B3" w:rsidRDefault="00464B74" w:rsidP="00464B74">
      <w:pPr>
        <w:jc w:val="both"/>
        <w:rPr>
          <w:bCs/>
          <w:sz w:val="20"/>
        </w:rPr>
      </w:pPr>
    </w:p>
    <w:p w:rsidR="00464B74" w:rsidRDefault="00464B74" w:rsidP="00464B74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64B74" w:rsidRDefault="00464B74" w:rsidP="00464B7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464B74" w:rsidRDefault="00464B74" w:rsidP="00464B74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464B74" w:rsidRDefault="00464B74" w:rsidP="00464B74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«Развитие культуры в Находкинском городском округе» на 2015 – 2018 гг.» (утверждена постановлением администрации Находкинского городского округа от 18.09.2015 года № 1281)</w:t>
      </w:r>
    </w:p>
    <w:p w:rsidR="00464B74" w:rsidRDefault="00464B74" w:rsidP="00464B74">
      <w:pPr>
        <w:jc w:val="center"/>
        <w:rPr>
          <w:sz w:val="28"/>
          <w:szCs w:val="28"/>
        </w:rPr>
      </w:pPr>
    </w:p>
    <w:p w:rsidR="00464B74" w:rsidRDefault="00464B74" w:rsidP="00464B74">
      <w:pPr>
        <w:pStyle w:val="2"/>
        <w:rPr>
          <w:sz w:val="28"/>
          <w:szCs w:val="28"/>
        </w:rPr>
      </w:pPr>
    </w:p>
    <w:p w:rsidR="00464B74" w:rsidRDefault="008358B3" w:rsidP="00464B74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30 </w:t>
      </w:r>
      <w:r w:rsidR="006F5ED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63CB8">
        <w:rPr>
          <w:rFonts w:ascii="Times New Roman" w:hAnsi="Times New Roman"/>
          <w:sz w:val="28"/>
          <w:szCs w:val="28"/>
        </w:rPr>
        <w:t>июня</w:t>
      </w:r>
      <w:proofErr w:type="gramEnd"/>
      <w:r w:rsidR="00B63CB8">
        <w:rPr>
          <w:rFonts w:ascii="Times New Roman" w:hAnsi="Times New Roman"/>
          <w:sz w:val="28"/>
          <w:szCs w:val="28"/>
        </w:rPr>
        <w:t xml:space="preserve">   2017</w:t>
      </w:r>
      <w:r w:rsidR="00464B74">
        <w:rPr>
          <w:rFonts w:ascii="Times New Roman" w:hAnsi="Times New Roman"/>
          <w:sz w:val="28"/>
          <w:szCs w:val="28"/>
        </w:rPr>
        <w:t xml:space="preserve"> года</w:t>
      </w:r>
      <w:r w:rsidR="00464B74">
        <w:rPr>
          <w:rFonts w:ascii="Times New Roman" w:hAnsi="Times New Roman"/>
          <w:sz w:val="28"/>
          <w:szCs w:val="28"/>
        </w:rPr>
        <w:tab/>
      </w:r>
      <w:r w:rsidR="00464B74">
        <w:rPr>
          <w:rFonts w:ascii="Times New Roman" w:hAnsi="Times New Roman"/>
          <w:sz w:val="28"/>
          <w:szCs w:val="28"/>
        </w:rPr>
        <w:tab/>
      </w:r>
      <w:r w:rsidR="00464B74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464B74" w:rsidRDefault="00464B74" w:rsidP="00464B74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64B74" w:rsidRDefault="00464B74" w:rsidP="00464B74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культуры в Находкинском городском округе» на 2015 – 2018 гг.»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464B74" w:rsidRDefault="00464B74" w:rsidP="00464B74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заключение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 в муниципальную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культуры в Находкинском городском округе» на 2015 – 2018 гг.</w:t>
      </w:r>
      <w:r>
        <w:rPr>
          <w:rFonts w:ascii="Times New Roman" w:hAnsi="Times New Roman" w:cs="Times New Roman"/>
          <w:bCs/>
          <w:sz w:val="28"/>
          <w:szCs w:val="28"/>
        </w:rPr>
        <w:t>», утвержденную постановлением администрации Находкинского городского округа от 18.09.2015 года № 1281 (далее – Программа)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председателем КСП НГО Гончарук Т.А. на основании  пункта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 Решения о бюджетном процессе в Находкинском городском округе  от 30.10.2013г. № 265-НПА (далее – Решение о бюджетном процессе с изменениями), в соответствии с пунктом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Контрольно-счетной палаты Находкинского городского округа на 2016 год и распоряжением председателя Кон</w:t>
      </w:r>
      <w:r w:rsidR="00502670">
        <w:rPr>
          <w:rFonts w:ascii="Times New Roman" w:hAnsi="Times New Roman" w:cs="Times New Roman"/>
          <w:sz w:val="28"/>
          <w:szCs w:val="28"/>
        </w:rPr>
        <w:t>трольно-счетной палаты НГО от</w:t>
      </w:r>
      <w:r w:rsidR="006F5EDB" w:rsidRPr="006F5EDB">
        <w:rPr>
          <w:rFonts w:ascii="Times New Roman" w:hAnsi="Times New Roman" w:cs="Times New Roman"/>
          <w:sz w:val="28"/>
          <w:szCs w:val="28"/>
        </w:rPr>
        <w:t xml:space="preserve"> 30 </w:t>
      </w:r>
      <w:r w:rsidR="00B63CB8">
        <w:rPr>
          <w:rFonts w:ascii="Times New Roman" w:hAnsi="Times New Roman" w:cs="Times New Roman"/>
          <w:sz w:val="28"/>
          <w:szCs w:val="28"/>
        </w:rPr>
        <w:t>.06.2017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02670">
        <w:rPr>
          <w:rFonts w:ascii="Times New Roman" w:hAnsi="Times New Roman" w:cs="Times New Roman"/>
          <w:sz w:val="28"/>
          <w:szCs w:val="28"/>
        </w:rPr>
        <w:t xml:space="preserve">44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464B74" w:rsidRDefault="00464B74" w:rsidP="00464B74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464B74" w:rsidRDefault="00464B74" w:rsidP="00464B7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РФ,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131-ФЗ, ст. 35,48 Устава Находкинского городского округа,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 в редакции  постановления администраци</w:t>
      </w:r>
      <w:r w:rsidR="00502670">
        <w:rPr>
          <w:rFonts w:ascii="Times New Roman" w:hAnsi="Times New Roman" w:cs="Times New Roman"/>
          <w:sz w:val="28"/>
          <w:szCs w:val="28"/>
        </w:rPr>
        <w:t>и НГО от 16.12.2016 года №1392).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B74" w:rsidRDefault="00464B74" w:rsidP="00464B74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управление культуры администрации НГО. Ответственным исполнителем программы подготовлены изменения в программу и пояснительная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записка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 НГО за подписью  начальника управления культуры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Ольшевской</w:t>
      </w:r>
      <w:proofErr w:type="spellEnd"/>
      <w:r w:rsidR="00502670">
        <w:rPr>
          <w:rFonts w:ascii="Times New Roman" w:hAnsi="Times New Roman" w:cs="Times New Roman"/>
          <w:sz w:val="28"/>
          <w:szCs w:val="28"/>
        </w:rPr>
        <w:t xml:space="preserve"> и  директора МКУ «ЦБМУК» Т.В. Сеченовой.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B74" w:rsidRDefault="00464B74" w:rsidP="00464B7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</w:t>
      </w:r>
      <w:r w:rsidR="006F5EDB">
        <w:rPr>
          <w:rFonts w:ascii="Times New Roman" w:hAnsi="Times New Roman" w:cs="Times New Roman"/>
          <w:sz w:val="28"/>
          <w:szCs w:val="28"/>
        </w:rPr>
        <w:t xml:space="preserve">лью </w:t>
      </w:r>
      <w:r>
        <w:rPr>
          <w:rFonts w:ascii="Times New Roman" w:hAnsi="Times New Roman" w:cs="Times New Roman"/>
          <w:sz w:val="28"/>
          <w:szCs w:val="28"/>
        </w:rPr>
        <w:t>внесения изменений в   указанную Программу (подгото</w:t>
      </w:r>
      <w:r w:rsidR="006F5EDB">
        <w:rPr>
          <w:rFonts w:ascii="Times New Roman" w:hAnsi="Times New Roman" w:cs="Times New Roman"/>
          <w:sz w:val="28"/>
          <w:szCs w:val="28"/>
        </w:rPr>
        <w:t>вка проекта постановления) являе</w:t>
      </w:r>
      <w:r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DB378B" w:rsidRDefault="00464B74" w:rsidP="00464B7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EDB">
        <w:rPr>
          <w:rFonts w:ascii="Times New Roman" w:hAnsi="Times New Roman" w:cs="Times New Roman"/>
          <w:b/>
          <w:sz w:val="28"/>
          <w:szCs w:val="28"/>
        </w:rPr>
        <w:t>изменение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EDB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мероприятий </w:t>
      </w:r>
      <w:r w:rsidR="00502670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sz w:val="28"/>
          <w:szCs w:val="28"/>
        </w:rPr>
        <w:t>указанной муниципальной Программы</w:t>
      </w:r>
      <w:r w:rsidR="00502670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gramStart"/>
      <w:r w:rsidR="00502670">
        <w:rPr>
          <w:rFonts w:ascii="Times New Roman" w:hAnsi="Times New Roman" w:cs="Times New Roman"/>
          <w:sz w:val="28"/>
          <w:szCs w:val="28"/>
        </w:rPr>
        <w:t>изменения  бюджетных</w:t>
      </w:r>
      <w:proofErr w:type="gramEnd"/>
      <w:r w:rsidR="00502670">
        <w:rPr>
          <w:rFonts w:ascii="Times New Roman" w:hAnsi="Times New Roman" w:cs="Times New Roman"/>
          <w:sz w:val="28"/>
          <w:szCs w:val="28"/>
        </w:rPr>
        <w:t xml:space="preserve"> ассигнований </w:t>
      </w:r>
      <w:r w:rsidR="00DB378B">
        <w:rPr>
          <w:rFonts w:ascii="Times New Roman" w:hAnsi="Times New Roman" w:cs="Times New Roman"/>
          <w:sz w:val="28"/>
          <w:szCs w:val="28"/>
        </w:rPr>
        <w:t>на Программу в целом, в том числе.</w:t>
      </w:r>
    </w:p>
    <w:p w:rsidR="002E66D5" w:rsidRDefault="00DB378B" w:rsidP="00464B7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64B74">
        <w:rPr>
          <w:rFonts w:ascii="Times New Roman" w:hAnsi="Times New Roman" w:cs="Times New Roman"/>
          <w:sz w:val="28"/>
          <w:szCs w:val="28"/>
        </w:rPr>
        <w:t>одпрограмм</w:t>
      </w:r>
      <w:r w:rsidR="00502670">
        <w:rPr>
          <w:rFonts w:ascii="Times New Roman" w:hAnsi="Times New Roman" w:cs="Times New Roman"/>
          <w:sz w:val="28"/>
          <w:szCs w:val="28"/>
        </w:rPr>
        <w:t xml:space="preserve">а «Сохранение и развитие системы дополнительного </w:t>
      </w:r>
      <w:proofErr w:type="gramStart"/>
      <w:r w:rsidR="00502670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="00502670">
        <w:rPr>
          <w:rFonts w:ascii="Times New Roman" w:hAnsi="Times New Roman" w:cs="Times New Roman"/>
          <w:sz w:val="28"/>
          <w:szCs w:val="28"/>
        </w:rPr>
        <w:t xml:space="preserve"> сфере культуры и искусства НГО»</w:t>
      </w:r>
      <w:r w:rsidR="002E66D5">
        <w:rPr>
          <w:rFonts w:ascii="Times New Roman" w:hAnsi="Times New Roman" w:cs="Times New Roman"/>
          <w:sz w:val="28"/>
          <w:szCs w:val="28"/>
        </w:rPr>
        <w:t>:</w:t>
      </w:r>
      <w:r w:rsidR="00502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6A9" w:rsidRDefault="00DB378B" w:rsidP="00464B7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плановые назначения,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оплату </w:t>
      </w:r>
      <w:r w:rsidR="002E66D5">
        <w:rPr>
          <w:rFonts w:ascii="Times New Roman" w:hAnsi="Times New Roman" w:cs="Times New Roman"/>
          <w:sz w:val="28"/>
          <w:szCs w:val="28"/>
        </w:rPr>
        <w:t xml:space="preserve"> текущего ремонта в Детской школе искусств №4 на общую сумму 200 000,00 рублей, перераспределены на оплату работ капитального характера – устройство дренажной системы </w:t>
      </w:r>
      <w:r w:rsidR="002536A9">
        <w:rPr>
          <w:rFonts w:ascii="Times New Roman" w:hAnsi="Times New Roman" w:cs="Times New Roman"/>
          <w:sz w:val="28"/>
          <w:szCs w:val="28"/>
        </w:rPr>
        <w:t xml:space="preserve"> здания Детской школы искусств №4.</w:t>
      </w:r>
    </w:p>
    <w:p w:rsidR="00932F23" w:rsidRDefault="00932F23" w:rsidP="00464B7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«Поддержка и развитие народного и самодеятельного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художественного</w:t>
      </w:r>
      <w:r w:rsidR="0019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творчества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зрелищных искусств НГО» на 2017-2018 гг.:</w:t>
      </w:r>
    </w:p>
    <w:p w:rsidR="00932F23" w:rsidRDefault="00932F23" w:rsidP="00464B7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уменьшены плановые назначения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«Сохранение и развитие исполнительных искусств» на общую сумму 266,00 тыс. рублей, в том числе:</w:t>
      </w:r>
    </w:p>
    <w:p w:rsidR="00932F23" w:rsidRDefault="00932F23" w:rsidP="00464B7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оплату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учреждении «Центр культуры»  в связи с сокращением клубного формирования «Студия спортивного бального танца «Надежда»;</w:t>
      </w:r>
    </w:p>
    <w:p w:rsidR="00932F23" w:rsidRDefault="00932F23" w:rsidP="00464B7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топлива  (</w:t>
      </w:r>
      <w:proofErr w:type="gramEnd"/>
      <w:r>
        <w:rPr>
          <w:rFonts w:ascii="Times New Roman" w:hAnsi="Times New Roman" w:cs="Times New Roman"/>
          <w:sz w:val="28"/>
          <w:szCs w:val="28"/>
        </w:rPr>
        <w:t>уголь) для муниципального учреждения «Театр кукол» (сложившаяся экономия) на общую сумму 110,00 тыс. рублей.</w:t>
      </w:r>
    </w:p>
    <w:p w:rsidR="00195B67" w:rsidRDefault="00195B67" w:rsidP="00464B7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сумма 266,00 тыс. рублей направлена:</w:t>
      </w:r>
    </w:p>
    <w:p w:rsidR="00195B67" w:rsidRDefault="00195B67" w:rsidP="00464B7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увеличение плановых назначений для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на поддержку творческой деятельности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театров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общую сумму 110,00 тыс. рублей и </w:t>
      </w:r>
    </w:p>
    <w:p w:rsidR="00195B67" w:rsidRPr="00932F23" w:rsidRDefault="00195B67" w:rsidP="00464B74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увеличение  плановых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на выплату компенсации (2 месяца) сокращенным работникам хозяйственно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эксплуатационнго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МКУ  «ЦБ МУК»  на общую сумму  156,00 тыс. рублей.</w:t>
      </w:r>
    </w:p>
    <w:p w:rsidR="00464B74" w:rsidRDefault="00464B74" w:rsidP="00464B74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958A1">
        <w:rPr>
          <w:rFonts w:ascii="Times New Roman" w:hAnsi="Times New Roman" w:cs="Times New Roman"/>
          <w:sz w:val="28"/>
          <w:szCs w:val="28"/>
        </w:rPr>
        <w:t xml:space="preserve">финансово-экономической экспертизы 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Находкинского городского округа «О внесении изменений в муниципальную программу «Развитие культуры в администрации Находкинского городского округа на 2015 – 2018 гг.» и пр</w:t>
      </w:r>
      <w:r w:rsidR="0097259D">
        <w:rPr>
          <w:rFonts w:ascii="Times New Roman" w:hAnsi="Times New Roman" w:cs="Times New Roman"/>
          <w:sz w:val="28"/>
          <w:szCs w:val="28"/>
        </w:rPr>
        <w:t xml:space="preserve">едоставленных к нему </w:t>
      </w:r>
      <w:proofErr w:type="gramStart"/>
      <w:r w:rsidR="0097259D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8A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proofErr w:type="gramEnd"/>
      <w:r w:rsidR="006958A1">
        <w:rPr>
          <w:rFonts w:ascii="Times New Roman" w:hAnsi="Times New Roman" w:cs="Times New Roman"/>
          <w:sz w:val="28"/>
          <w:szCs w:val="28"/>
        </w:rPr>
        <w:t xml:space="preserve"> – счетной палатой  НГО </w:t>
      </w: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 w:rsidR="00464B74" w:rsidRDefault="00464B74" w:rsidP="00464B74">
      <w:pPr>
        <w:pStyle w:val="a4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рамках предоставленного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НГО «О внесении изменений в муниципальную программу «Развитие культуры в Находкинском городском округе» на 2015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="006958A1">
        <w:rPr>
          <w:rFonts w:ascii="Times New Roman" w:hAnsi="Times New Roman" w:cs="Times New Roman"/>
          <w:sz w:val="28"/>
          <w:szCs w:val="28"/>
        </w:rPr>
        <w:t xml:space="preserve"> противоречат  требованиям Порядка, вступившего</w:t>
      </w:r>
      <w:r>
        <w:rPr>
          <w:rFonts w:ascii="Times New Roman" w:hAnsi="Times New Roman" w:cs="Times New Roman"/>
          <w:sz w:val="28"/>
          <w:szCs w:val="28"/>
        </w:rPr>
        <w:t xml:space="preserve"> в сил</w:t>
      </w:r>
      <w:r w:rsidR="006F5EDB">
        <w:rPr>
          <w:rFonts w:ascii="Times New Roman" w:hAnsi="Times New Roman" w:cs="Times New Roman"/>
          <w:sz w:val="28"/>
          <w:szCs w:val="28"/>
        </w:rPr>
        <w:t>у с 16.12.2016 года  (</w:t>
      </w:r>
      <w:r>
        <w:rPr>
          <w:rFonts w:ascii="Times New Roman" w:hAnsi="Times New Roman" w:cs="Times New Roman"/>
          <w:sz w:val="28"/>
          <w:szCs w:val="28"/>
        </w:rPr>
        <w:t xml:space="preserve">Порядок принятия решений о разработке, формирования и  реализации муниципальных программ в редакции  постановления администрации НГО от 16.12.2016 года №1392). </w:t>
      </w:r>
    </w:p>
    <w:p w:rsidR="00464B74" w:rsidRDefault="00464B74" w:rsidP="00464B74">
      <w:pPr>
        <w:tabs>
          <w:tab w:val="left" w:pos="1134"/>
        </w:tabs>
        <w:spacing w:line="22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4B74" w:rsidRDefault="00464B74" w:rsidP="00464B74">
      <w:pPr>
        <w:tabs>
          <w:tab w:val="left" w:pos="1134"/>
        </w:tabs>
        <w:spacing w:line="22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4B74" w:rsidRDefault="00464B74" w:rsidP="00464B74">
      <w:pPr>
        <w:tabs>
          <w:tab w:val="left" w:pos="1134"/>
        </w:tabs>
        <w:spacing w:line="22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64B74" w:rsidRDefault="00464B74" w:rsidP="00464B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64B74" w:rsidRDefault="00464B74" w:rsidP="00464B7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 </w:t>
      </w:r>
    </w:p>
    <w:p w:rsidR="00464B74" w:rsidRDefault="00464B74" w:rsidP="005E6F5B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                                      Т.А. Гончарук </w:t>
      </w:r>
    </w:p>
    <w:p w:rsidR="00464B74" w:rsidRDefault="00464B74" w:rsidP="00464B74"/>
    <w:p w:rsidR="00464B74" w:rsidRDefault="00464B74" w:rsidP="0046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B74" w:rsidRDefault="00464B74" w:rsidP="00464B74"/>
    <w:p w:rsidR="00464B74" w:rsidRDefault="00464B74" w:rsidP="00464B74"/>
    <w:p w:rsidR="0090335E" w:rsidRDefault="0090335E"/>
    <w:sectPr w:rsidR="0090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26682"/>
    <w:multiLevelType w:val="hybridMultilevel"/>
    <w:tmpl w:val="B114E772"/>
    <w:lvl w:ilvl="0" w:tplc="28CC9564">
      <w:start w:val="1"/>
      <w:numFmt w:val="decimal"/>
      <w:lvlText w:val="%1)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BE"/>
    <w:rsid w:val="0000632E"/>
    <w:rsid w:val="00007952"/>
    <w:rsid w:val="000352DD"/>
    <w:rsid w:val="0003543A"/>
    <w:rsid w:val="0003578B"/>
    <w:rsid w:val="0004243A"/>
    <w:rsid w:val="00056FB2"/>
    <w:rsid w:val="00075B5E"/>
    <w:rsid w:val="0007787F"/>
    <w:rsid w:val="00085984"/>
    <w:rsid w:val="000904D4"/>
    <w:rsid w:val="00096061"/>
    <w:rsid w:val="0009643E"/>
    <w:rsid w:val="000A430E"/>
    <w:rsid w:val="000D10BC"/>
    <w:rsid w:val="000D6726"/>
    <w:rsid w:val="000E49D3"/>
    <w:rsid w:val="000E733B"/>
    <w:rsid w:val="000F0570"/>
    <w:rsid w:val="000F2331"/>
    <w:rsid w:val="000F489D"/>
    <w:rsid w:val="000F48B5"/>
    <w:rsid w:val="00101273"/>
    <w:rsid w:val="0012116A"/>
    <w:rsid w:val="00122BD6"/>
    <w:rsid w:val="00123B60"/>
    <w:rsid w:val="00125C73"/>
    <w:rsid w:val="00130943"/>
    <w:rsid w:val="00141BA1"/>
    <w:rsid w:val="00143D18"/>
    <w:rsid w:val="00147A87"/>
    <w:rsid w:val="001675FF"/>
    <w:rsid w:val="00171389"/>
    <w:rsid w:val="001736FD"/>
    <w:rsid w:val="00174E3E"/>
    <w:rsid w:val="00177847"/>
    <w:rsid w:val="00187E5A"/>
    <w:rsid w:val="00195B67"/>
    <w:rsid w:val="001A1315"/>
    <w:rsid w:val="001B0CC2"/>
    <w:rsid w:val="001B16E5"/>
    <w:rsid w:val="001B40A7"/>
    <w:rsid w:val="001B7760"/>
    <w:rsid w:val="001C30CB"/>
    <w:rsid w:val="001D01E0"/>
    <w:rsid w:val="001D6B1A"/>
    <w:rsid w:val="00201E35"/>
    <w:rsid w:val="00207DBE"/>
    <w:rsid w:val="00217D0B"/>
    <w:rsid w:val="00226D43"/>
    <w:rsid w:val="002278C1"/>
    <w:rsid w:val="00230A6A"/>
    <w:rsid w:val="00230D71"/>
    <w:rsid w:val="00231024"/>
    <w:rsid w:val="0023301A"/>
    <w:rsid w:val="002536A9"/>
    <w:rsid w:val="00264230"/>
    <w:rsid w:val="00267D22"/>
    <w:rsid w:val="002775D7"/>
    <w:rsid w:val="00277855"/>
    <w:rsid w:val="00281CAF"/>
    <w:rsid w:val="00284964"/>
    <w:rsid w:val="00284AEF"/>
    <w:rsid w:val="00284BEB"/>
    <w:rsid w:val="002970A8"/>
    <w:rsid w:val="00297833"/>
    <w:rsid w:val="002A41F8"/>
    <w:rsid w:val="002A5EF1"/>
    <w:rsid w:val="002B111B"/>
    <w:rsid w:val="002B2C66"/>
    <w:rsid w:val="002B6B51"/>
    <w:rsid w:val="002B7009"/>
    <w:rsid w:val="002C357E"/>
    <w:rsid w:val="002E1059"/>
    <w:rsid w:val="002E66D5"/>
    <w:rsid w:val="002E7923"/>
    <w:rsid w:val="002F48EB"/>
    <w:rsid w:val="003140FB"/>
    <w:rsid w:val="00321274"/>
    <w:rsid w:val="0032692F"/>
    <w:rsid w:val="0033070F"/>
    <w:rsid w:val="0033149D"/>
    <w:rsid w:val="00336E12"/>
    <w:rsid w:val="003373CF"/>
    <w:rsid w:val="00350EF6"/>
    <w:rsid w:val="0035644A"/>
    <w:rsid w:val="00356C00"/>
    <w:rsid w:val="00360059"/>
    <w:rsid w:val="0036696A"/>
    <w:rsid w:val="0038040D"/>
    <w:rsid w:val="00383FB5"/>
    <w:rsid w:val="00384816"/>
    <w:rsid w:val="003907E8"/>
    <w:rsid w:val="00392246"/>
    <w:rsid w:val="00392CAE"/>
    <w:rsid w:val="003A48FF"/>
    <w:rsid w:val="003B322C"/>
    <w:rsid w:val="003B3AB0"/>
    <w:rsid w:val="003D121C"/>
    <w:rsid w:val="003D3000"/>
    <w:rsid w:val="003D3D8C"/>
    <w:rsid w:val="003D4A9A"/>
    <w:rsid w:val="003E658E"/>
    <w:rsid w:val="003E6828"/>
    <w:rsid w:val="003F0963"/>
    <w:rsid w:val="003F7E11"/>
    <w:rsid w:val="0041123F"/>
    <w:rsid w:val="0043235B"/>
    <w:rsid w:val="00446ED9"/>
    <w:rsid w:val="00453966"/>
    <w:rsid w:val="00456440"/>
    <w:rsid w:val="00464B74"/>
    <w:rsid w:val="00485DC3"/>
    <w:rsid w:val="00490ADC"/>
    <w:rsid w:val="004A6F8B"/>
    <w:rsid w:val="004A73AE"/>
    <w:rsid w:val="004B160D"/>
    <w:rsid w:val="004B218C"/>
    <w:rsid w:val="004B2705"/>
    <w:rsid w:val="004B5E13"/>
    <w:rsid w:val="004C1825"/>
    <w:rsid w:val="004C3222"/>
    <w:rsid w:val="004C3B16"/>
    <w:rsid w:val="004D12D6"/>
    <w:rsid w:val="004E3E4D"/>
    <w:rsid w:val="004F1184"/>
    <w:rsid w:val="004F1650"/>
    <w:rsid w:val="004F4183"/>
    <w:rsid w:val="00502670"/>
    <w:rsid w:val="005129E9"/>
    <w:rsid w:val="00520B8A"/>
    <w:rsid w:val="00535121"/>
    <w:rsid w:val="005440BE"/>
    <w:rsid w:val="00546D03"/>
    <w:rsid w:val="00550BDA"/>
    <w:rsid w:val="00551D9C"/>
    <w:rsid w:val="0056672D"/>
    <w:rsid w:val="00571B93"/>
    <w:rsid w:val="00572CAF"/>
    <w:rsid w:val="005758EC"/>
    <w:rsid w:val="00575C1E"/>
    <w:rsid w:val="00577690"/>
    <w:rsid w:val="005824D4"/>
    <w:rsid w:val="00593688"/>
    <w:rsid w:val="00594EA6"/>
    <w:rsid w:val="005B45EB"/>
    <w:rsid w:val="005C653F"/>
    <w:rsid w:val="005D465A"/>
    <w:rsid w:val="005D493B"/>
    <w:rsid w:val="005D5158"/>
    <w:rsid w:val="005E1236"/>
    <w:rsid w:val="005E4FB0"/>
    <w:rsid w:val="005E6F5B"/>
    <w:rsid w:val="005F3B9F"/>
    <w:rsid w:val="005F578B"/>
    <w:rsid w:val="00604CD0"/>
    <w:rsid w:val="00611308"/>
    <w:rsid w:val="00626224"/>
    <w:rsid w:val="00627748"/>
    <w:rsid w:val="00630E11"/>
    <w:rsid w:val="00643EC0"/>
    <w:rsid w:val="00656BE9"/>
    <w:rsid w:val="006671D7"/>
    <w:rsid w:val="00673974"/>
    <w:rsid w:val="0067578E"/>
    <w:rsid w:val="00680544"/>
    <w:rsid w:val="006845B3"/>
    <w:rsid w:val="00684C43"/>
    <w:rsid w:val="006958A1"/>
    <w:rsid w:val="006A0261"/>
    <w:rsid w:val="006B2A53"/>
    <w:rsid w:val="006B70E9"/>
    <w:rsid w:val="006C4058"/>
    <w:rsid w:val="006D5FC0"/>
    <w:rsid w:val="006E2BF8"/>
    <w:rsid w:val="006F383E"/>
    <w:rsid w:val="006F506F"/>
    <w:rsid w:val="006F5EDB"/>
    <w:rsid w:val="00700F97"/>
    <w:rsid w:val="0071693E"/>
    <w:rsid w:val="0072624D"/>
    <w:rsid w:val="007329F6"/>
    <w:rsid w:val="00733229"/>
    <w:rsid w:val="0075219E"/>
    <w:rsid w:val="00752FF1"/>
    <w:rsid w:val="00756843"/>
    <w:rsid w:val="00756E1E"/>
    <w:rsid w:val="00764BB6"/>
    <w:rsid w:val="00766D5B"/>
    <w:rsid w:val="00770E03"/>
    <w:rsid w:val="007855CD"/>
    <w:rsid w:val="007858F9"/>
    <w:rsid w:val="007A199B"/>
    <w:rsid w:val="007A67B3"/>
    <w:rsid w:val="007A733E"/>
    <w:rsid w:val="007C7AEF"/>
    <w:rsid w:val="007D020B"/>
    <w:rsid w:val="007D08F8"/>
    <w:rsid w:val="007E5395"/>
    <w:rsid w:val="007F3537"/>
    <w:rsid w:val="00800A04"/>
    <w:rsid w:val="00805ED4"/>
    <w:rsid w:val="008146A0"/>
    <w:rsid w:val="00815AA5"/>
    <w:rsid w:val="0081737D"/>
    <w:rsid w:val="0081799F"/>
    <w:rsid w:val="00831F1B"/>
    <w:rsid w:val="00832085"/>
    <w:rsid w:val="008358B3"/>
    <w:rsid w:val="00836FF1"/>
    <w:rsid w:val="008402FE"/>
    <w:rsid w:val="00850CB0"/>
    <w:rsid w:val="00863D83"/>
    <w:rsid w:val="00863E31"/>
    <w:rsid w:val="00871CA0"/>
    <w:rsid w:val="00873E4E"/>
    <w:rsid w:val="0088491A"/>
    <w:rsid w:val="00886F36"/>
    <w:rsid w:val="008929A8"/>
    <w:rsid w:val="00893CC0"/>
    <w:rsid w:val="00896CA7"/>
    <w:rsid w:val="008A10BB"/>
    <w:rsid w:val="008B123E"/>
    <w:rsid w:val="008B4148"/>
    <w:rsid w:val="008B5494"/>
    <w:rsid w:val="008B57F7"/>
    <w:rsid w:val="008B5C45"/>
    <w:rsid w:val="008C0060"/>
    <w:rsid w:val="008C28CD"/>
    <w:rsid w:val="008E5B5E"/>
    <w:rsid w:val="008E5FE6"/>
    <w:rsid w:val="008F02F5"/>
    <w:rsid w:val="008F5057"/>
    <w:rsid w:val="008F7D14"/>
    <w:rsid w:val="00900488"/>
    <w:rsid w:val="00900ACC"/>
    <w:rsid w:val="0090335E"/>
    <w:rsid w:val="00910E10"/>
    <w:rsid w:val="009155F6"/>
    <w:rsid w:val="00932F23"/>
    <w:rsid w:val="0093766B"/>
    <w:rsid w:val="009405D3"/>
    <w:rsid w:val="00940DE2"/>
    <w:rsid w:val="00943E99"/>
    <w:rsid w:val="00944E23"/>
    <w:rsid w:val="0094554C"/>
    <w:rsid w:val="009461A7"/>
    <w:rsid w:val="0095401B"/>
    <w:rsid w:val="00965B17"/>
    <w:rsid w:val="0097259D"/>
    <w:rsid w:val="00974A05"/>
    <w:rsid w:val="009833C0"/>
    <w:rsid w:val="0099088D"/>
    <w:rsid w:val="009B4B71"/>
    <w:rsid w:val="009C3E90"/>
    <w:rsid w:val="009E17B5"/>
    <w:rsid w:val="009F29A3"/>
    <w:rsid w:val="00A01F25"/>
    <w:rsid w:val="00A02088"/>
    <w:rsid w:val="00A0699D"/>
    <w:rsid w:val="00A07E57"/>
    <w:rsid w:val="00A10498"/>
    <w:rsid w:val="00A14374"/>
    <w:rsid w:val="00A2715B"/>
    <w:rsid w:val="00A427C9"/>
    <w:rsid w:val="00A52E90"/>
    <w:rsid w:val="00A731CE"/>
    <w:rsid w:val="00A85049"/>
    <w:rsid w:val="00A85491"/>
    <w:rsid w:val="00A9037C"/>
    <w:rsid w:val="00AA1B92"/>
    <w:rsid w:val="00AA3DA3"/>
    <w:rsid w:val="00AA7FE5"/>
    <w:rsid w:val="00AB4D78"/>
    <w:rsid w:val="00AC3C4D"/>
    <w:rsid w:val="00AC5BC7"/>
    <w:rsid w:val="00AD3CB8"/>
    <w:rsid w:val="00AD7270"/>
    <w:rsid w:val="00AE0D70"/>
    <w:rsid w:val="00AE20FE"/>
    <w:rsid w:val="00AE4A3C"/>
    <w:rsid w:val="00AF3565"/>
    <w:rsid w:val="00AF5F39"/>
    <w:rsid w:val="00B03397"/>
    <w:rsid w:val="00B046E0"/>
    <w:rsid w:val="00B10107"/>
    <w:rsid w:val="00B11FB3"/>
    <w:rsid w:val="00B306CD"/>
    <w:rsid w:val="00B41127"/>
    <w:rsid w:val="00B52DA9"/>
    <w:rsid w:val="00B63CB8"/>
    <w:rsid w:val="00B666B3"/>
    <w:rsid w:val="00B81AFA"/>
    <w:rsid w:val="00B82F47"/>
    <w:rsid w:val="00B92C07"/>
    <w:rsid w:val="00BA412C"/>
    <w:rsid w:val="00BB490F"/>
    <w:rsid w:val="00BB738D"/>
    <w:rsid w:val="00BC2F0C"/>
    <w:rsid w:val="00BF06FE"/>
    <w:rsid w:val="00BF2C2A"/>
    <w:rsid w:val="00C01013"/>
    <w:rsid w:val="00C1067C"/>
    <w:rsid w:val="00C139D8"/>
    <w:rsid w:val="00C24DBE"/>
    <w:rsid w:val="00C37D7F"/>
    <w:rsid w:val="00C4090E"/>
    <w:rsid w:val="00C4267E"/>
    <w:rsid w:val="00C476E5"/>
    <w:rsid w:val="00C508C7"/>
    <w:rsid w:val="00C57D93"/>
    <w:rsid w:val="00C60F0E"/>
    <w:rsid w:val="00C65858"/>
    <w:rsid w:val="00C72CB1"/>
    <w:rsid w:val="00C74B16"/>
    <w:rsid w:val="00C8420F"/>
    <w:rsid w:val="00C87BFB"/>
    <w:rsid w:val="00C97ED9"/>
    <w:rsid w:val="00CA491D"/>
    <w:rsid w:val="00CB30A4"/>
    <w:rsid w:val="00CC2DAD"/>
    <w:rsid w:val="00CC566E"/>
    <w:rsid w:val="00CC6FC9"/>
    <w:rsid w:val="00CD2A32"/>
    <w:rsid w:val="00CD6DA6"/>
    <w:rsid w:val="00CE624E"/>
    <w:rsid w:val="00CF0662"/>
    <w:rsid w:val="00CF0B46"/>
    <w:rsid w:val="00CF328D"/>
    <w:rsid w:val="00CF32D6"/>
    <w:rsid w:val="00CF400D"/>
    <w:rsid w:val="00CF74B4"/>
    <w:rsid w:val="00D0157D"/>
    <w:rsid w:val="00D0453A"/>
    <w:rsid w:val="00D0640C"/>
    <w:rsid w:val="00D11871"/>
    <w:rsid w:val="00D15F4A"/>
    <w:rsid w:val="00D214BC"/>
    <w:rsid w:val="00D21FC7"/>
    <w:rsid w:val="00D26D2C"/>
    <w:rsid w:val="00D34ACE"/>
    <w:rsid w:val="00D37AB9"/>
    <w:rsid w:val="00D40682"/>
    <w:rsid w:val="00D45749"/>
    <w:rsid w:val="00D47CC1"/>
    <w:rsid w:val="00D55C97"/>
    <w:rsid w:val="00D55EFF"/>
    <w:rsid w:val="00D65517"/>
    <w:rsid w:val="00D6679D"/>
    <w:rsid w:val="00D70745"/>
    <w:rsid w:val="00D82618"/>
    <w:rsid w:val="00D86EBB"/>
    <w:rsid w:val="00D95B66"/>
    <w:rsid w:val="00DB1E55"/>
    <w:rsid w:val="00DB378B"/>
    <w:rsid w:val="00DB7A41"/>
    <w:rsid w:val="00DC0865"/>
    <w:rsid w:val="00DC1B5A"/>
    <w:rsid w:val="00DC1DF7"/>
    <w:rsid w:val="00DC2820"/>
    <w:rsid w:val="00DD4794"/>
    <w:rsid w:val="00DD4CA5"/>
    <w:rsid w:val="00DF084B"/>
    <w:rsid w:val="00E039AF"/>
    <w:rsid w:val="00E15144"/>
    <w:rsid w:val="00E152AD"/>
    <w:rsid w:val="00E23A27"/>
    <w:rsid w:val="00E36051"/>
    <w:rsid w:val="00E425FD"/>
    <w:rsid w:val="00E50E12"/>
    <w:rsid w:val="00E51A06"/>
    <w:rsid w:val="00E54332"/>
    <w:rsid w:val="00E657F9"/>
    <w:rsid w:val="00E66947"/>
    <w:rsid w:val="00E74078"/>
    <w:rsid w:val="00E7753F"/>
    <w:rsid w:val="00E77891"/>
    <w:rsid w:val="00E855FB"/>
    <w:rsid w:val="00EA718B"/>
    <w:rsid w:val="00EB0E85"/>
    <w:rsid w:val="00EB1B22"/>
    <w:rsid w:val="00EC0D7D"/>
    <w:rsid w:val="00ED1675"/>
    <w:rsid w:val="00ED3E28"/>
    <w:rsid w:val="00ED7DB7"/>
    <w:rsid w:val="00EE23CA"/>
    <w:rsid w:val="00EF26B1"/>
    <w:rsid w:val="00F12B63"/>
    <w:rsid w:val="00F13ED5"/>
    <w:rsid w:val="00F413FF"/>
    <w:rsid w:val="00F4603F"/>
    <w:rsid w:val="00F531CD"/>
    <w:rsid w:val="00F5402E"/>
    <w:rsid w:val="00F540DB"/>
    <w:rsid w:val="00F57C32"/>
    <w:rsid w:val="00F63633"/>
    <w:rsid w:val="00F65F26"/>
    <w:rsid w:val="00F70F96"/>
    <w:rsid w:val="00F732C0"/>
    <w:rsid w:val="00F74EF6"/>
    <w:rsid w:val="00F94BDD"/>
    <w:rsid w:val="00FA71A0"/>
    <w:rsid w:val="00FB062E"/>
    <w:rsid w:val="00FB374B"/>
    <w:rsid w:val="00FB61AC"/>
    <w:rsid w:val="00FC759E"/>
    <w:rsid w:val="00FD1159"/>
    <w:rsid w:val="00FD29C8"/>
    <w:rsid w:val="00FD422B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52B1C-BE4C-4403-8CB9-42982752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74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464B7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4B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B74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64B7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464B74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4B74"/>
    <w:pPr>
      <w:ind w:left="720"/>
      <w:contextualSpacing/>
    </w:pPr>
  </w:style>
  <w:style w:type="paragraph" w:customStyle="1" w:styleId="textindent">
    <w:name w:val="textindent"/>
    <w:basedOn w:val="a"/>
    <w:semiHidden/>
    <w:rsid w:val="00464B74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dcterms:created xsi:type="dcterms:W3CDTF">2017-06-29T06:32:00Z</dcterms:created>
  <dcterms:modified xsi:type="dcterms:W3CDTF">2017-06-29T06:32:00Z</dcterms:modified>
</cp:coreProperties>
</file>