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80" w:rsidRDefault="006514F9" w:rsidP="008878F6">
      <w:pPr>
        <w:jc w:val="center"/>
        <w:rPr>
          <w:b/>
          <w:sz w:val="22"/>
          <w:szCs w:val="22"/>
        </w:rPr>
      </w:pPr>
      <w:bookmarkStart w:id="0" w:name="_GoBack"/>
      <w:bookmarkEnd w:id="0"/>
      <w:r>
        <w:rPr>
          <w:b/>
          <w:noProof/>
          <w:sz w:val="22"/>
          <w:szCs w:val="22"/>
        </w:rPr>
        <w:drawing>
          <wp:inline distT="0" distB="0" distL="0" distR="0">
            <wp:extent cx="640080" cy="895985"/>
            <wp:effectExtent l="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 cy="895985"/>
                    </a:xfrm>
                    <a:prstGeom prst="rect">
                      <a:avLst/>
                    </a:prstGeom>
                    <a:noFill/>
                    <a:ln>
                      <a:noFill/>
                    </a:ln>
                  </pic:spPr>
                </pic:pic>
              </a:graphicData>
            </a:graphic>
          </wp:inline>
        </w:drawing>
      </w:r>
    </w:p>
    <w:p w:rsidR="00C77D80" w:rsidRDefault="00C77D80" w:rsidP="008878F6">
      <w:pPr>
        <w:jc w:val="center"/>
        <w:rPr>
          <w:b/>
          <w:sz w:val="22"/>
          <w:szCs w:val="22"/>
        </w:rPr>
      </w:pPr>
    </w:p>
    <w:p w:rsidR="00C77D80" w:rsidRDefault="00C77D80" w:rsidP="008878F6">
      <w:pPr>
        <w:jc w:val="center"/>
        <w:rPr>
          <w:b/>
          <w:sz w:val="26"/>
          <w:szCs w:val="26"/>
        </w:rPr>
      </w:pPr>
      <w:r>
        <w:rPr>
          <w:b/>
          <w:sz w:val="26"/>
          <w:szCs w:val="26"/>
        </w:rPr>
        <w:t>РОССИЙСКАЯ ФЕДЕРАЦИЯ</w:t>
      </w:r>
    </w:p>
    <w:p w:rsidR="00C77D80" w:rsidRDefault="00C77D80" w:rsidP="008878F6">
      <w:pPr>
        <w:pBdr>
          <w:bottom w:val="single" w:sz="12" w:space="1" w:color="auto"/>
        </w:pBdr>
        <w:jc w:val="center"/>
        <w:rPr>
          <w:b/>
          <w:sz w:val="26"/>
          <w:szCs w:val="26"/>
        </w:rPr>
      </w:pPr>
      <w:r>
        <w:rPr>
          <w:b/>
          <w:sz w:val="26"/>
          <w:szCs w:val="26"/>
        </w:rPr>
        <w:t>ПРИМОРСКИЙ КРАЙ</w:t>
      </w:r>
      <w:r>
        <w:rPr>
          <w:b/>
          <w:sz w:val="26"/>
          <w:szCs w:val="26"/>
        </w:rPr>
        <w:br/>
        <w:t>ДУМА НАХОДКИНСКОГО ГОРОДСКОГО ОКРУГА</w:t>
      </w:r>
    </w:p>
    <w:p w:rsidR="00C77D80" w:rsidRDefault="00C77D80" w:rsidP="008878F6">
      <w:pPr>
        <w:pBdr>
          <w:bottom w:val="single" w:sz="12" w:space="1" w:color="auto"/>
        </w:pBdr>
        <w:jc w:val="center"/>
        <w:rPr>
          <w:b/>
          <w:sz w:val="26"/>
          <w:szCs w:val="26"/>
        </w:rPr>
      </w:pPr>
    </w:p>
    <w:p w:rsidR="00C77D80" w:rsidRDefault="00C77D80" w:rsidP="008878F6">
      <w:pPr>
        <w:jc w:val="center"/>
      </w:pPr>
    </w:p>
    <w:p w:rsidR="00C77D80" w:rsidRDefault="00C77D80" w:rsidP="008878F6">
      <w:pPr>
        <w:jc w:val="center"/>
        <w:rPr>
          <w:b/>
          <w:sz w:val="26"/>
          <w:szCs w:val="26"/>
        </w:rPr>
      </w:pPr>
      <w:r>
        <w:rPr>
          <w:b/>
          <w:sz w:val="26"/>
          <w:szCs w:val="26"/>
        </w:rPr>
        <w:t>РЕШЕНИЕ</w:t>
      </w:r>
    </w:p>
    <w:p w:rsidR="00C77D80" w:rsidRDefault="00C77D80" w:rsidP="006054B3">
      <w:pPr>
        <w:rPr>
          <w:b/>
          <w:sz w:val="26"/>
          <w:szCs w:val="26"/>
        </w:rPr>
      </w:pPr>
    </w:p>
    <w:p w:rsidR="00C77D80" w:rsidRDefault="008878F6" w:rsidP="006054B3">
      <w:pPr>
        <w:rPr>
          <w:sz w:val="26"/>
          <w:szCs w:val="26"/>
        </w:rPr>
      </w:pPr>
      <w:r>
        <w:rPr>
          <w:sz w:val="26"/>
          <w:szCs w:val="26"/>
        </w:rPr>
        <w:t>27.01</w:t>
      </w:r>
      <w:r w:rsidR="00C77D80">
        <w:rPr>
          <w:sz w:val="26"/>
          <w:szCs w:val="26"/>
        </w:rPr>
        <w:t xml:space="preserve">.2017                                                                                                      </w:t>
      </w:r>
      <w:r>
        <w:rPr>
          <w:sz w:val="26"/>
          <w:szCs w:val="26"/>
        </w:rPr>
        <w:t xml:space="preserve">   </w:t>
      </w:r>
      <w:r w:rsidR="00C77D80">
        <w:rPr>
          <w:sz w:val="26"/>
          <w:szCs w:val="26"/>
        </w:rPr>
        <w:t xml:space="preserve"> </w:t>
      </w:r>
      <w:r>
        <w:rPr>
          <w:sz w:val="26"/>
          <w:szCs w:val="26"/>
        </w:rPr>
        <w:t>№ 1080-НПА</w:t>
      </w:r>
    </w:p>
    <w:p w:rsidR="00C77D80" w:rsidRDefault="00C77D80" w:rsidP="00B02A34">
      <w:pPr>
        <w:ind w:left="-540" w:firstLine="540"/>
        <w:rPr>
          <w:b/>
          <w:sz w:val="26"/>
          <w:szCs w:val="26"/>
        </w:rPr>
      </w:pPr>
      <w:r>
        <w:rPr>
          <w:b/>
          <w:sz w:val="26"/>
          <w:szCs w:val="26"/>
        </w:rPr>
        <w:t xml:space="preserve">                                                                       </w:t>
      </w:r>
    </w:p>
    <w:p w:rsidR="00C77D80" w:rsidRDefault="00C77D80" w:rsidP="00B02A34">
      <w:pPr>
        <w:autoSpaceDE w:val="0"/>
        <w:autoSpaceDN w:val="0"/>
        <w:adjustRightInd w:val="0"/>
        <w:jc w:val="center"/>
        <w:rPr>
          <w:sz w:val="26"/>
          <w:szCs w:val="26"/>
        </w:rPr>
      </w:pPr>
      <w:r>
        <w:rPr>
          <w:sz w:val="26"/>
          <w:szCs w:val="26"/>
        </w:rPr>
        <w:t xml:space="preserve">О порядке представления гражданами, претендующими </w:t>
      </w:r>
    </w:p>
    <w:p w:rsidR="00C77D80" w:rsidRDefault="00C77D80" w:rsidP="00B02A34">
      <w:pPr>
        <w:autoSpaceDE w:val="0"/>
        <w:autoSpaceDN w:val="0"/>
        <w:adjustRightInd w:val="0"/>
        <w:jc w:val="center"/>
        <w:rPr>
          <w:sz w:val="26"/>
          <w:szCs w:val="26"/>
        </w:rPr>
      </w:pPr>
      <w:r>
        <w:rPr>
          <w:sz w:val="26"/>
          <w:szCs w:val="26"/>
        </w:rPr>
        <w:t xml:space="preserve">на замещение должностей муниципальной службы </w:t>
      </w:r>
    </w:p>
    <w:p w:rsidR="00C77D80" w:rsidRDefault="00C77D80" w:rsidP="00B02A34">
      <w:pPr>
        <w:autoSpaceDE w:val="0"/>
        <w:autoSpaceDN w:val="0"/>
        <w:adjustRightInd w:val="0"/>
        <w:jc w:val="center"/>
        <w:rPr>
          <w:sz w:val="26"/>
          <w:szCs w:val="26"/>
        </w:rPr>
      </w:pPr>
      <w:r>
        <w:rPr>
          <w:sz w:val="26"/>
          <w:szCs w:val="26"/>
        </w:rPr>
        <w:t>в Контрольно</w:t>
      </w:r>
      <w:r w:rsidR="008878F6">
        <w:rPr>
          <w:sz w:val="26"/>
          <w:szCs w:val="26"/>
        </w:rPr>
        <w:t>-</w:t>
      </w:r>
      <w:r>
        <w:rPr>
          <w:sz w:val="26"/>
          <w:szCs w:val="26"/>
        </w:rPr>
        <w:t xml:space="preserve">счетной палате Находкинского городского округа, </w:t>
      </w:r>
    </w:p>
    <w:p w:rsidR="00C77D80" w:rsidRDefault="00C77D80" w:rsidP="00B02A34">
      <w:pPr>
        <w:autoSpaceDE w:val="0"/>
        <w:autoSpaceDN w:val="0"/>
        <w:adjustRightInd w:val="0"/>
        <w:jc w:val="center"/>
        <w:rPr>
          <w:sz w:val="26"/>
          <w:szCs w:val="26"/>
        </w:rPr>
      </w:pPr>
      <w:r>
        <w:rPr>
          <w:sz w:val="26"/>
          <w:szCs w:val="26"/>
        </w:rPr>
        <w:t>и муниципальными служащими Контрольно</w:t>
      </w:r>
      <w:r w:rsidR="008878F6">
        <w:rPr>
          <w:sz w:val="26"/>
          <w:szCs w:val="26"/>
        </w:rPr>
        <w:t>-</w:t>
      </w:r>
      <w:r>
        <w:rPr>
          <w:sz w:val="26"/>
          <w:szCs w:val="26"/>
        </w:rPr>
        <w:t xml:space="preserve">счетной палаты </w:t>
      </w:r>
    </w:p>
    <w:p w:rsidR="00C77D80" w:rsidRDefault="00C77D80" w:rsidP="00B02A34">
      <w:pPr>
        <w:autoSpaceDE w:val="0"/>
        <w:autoSpaceDN w:val="0"/>
        <w:adjustRightInd w:val="0"/>
        <w:jc w:val="center"/>
        <w:rPr>
          <w:sz w:val="26"/>
          <w:szCs w:val="26"/>
        </w:rPr>
      </w:pPr>
      <w:r>
        <w:rPr>
          <w:sz w:val="26"/>
          <w:szCs w:val="26"/>
        </w:rPr>
        <w:t>Находкинского городского окр</w:t>
      </w:r>
      <w:r w:rsidR="00186D41">
        <w:rPr>
          <w:sz w:val="26"/>
          <w:szCs w:val="26"/>
        </w:rPr>
        <w:t>уга сведений о доходах</w:t>
      </w:r>
      <w:r>
        <w:rPr>
          <w:sz w:val="26"/>
          <w:szCs w:val="26"/>
        </w:rPr>
        <w:t>,</w:t>
      </w:r>
      <w:r w:rsidR="009C77DE">
        <w:rPr>
          <w:sz w:val="26"/>
          <w:szCs w:val="26"/>
        </w:rPr>
        <w:t xml:space="preserve"> расходах</w:t>
      </w:r>
      <w:r w:rsidR="00D6478F">
        <w:rPr>
          <w:sz w:val="26"/>
          <w:szCs w:val="26"/>
        </w:rPr>
        <w:t>,</w:t>
      </w:r>
      <w:r>
        <w:rPr>
          <w:sz w:val="26"/>
          <w:szCs w:val="26"/>
        </w:rPr>
        <w:t xml:space="preserve"> об имуществе</w:t>
      </w:r>
    </w:p>
    <w:p w:rsidR="00C77D80" w:rsidRDefault="00C77D80" w:rsidP="00B02A34">
      <w:pPr>
        <w:autoSpaceDE w:val="0"/>
        <w:autoSpaceDN w:val="0"/>
        <w:adjustRightInd w:val="0"/>
        <w:jc w:val="center"/>
        <w:rPr>
          <w:sz w:val="26"/>
          <w:szCs w:val="26"/>
        </w:rPr>
      </w:pPr>
      <w:r>
        <w:rPr>
          <w:sz w:val="26"/>
          <w:szCs w:val="26"/>
        </w:rPr>
        <w:t xml:space="preserve"> и обязательствах имущественного характера</w:t>
      </w:r>
    </w:p>
    <w:p w:rsidR="00C77D80" w:rsidRDefault="00C77D80" w:rsidP="00B02A34">
      <w:pPr>
        <w:autoSpaceDE w:val="0"/>
        <w:autoSpaceDN w:val="0"/>
        <w:adjustRightInd w:val="0"/>
        <w:jc w:val="center"/>
        <w:rPr>
          <w:sz w:val="26"/>
          <w:szCs w:val="26"/>
        </w:rPr>
      </w:pPr>
    </w:p>
    <w:p w:rsidR="00C77D80" w:rsidRDefault="00714EE8" w:rsidP="00714EE8">
      <w:pPr>
        <w:widowControl w:val="0"/>
        <w:autoSpaceDE w:val="0"/>
        <w:autoSpaceDN w:val="0"/>
        <w:adjustRightInd w:val="0"/>
        <w:ind w:firstLine="709"/>
        <w:jc w:val="both"/>
        <w:rPr>
          <w:sz w:val="26"/>
          <w:szCs w:val="26"/>
        </w:rPr>
      </w:pPr>
      <w:r>
        <w:rPr>
          <w:sz w:val="26"/>
          <w:szCs w:val="26"/>
        </w:rPr>
        <w:t>1. Настоящее решение определяет порядок представления гражданами, претендующими на замещение должностей муниципальной службы в Контрольно</w:t>
      </w:r>
      <w:r w:rsidR="008878F6">
        <w:rPr>
          <w:sz w:val="26"/>
          <w:szCs w:val="26"/>
        </w:rPr>
        <w:t>-</w:t>
      </w:r>
      <w:r>
        <w:rPr>
          <w:sz w:val="26"/>
          <w:szCs w:val="26"/>
        </w:rPr>
        <w:t xml:space="preserve"> счетной палате Находкинского городского округа, и муниципальными служащими, замещающими должности муниципальной службы в Контрольно</w:t>
      </w:r>
      <w:r w:rsidR="008878F6">
        <w:rPr>
          <w:sz w:val="26"/>
          <w:szCs w:val="26"/>
        </w:rPr>
        <w:t>-</w:t>
      </w:r>
      <w:r>
        <w:rPr>
          <w:sz w:val="26"/>
          <w:szCs w:val="26"/>
        </w:rPr>
        <w:t>счетной палате Находкинского городского округа,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w:t>
      </w:r>
    </w:p>
    <w:p w:rsidR="00687B6D" w:rsidRDefault="00E07724" w:rsidP="008878F6">
      <w:pPr>
        <w:autoSpaceDE w:val="0"/>
        <w:autoSpaceDN w:val="0"/>
        <w:adjustRightInd w:val="0"/>
        <w:ind w:firstLine="709"/>
        <w:jc w:val="both"/>
        <w:rPr>
          <w:rFonts w:eastAsia="Calibri"/>
          <w:sz w:val="26"/>
          <w:szCs w:val="26"/>
        </w:rPr>
      </w:pPr>
      <w:r>
        <w:rPr>
          <w:sz w:val="26"/>
          <w:szCs w:val="26"/>
        </w:rPr>
        <w:t>2</w:t>
      </w:r>
      <w:r w:rsidR="00C77D80">
        <w:rPr>
          <w:sz w:val="26"/>
          <w:szCs w:val="26"/>
        </w:rPr>
        <w:t>.</w:t>
      </w:r>
      <w:r w:rsidR="00687B6D">
        <w:rPr>
          <w:rFonts w:eastAsia="Calibri"/>
          <w:sz w:val="26"/>
          <w:szCs w:val="26"/>
        </w:rPr>
        <w:t xml:space="preserve"> Граждане, претендующие на замещение должностей муниципальной службы в </w:t>
      </w:r>
      <w:r w:rsidR="00687B6D">
        <w:rPr>
          <w:sz w:val="26"/>
          <w:szCs w:val="26"/>
        </w:rPr>
        <w:t>Контрольно</w:t>
      </w:r>
      <w:r w:rsidR="008878F6">
        <w:rPr>
          <w:sz w:val="26"/>
          <w:szCs w:val="26"/>
        </w:rPr>
        <w:t>-</w:t>
      </w:r>
      <w:r w:rsidR="00687B6D">
        <w:rPr>
          <w:sz w:val="26"/>
          <w:szCs w:val="26"/>
        </w:rPr>
        <w:t>счетной палате Находкинского городского округа</w:t>
      </w:r>
      <w:r w:rsidR="00687B6D">
        <w:rPr>
          <w:rFonts w:eastAsia="Calibri"/>
          <w:sz w:val="26"/>
          <w:szCs w:val="26"/>
        </w:rPr>
        <w:t xml:space="preserve">, включенных </w:t>
      </w:r>
      <w:r w:rsidR="00687B6D" w:rsidRPr="00687B6D">
        <w:rPr>
          <w:rFonts w:eastAsia="Calibri"/>
          <w:sz w:val="26"/>
          <w:szCs w:val="26"/>
        </w:rPr>
        <w:t xml:space="preserve">в </w:t>
      </w:r>
      <w:hyperlink r:id="rId8" w:history="1">
        <w:r w:rsidR="00687B6D" w:rsidRPr="00687B6D">
          <w:rPr>
            <w:rFonts w:eastAsia="Calibri"/>
            <w:sz w:val="26"/>
            <w:szCs w:val="26"/>
          </w:rPr>
          <w:t>перечень</w:t>
        </w:r>
      </w:hyperlink>
      <w:r w:rsidR="00687B6D">
        <w:rPr>
          <w:rFonts w:eastAsia="Calibri"/>
          <w:sz w:val="26"/>
          <w:szCs w:val="26"/>
        </w:rPr>
        <w:t xml:space="preserve">, </w:t>
      </w:r>
      <w:r w:rsidR="004F2AF2">
        <w:rPr>
          <w:sz w:val="26"/>
          <w:szCs w:val="26"/>
        </w:rPr>
        <w:t>утвержденный</w:t>
      </w:r>
      <w:r w:rsidR="00687B6D">
        <w:rPr>
          <w:sz w:val="26"/>
          <w:szCs w:val="26"/>
        </w:rPr>
        <w:t xml:space="preserve"> решением Думы Находкинского городского окр</w:t>
      </w:r>
      <w:r>
        <w:rPr>
          <w:sz w:val="26"/>
          <w:szCs w:val="26"/>
        </w:rPr>
        <w:t>уга от 16.12.2016 года № 1049</w:t>
      </w:r>
      <w:r w:rsidR="008878F6">
        <w:rPr>
          <w:sz w:val="26"/>
          <w:szCs w:val="26"/>
        </w:rPr>
        <w:t>-</w:t>
      </w:r>
      <w:r w:rsidR="00687B6D">
        <w:rPr>
          <w:sz w:val="26"/>
          <w:szCs w:val="26"/>
        </w:rPr>
        <w:t xml:space="preserve">НПА «О перечне должностей муниципальной службы в органах местного самоуправления Находкинского городского округа при поступлении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w:t>
      </w:r>
      <w:r w:rsidR="00687B6D" w:rsidRPr="00116F37">
        <w:rPr>
          <w:sz w:val="26"/>
          <w:szCs w:val="26"/>
        </w:rPr>
        <w:t>об имуществе и обязательствах имущественного</w:t>
      </w:r>
      <w:r w:rsidR="00687B6D">
        <w:rPr>
          <w:sz w:val="26"/>
          <w:szCs w:val="26"/>
        </w:rPr>
        <w:t xml:space="preserve"> характера своих супруги (супруга) и несовершеннолетних детей, а также должностей муниципальной службы, в течении двух лет с момента увольнения с которых граждане имеют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течении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w:t>
      </w:r>
      <w:r w:rsidR="00687B6D">
        <w:rPr>
          <w:sz w:val="26"/>
          <w:szCs w:val="26"/>
        </w:rPr>
        <w:lastRenderedPageBreak/>
        <w:t xml:space="preserve">интересов, перечень должностей муниципальной службы в органах местного самоуправления Находкинского городского округа,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w:t>
      </w:r>
      <w:r w:rsidR="00687B6D">
        <w:rPr>
          <w:rFonts w:eastAsia="Calibri"/>
          <w:sz w:val="26"/>
          <w:szCs w:val="26"/>
        </w:rPr>
        <w:t>(далее по тексту - перечень), обязаны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C77D80" w:rsidRPr="00E07724" w:rsidRDefault="00687B6D" w:rsidP="008878F6">
      <w:pPr>
        <w:autoSpaceDE w:val="0"/>
        <w:autoSpaceDN w:val="0"/>
        <w:adjustRightInd w:val="0"/>
        <w:ind w:firstLine="709"/>
        <w:jc w:val="both"/>
        <w:rPr>
          <w:rFonts w:eastAsia="Calibri"/>
          <w:sz w:val="26"/>
          <w:szCs w:val="26"/>
        </w:rPr>
      </w:pPr>
      <w:r>
        <w:rPr>
          <w:rFonts w:eastAsia="Calibri"/>
          <w:sz w:val="26"/>
          <w:szCs w:val="26"/>
        </w:rPr>
        <w:t xml:space="preserve">Муниципальные служащие, замещающие должности муниципальной службы в </w:t>
      </w:r>
      <w:r w:rsidR="00E07724">
        <w:rPr>
          <w:sz w:val="26"/>
          <w:szCs w:val="26"/>
        </w:rPr>
        <w:t>Контрольно</w:t>
      </w:r>
      <w:r w:rsidR="008878F6">
        <w:rPr>
          <w:sz w:val="26"/>
          <w:szCs w:val="26"/>
        </w:rPr>
        <w:t>-</w:t>
      </w:r>
      <w:r w:rsidR="00E07724">
        <w:rPr>
          <w:sz w:val="26"/>
          <w:szCs w:val="26"/>
        </w:rPr>
        <w:t>счетной палате Находкинского городского округа</w:t>
      </w:r>
      <w:r>
        <w:rPr>
          <w:rFonts w:eastAsia="Calibri"/>
          <w:sz w:val="26"/>
          <w:szCs w:val="26"/>
        </w:rPr>
        <w:t xml:space="preserve">, включенные в </w:t>
      </w:r>
      <w:hyperlink r:id="rId9" w:history="1">
        <w:r w:rsidRPr="00E07724">
          <w:rPr>
            <w:rFonts w:eastAsia="Calibri"/>
            <w:sz w:val="26"/>
            <w:szCs w:val="26"/>
          </w:rPr>
          <w:t>перечень</w:t>
        </w:r>
      </w:hyperlink>
      <w:r w:rsidRPr="00E07724">
        <w:rPr>
          <w:rFonts w:eastAsia="Calibri"/>
          <w:sz w:val="26"/>
          <w:szCs w:val="26"/>
        </w:rPr>
        <w:t xml:space="preserve"> </w:t>
      </w:r>
      <w:r>
        <w:rPr>
          <w:rFonts w:eastAsia="Calibri"/>
          <w:sz w:val="26"/>
          <w:szCs w:val="26"/>
        </w:rPr>
        <w:t>должностей</w:t>
      </w:r>
      <w:r w:rsidR="005F1674">
        <w:rPr>
          <w:rFonts w:eastAsia="Calibri"/>
          <w:sz w:val="26"/>
          <w:szCs w:val="26"/>
        </w:rPr>
        <w:t>,</w:t>
      </w:r>
      <w:r w:rsidR="004F2AF2">
        <w:rPr>
          <w:rFonts w:eastAsia="Calibri"/>
          <w:sz w:val="26"/>
          <w:szCs w:val="26"/>
        </w:rPr>
        <w:t xml:space="preserve"> </w:t>
      </w:r>
      <w:r w:rsidR="004F2AF2">
        <w:rPr>
          <w:sz w:val="26"/>
          <w:szCs w:val="26"/>
        </w:rPr>
        <w:t>утвержденный решением Думы Находкинского городского округа от 16.12.2016 года № 1049</w:t>
      </w:r>
      <w:r w:rsidR="008878F6">
        <w:rPr>
          <w:sz w:val="26"/>
          <w:szCs w:val="26"/>
        </w:rPr>
        <w:t>-</w:t>
      </w:r>
      <w:r w:rsidR="004F2AF2">
        <w:rPr>
          <w:sz w:val="26"/>
          <w:szCs w:val="26"/>
        </w:rPr>
        <w:t>НПА</w:t>
      </w:r>
      <w:r>
        <w:rPr>
          <w:rFonts w:eastAsia="Calibri"/>
          <w:sz w:val="26"/>
          <w:szCs w:val="26"/>
        </w:rPr>
        <w:t>, обязаны представлять представителю нанимателя (работодателю) сведения о своих доходах, об имуществе и обязательствах имущественного характера, сведения о доходах, об имуществе и обязательства имущественного характера своих супруги (супруга) и несовершеннолетних детей, а также сведения о своих расходах,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муниципальным служащим,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муниципального служащего и его супруги (супруга) за три последних года, предшествующих отчетному периоду, и об источниках получения средств, за сче</w:t>
      </w:r>
      <w:r w:rsidR="00E07724">
        <w:rPr>
          <w:rFonts w:eastAsia="Calibri"/>
          <w:sz w:val="26"/>
          <w:szCs w:val="26"/>
        </w:rPr>
        <w:t>т которых совершены эти сделки.</w:t>
      </w:r>
    </w:p>
    <w:p w:rsidR="00C77D80" w:rsidRDefault="00C77D80" w:rsidP="008878F6">
      <w:pPr>
        <w:widowControl w:val="0"/>
        <w:autoSpaceDE w:val="0"/>
        <w:autoSpaceDN w:val="0"/>
        <w:adjustRightInd w:val="0"/>
        <w:ind w:right="-143" w:firstLine="709"/>
        <w:jc w:val="both"/>
        <w:rPr>
          <w:sz w:val="26"/>
          <w:szCs w:val="26"/>
        </w:rPr>
      </w:pPr>
      <w:r>
        <w:rPr>
          <w:sz w:val="26"/>
          <w:szCs w:val="26"/>
        </w:rPr>
        <w:t>3</w:t>
      </w:r>
      <w:r w:rsidR="009F5A5D">
        <w:rPr>
          <w:sz w:val="26"/>
          <w:szCs w:val="26"/>
        </w:rPr>
        <w:t>. Сведения о доходах,</w:t>
      </w:r>
      <w:r w:rsidR="00E07724">
        <w:rPr>
          <w:sz w:val="26"/>
          <w:szCs w:val="26"/>
        </w:rPr>
        <w:t xml:space="preserve"> расходах,</w:t>
      </w:r>
      <w:r w:rsidR="009F5A5D">
        <w:rPr>
          <w:sz w:val="26"/>
          <w:szCs w:val="26"/>
        </w:rPr>
        <w:t xml:space="preserve"> </w:t>
      </w:r>
      <w:r>
        <w:rPr>
          <w:sz w:val="26"/>
          <w:szCs w:val="26"/>
        </w:rPr>
        <w:t xml:space="preserve">об имуществе и обязательствах имущественного характера </w:t>
      </w:r>
      <w:r w:rsidR="009F5A5D">
        <w:rPr>
          <w:sz w:val="26"/>
          <w:szCs w:val="28"/>
        </w:rPr>
        <w:t>предоставляются по</w:t>
      </w:r>
      <w:r>
        <w:rPr>
          <w:sz w:val="26"/>
          <w:szCs w:val="26"/>
        </w:rPr>
        <w:t xml:space="preserve"> </w:t>
      </w:r>
      <w:r w:rsidR="009F5A5D">
        <w:rPr>
          <w:sz w:val="26"/>
          <w:szCs w:val="28"/>
        </w:rPr>
        <w:t>утвержденной</w:t>
      </w:r>
      <w:r w:rsidRPr="00AF79AF">
        <w:rPr>
          <w:sz w:val="26"/>
          <w:szCs w:val="28"/>
        </w:rPr>
        <w:t xml:space="preserve">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Pr>
          <w:sz w:val="26"/>
          <w:szCs w:val="28"/>
        </w:rPr>
        <w:t>резидента Российской Федерации»</w:t>
      </w:r>
      <w:r w:rsidR="009F5A5D">
        <w:rPr>
          <w:sz w:val="26"/>
          <w:szCs w:val="28"/>
        </w:rPr>
        <w:t xml:space="preserve"> форме справк</w:t>
      </w:r>
      <w:r w:rsidR="005F1674">
        <w:rPr>
          <w:sz w:val="26"/>
          <w:szCs w:val="28"/>
        </w:rPr>
        <w:t>и</w:t>
      </w:r>
      <w:r>
        <w:rPr>
          <w:sz w:val="26"/>
          <w:szCs w:val="26"/>
        </w:rPr>
        <w:t xml:space="preserve">: </w:t>
      </w:r>
    </w:p>
    <w:p w:rsidR="00C77D80" w:rsidRDefault="00C77D80" w:rsidP="008878F6">
      <w:pPr>
        <w:widowControl w:val="0"/>
        <w:autoSpaceDE w:val="0"/>
        <w:autoSpaceDN w:val="0"/>
        <w:adjustRightInd w:val="0"/>
        <w:ind w:right="-143" w:firstLine="709"/>
        <w:jc w:val="both"/>
        <w:rPr>
          <w:sz w:val="26"/>
          <w:szCs w:val="26"/>
        </w:rPr>
      </w:pPr>
      <w:r>
        <w:rPr>
          <w:sz w:val="26"/>
          <w:szCs w:val="26"/>
        </w:rPr>
        <w:t xml:space="preserve">1) гражданами - при назначении на должности муниципальной службы, предусмотренные перечнем должностей, указанным </w:t>
      </w:r>
      <w:r w:rsidRPr="002257D4">
        <w:rPr>
          <w:sz w:val="26"/>
          <w:szCs w:val="26"/>
        </w:rPr>
        <w:t xml:space="preserve">в </w:t>
      </w:r>
      <w:hyperlink r:id="rId10" w:history="1">
        <w:r w:rsidRPr="002257D4">
          <w:rPr>
            <w:rStyle w:val="a5"/>
            <w:color w:val="auto"/>
            <w:sz w:val="26"/>
            <w:szCs w:val="26"/>
            <w:u w:val="none"/>
          </w:rPr>
          <w:t>пункте 2</w:t>
        </w:r>
      </w:hyperlink>
      <w:r>
        <w:rPr>
          <w:sz w:val="26"/>
          <w:szCs w:val="26"/>
        </w:rPr>
        <w:t xml:space="preserve"> настоящего решения;  </w:t>
      </w:r>
    </w:p>
    <w:p w:rsidR="00C77D80" w:rsidRDefault="00C77D80" w:rsidP="008878F6">
      <w:pPr>
        <w:widowControl w:val="0"/>
        <w:autoSpaceDE w:val="0"/>
        <w:autoSpaceDN w:val="0"/>
        <w:adjustRightInd w:val="0"/>
        <w:ind w:right="-143" w:firstLine="709"/>
        <w:jc w:val="both"/>
        <w:rPr>
          <w:sz w:val="26"/>
          <w:szCs w:val="26"/>
        </w:rPr>
      </w:pPr>
      <w:r>
        <w:rPr>
          <w:sz w:val="26"/>
          <w:szCs w:val="26"/>
        </w:rPr>
        <w:t xml:space="preserve">2) муниципальными служащими, замещающими должности муниципальной службы, предусмотренные перечнем должностей, указанным в </w:t>
      </w:r>
      <w:hyperlink r:id="rId11" w:history="1">
        <w:r w:rsidRPr="002257D4">
          <w:rPr>
            <w:rStyle w:val="a5"/>
            <w:color w:val="auto"/>
            <w:sz w:val="26"/>
            <w:szCs w:val="26"/>
            <w:u w:val="none"/>
          </w:rPr>
          <w:t>пункте 2</w:t>
        </w:r>
      </w:hyperlink>
      <w:r>
        <w:rPr>
          <w:sz w:val="26"/>
          <w:szCs w:val="26"/>
        </w:rPr>
        <w:t xml:space="preserve"> настоящего </w:t>
      </w:r>
      <w:r w:rsidR="009F5A5D">
        <w:rPr>
          <w:sz w:val="26"/>
          <w:szCs w:val="26"/>
        </w:rPr>
        <w:t>решения - ежегодно, не позднее 30</w:t>
      </w:r>
      <w:r>
        <w:rPr>
          <w:sz w:val="26"/>
          <w:szCs w:val="26"/>
        </w:rPr>
        <w:t xml:space="preserve"> апреля года, следующего за отчетным.</w:t>
      </w:r>
    </w:p>
    <w:p w:rsidR="00C77D80" w:rsidRDefault="00C77D80" w:rsidP="008878F6">
      <w:pPr>
        <w:widowControl w:val="0"/>
        <w:autoSpaceDE w:val="0"/>
        <w:autoSpaceDN w:val="0"/>
        <w:adjustRightInd w:val="0"/>
        <w:ind w:right="-143" w:firstLine="709"/>
        <w:jc w:val="both"/>
        <w:rPr>
          <w:sz w:val="26"/>
          <w:szCs w:val="26"/>
        </w:rPr>
      </w:pPr>
      <w:r>
        <w:rPr>
          <w:sz w:val="26"/>
          <w:szCs w:val="26"/>
        </w:rPr>
        <w:t>4. Гражданин при назначении на должность муниципальной службы в Контрольно</w:t>
      </w:r>
      <w:r w:rsidR="008878F6">
        <w:rPr>
          <w:sz w:val="26"/>
          <w:szCs w:val="26"/>
        </w:rPr>
        <w:t>-</w:t>
      </w:r>
      <w:r>
        <w:rPr>
          <w:sz w:val="26"/>
          <w:szCs w:val="26"/>
        </w:rPr>
        <w:t>счетной палате Находкинского городского округа представляет:</w:t>
      </w:r>
    </w:p>
    <w:p w:rsidR="00C77D80" w:rsidRDefault="00C77D80" w:rsidP="008878F6">
      <w:pPr>
        <w:widowControl w:val="0"/>
        <w:autoSpaceDE w:val="0"/>
        <w:autoSpaceDN w:val="0"/>
        <w:adjustRightInd w:val="0"/>
        <w:ind w:right="-143" w:firstLine="709"/>
        <w:jc w:val="both"/>
        <w:rPr>
          <w:sz w:val="26"/>
          <w:szCs w:val="26"/>
        </w:rPr>
      </w:pPr>
      <w:r>
        <w:rPr>
          <w:sz w:val="26"/>
          <w:szCs w:val="26"/>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C77D80" w:rsidRDefault="00C77D80" w:rsidP="008878F6">
      <w:pPr>
        <w:widowControl w:val="0"/>
        <w:autoSpaceDE w:val="0"/>
        <w:autoSpaceDN w:val="0"/>
        <w:adjustRightInd w:val="0"/>
        <w:ind w:right="-143" w:firstLine="709"/>
        <w:jc w:val="both"/>
        <w:rPr>
          <w:sz w:val="26"/>
          <w:szCs w:val="26"/>
        </w:rPr>
      </w:pPr>
      <w:r>
        <w:rPr>
          <w:sz w:val="26"/>
          <w:szCs w:val="26"/>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w:t>
      </w:r>
      <w:r>
        <w:rPr>
          <w:sz w:val="26"/>
          <w:szCs w:val="26"/>
        </w:rPr>
        <w:lastRenderedPageBreak/>
        <w:t>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C77D80" w:rsidRDefault="00C77D80" w:rsidP="008878F6">
      <w:pPr>
        <w:widowControl w:val="0"/>
        <w:autoSpaceDE w:val="0"/>
        <w:autoSpaceDN w:val="0"/>
        <w:adjustRightInd w:val="0"/>
        <w:ind w:right="-143" w:firstLine="709"/>
        <w:jc w:val="both"/>
        <w:rPr>
          <w:sz w:val="26"/>
          <w:szCs w:val="26"/>
        </w:rPr>
      </w:pPr>
      <w:r>
        <w:rPr>
          <w:sz w:val="26"/>
          <w:szCs w:val="26"/>
        </w:rPr>
        <w:t>5. Муниципальный служащий представляет ежегодно:</w:t>
      </w:r>
    </w:p>
    <w:p w:rsidR="00C77D80" w:rsidRDefault="00C77D80" w:rsidP="008878F6">
      <w:pPr>
        <w:widowControl w:val="0"/>
        <w:autoSpaceDE w:val="0"/>
        <w:autoSpaceDN w:val="0"/>
        <w:adjustRightInd w:val="0"/>
        <w:ind w:right="-143" w:firstLine="709"/>
        <w:jc w:val="both"/>
        <w:rPr>
          <w:sz w:val="26"/>
          <w:szCs w:val="26"/>
        </w:rPr>
      </w:pPr>
      <w:r>
        <w:rPr>
          <w:sz w:val="26"/>
          <w:szCs w:val="26"/>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77D80" w:rsidRDefault="00C77D80" w:rsidP="008878F6">
      <w:pPr>
        <w:widowControl w:val="0"/>
        <w:autoSpaceDE w:val="0"/>
        <w:autoSpaceDN w:val="0"/>
        <w:adjustRightInd w:val="0"/>
        <w:ind w:right="-143" w:firstLine="709"/>
        <w:jc w:val="both"/>
        <w:rPr>
          <w:sz w:val="26"/>
          <w:szCs w:val="26"/>
        </w:rPr>
      </w:pPr>
      <w:r>
        <w:rPr>
          <w:sz w:val="26"/>
          <w:szCs w:val="26"/>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77D80" w:rsidRPr="00714EE8" w:rsidRDefault="00C77D80" w:rsidP="008878F6">
      <w:pPr>
        <w:widowControl w:val="0"/>
        <w:autoSpaceDE w:val="0"/>
        <w:autoSpaceDN w:val="0"/>
        <w:adjustRightInd w:val="0"/>
        <w:ind w:right="-143" w:firstLine="709"/>
        <w:jc w:val="both"/>
        <w:rPr>
          <w:sz w:val="26"/>
          <w:szCs w:val="26"/>
        </w:rPr>
      </w:pPr>
      <w:r>
        <w:rPr>
          <w:sz w:val="26"/>
          <w:szCs w:val="26"/>
        </w:rPr>
        <w:t>6. Муниципальный служащий, замещающий должность муниципальной службы в Контрольно</w:t>
      </w:r>
      <w:r w:rsidR="008878F6">
        <w:rPr>
          <w:sz w:val="26"/>
          <w:szCs w:val="26"/>
        </w:rPr>
        <w:t>-</w:t>
      </w:r>
      <w:r>
        <w:rPr>
          <w:sz w:val="26"/>
          <w:szCs w:val="26"/>
        </w:rPr>
        <w:t>счетной палате Находкинского городского округа, не включенную в</w:t>
      </w:r>
      <w:r w:rsidR="00714EE8">
        <w:rPr>
          <w:sz w:val="26"/>
          <w:szCs w:val="26"/>
        </w:rPr>
        <w:t xml:space="preserve"> перечень должностей</w:t>
      </w:r>
      <w:r w:rsidR="005F1674">
        <w:rPr>
          <w:sz w:val="26"/>
          <w:szCs w:val="26"/>
        </w:rPr>
        <w:t>,</w:t>
      </w:r>
      <w:r w:rsidR="00FC57B4">
        <w:rPr>
          <w:sz w:val="26"/>
          <w:szCs w:val="26"/>
        </w:rPr>
        <w:t xml:space="preserve"> утвержденный  решением Думы Находкинского городского округа от 16.12.2016 года № 1049</w:t>
      </w:r>
      <w:r w:rsidR="008878F6">
        <w:rPr>
          <w:sz w:val="26"/>
          <w:szCs w:val="26"/>
        </w:rPr>
        <w:t>-</w:t>
      </w:r>
      <w:r w:rsidR="00FC57B4">
        <w:rPr>
          <w:sz w:val="26"/>
          <w:szCs w:val="26"/>
        </w:rPr>
        <w:t>НПА</w:t>
      </w:r>
      <w:r w:rsidR="005F1674">
        <w:rPr>
          <w:sz w:val="26"/>
          <w:szCs w:val="26"/>
        </w:rPr>
        <w:t>,</w:t>
      </w:r>
      <w:r>
        <w:rPr>
          <w:sz w:val="26"/>
          <w:szCs w:val="26"/>
        </w:rPr>
        <w:t xml:space="preserve"> и претендующий на замещение должности муниципальной службы в Контрольно-счетной палате Находкинского городского округа, включенной в этот перечень должностей, представляет указанные сведения в соответствии с </w:t>
      </w:r>
      <w:hyperlink r:id="rId12" w:history="1">
        <w:r w:rsidRPr="00714EE8">
          <w:rPr>
            <w:rStyle w:val="a5"/>
            <w:color w:val="auto"/>
            <w:sz w:val="26"/>
            <w:szCs w:val="26"/>
            <w:u w:val="none"/>
          </w:rPr>
          <w:t>пунктом 2</w:t>
        </w:r>
      </w:hyperlink>
      <w:r w:rsidRPr="00714EE8">
        <w:rPr>
          <w:sz w:val="26"/>
          <w:szCs w:val="26"/>
        </w:rPr>
        <w:t xml:space="preserve">, </w:t>
      </w:r>
      <w:hyperlink r:id="rId13" w:history="1">
        <w:r w:rsidRPr="00714EE8">
          <w:rPr>
            <w:rStyle w:val="a5"/>
            <w:color w:val="auto"/>
            <w:sz w:val="26"/>
            <w:szCs w:val="26"/>
            <w:u w:val="none"/>
          </w:rPr>
          <w:t>подпунктом 1 пункта 3</w:t>
        </w:r>
      </w:hyperlink>
      <w:r w:rsidRPr="00714EE8">
        <w:rPr>
          <w:sz w:val="26"/>
          <w:szCs w:val="26"/>
        </w:rPr>
        <w:t xml:space="preserve"> и </w:t>
      </w:r>
      <w:hyperlink r:id="rId14" w:history="1">
        <w:r w:rsidRPr="00714EE8">
          <w:rPr>
            <w:rStyle w:val="a5"/>
            <w:color w:val="auto"/>
            <w:sz w:val="26"/>
            <w:szCs w:val="26"/>
            <w:u w:val="none"/>
          </w:rPr>
          <w:t>пунктом 4</w:t>
        </w:r>
      </w:hyperlink>
      <w:r w:rsidRPr="00714EE8">
        <w:rPr>
          <w:sz w:val="26"/>
          <w:szCs w:val="26"/>
        </w:rPr>
        <w:t xml:space="preserve"> настоящего решения.</w:t>
      </w:r>
    </w:p>
    <w:p w:rsidR="00C77D80" w:rsidRDefault="00C77D80" w:rsidP="008878F6">
      <w:pPr>
        <w:widowControl w:val="0"/>
        <w:autoSpaceDE w:val="0"/>
        <w:autoSpaceDN w:val="0"/>
        <w:adjustRightInd w:val="0"/>
        <w:ind w:right="-143" w:firstLine="709"/>
        <w:jc w:val="both"/>
        <w:rPr>
          <w:sz w:val="26"/>
          <w:szCs w:val="26"/>
        </w:rPr>
      </w:pPr>
      <w:r>
        <w:rPr>
          <w:sz w:val="26"/>
          <w:szCs w:val="26"/>
        </w:rPr>
        <w:t>7. Сведения о доходах,</w:t>
      </w:r>
      <w:r w:rsidR="004F2AF2">
        <w:rPr>
          <w:sz w:val="26"/>
          <w:szCs w:val="26"/>
        </w:rPr>
        <w:t xml:space="preserve"> расходах,</w:t>
      </w:r>
      <w:r>
        <w:rPr>
          <w:sz w:val="26"/>
          <w:szCs w:val="26"/>
        </w:rPr>
        <w:t xml:space="preserve"> об имуществе и обязательствах имущественного характера представляются уполномоченному лицу Контрольно</w:t>
      </w:r>
      <w:r w:rsidR="008878F6">
        <w:rPr>
          <w:sz w:val="26"/>
          <w:szCs w:val="26"/>
        </w:rPr>
        <w:t>-</w:t>
      </w:r>
      <w:r>
        <w:rPr>
          <w:sz w:val="26"/>
          <w:szCs w:val="26"/>
        </w:rPr>
        <w:t>счетной палаты</w:t>
      </w:r>
      <w:r w:rsidR="00714EE8">
        <w:rPr>
          <w:sz w:val="26"/>
          <w:szCs w:val="26"/>
        </w:rPr>
        <w:t xml:space="preserve"> Находкинского городского округа</w:t>
      </w:r>
      <w:r>
        <w:rPr>
          <w:sz w:val="26"/>
          <w:szCs w:val="26"/>
        </w:rPr>
        <w:t>.</w:t>
      </w:r>
    </w:p>
    <w:p w:rsidR="00C77D80" w:rsidRDefault="00C77D80" w:rsidP="008878F6">
      <w:pPr>
        <w:widowControl w:val="0"/>
        <w:autoSpaceDE w:val="0"/>
        <w:autoSpaceDN w:val="0"/>
        <w:adjustRightInd w:val="0"/>
        <w:ind w:right="-143" w:firstLine="709"/>
        <w:jc w:val="both"/>
        <w:rPr>
          <w:sz w:val="26"/>
          <w:szCs w:val="26"/>
        </w:rPr>
      </w:pPr>
      <w:r>
        <w:rPr>
          <w:sz w:val="26"/>
          <w:szCs w:val="26"/>
        </w:rPr>
        <w:t>8. В случае, если гражданин или муниципальный служащий обнаружили, что в представленных ими уполномоченному лицу сведениях о доходах,</w:t>
      </w:r>
      <w:r w:rsidR="004F2AF2">
        <w:rPr>
          <w:sz w:val="26"/>
          <w:szCs w:val="26"/>
        </w:rPr>
        <w:t xml:space="preserve"> расходах,</w:t>
      </w:r>
      <w:r>
        <w:rPr>
          <w:sz w:val="26"/>
          <w:szCs w:val="26"/>
        </w:rPr>
        <w:t xml:space="preserve">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w:t>
      </w:r>
      <w:r w:rsidR="004F2AF2">
        <w:rPr>
          <w:sz w:val="26"/>
          <w:szCs w:val="26"/>
        </w:rPr>
        <w:t>решения</w:t>
      </w:r>
      <w:r>
        <w:rPr>
          <w:sz w:val="26"/>
          <w:szCs w:val="26"/>
        </w:rPr>
        <w:t>.</w:t>
      </w:r>
    </w:p>
    <w:p w:rsidR="00C77D80" w:rsidRDefault="00C77D80" w:rsidP="008878F6">
      <w:pPr>
        <w:widowControl w:val="0"/>
        <w:autoSpaceDE w:val="0"/>
        <w:autoSpaceDN w:val="0"/>
        <w:adjustRightInd w:val="0"/>
        <w:ind w:right="-143" w:firstLine="709"/>
        <w:jc w:val="both"/>
        <w:rPr>
          <w:sz w:val="26"/>
          <w:szCs w:val="26"/>
        </w:rPr>
      </w:pPr>
      <w:r>
        <w:rPr>
          <w:sz w:val="26"/>
          <w:szCs w:val="26"/>
        </w:rPr>
        <w:t>Муниципальный служащий может представить уточненные сведения в течение одного месяца после окончания срока, указанного в подпункте 2 пункта 3 настоящего решения.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1 пункта 3 настоящего решения.</w:t>
      </w:r>
    </w:p>
    <w:p w:rsidR="00C77D80" w:rsidRDefault="00C77D80" w:rsidP="008878F6">
      <w:pPr>
        <w:autoSpaceDE w:val="0"/>
        <w:autoSpaceDN w:val="0"/>
        <w:adjustRightInd w:val="0"/>
        <w:ind w:right="-143" w:firstLine="709"/>
        <w:jc w:val="both"/>
        <w:rPr>
          <w:sz w:val="26"/>
          <w:szCs w:val="26"/>
        </w:rPr>
      </w:pPr>
      <w:r>
        <w:rPr>
          <w:sz w:val="26"/>
          <w:szCs w:val="26"/>
        </w:rPr>
        <w:t xml:space="preserve">9. В случае непредставления по объективным причинам муниципальным служащим сведений о доходах, </w:t>
      </w:r>
      <w:r w:rsidR="004F2AF2">
        <w:rPr>
          <w:sz w:val="26"/>
          <w:szCs w:val="26"/>
        </w:rPr>
        <w:t xml:space="preserve">расходах, </w:t>
      </w:r>
      <w:r>
        <w:rPr>
          <w:sz w:val="26"/>
          <w:szCs w:val="26"/>
        </w:rPr>
        <w:t>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Контрольно</w:t>
      </w:r>
      <w:r w:rsidR="003A2990">
        <w:rPr>
          <w:sz w:val="26"/>
          <w:szCs w:val="26"/>
        </w:rPr>
        <w:t>-</w:t>
      </w:r>
      <w:r>
        <w:rPr>
          <w:sz w:val="26"/>
          <w:szCs w:val="26"/>
        </w:rPr>
        <w:t>счетной палаты Находкинского городского округа и урегулированию конфликта интересов.</w:t>
      </w:r>
    </w:p>
    <w:p w:rsidR="00C77D80" w:rsidRDefault="00C77D80" w:rsidP="008878F6">
      <w:pPr>
        <w:widowControl w:val="0"/>
        <w:autoSpaceDE w:val="0"/>
        <w:autoSpaceDN w:val="0"/>
        <w:adjustRightInd w:val="0"/>
        <w:ind w:right="-143" w:firstLine="709"/>
        <w:jc w:val="both"/>
        <w:rPr>
          <w:sz w:val="26"/>
          <w:szCs w:val="26"/>
        </w:rPr>
      </w:pPr>
      <w:r>
        <w:rPr>
          <w:sz w:val="26"/>
          <w:szCs w:val="26"/>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w:t>
      </w:r>
      <w:r w:rsidR="004F2AF2">
        <w:rPr>
          <w:sz w:val="26"/>
          <w:szCs w:val="26"/>
        </w:rPr>
        <w:t>решением</w:t>
      </w:r>
      <w:r>
        <w:rPr>
          <w:sz w:val="26"/>
          <w:szCs w:val="26"/>
        </w:rPr>
        <w:t xml:space="preserve"> гражданином и муниципальным служащим, осуществляется в соответствии с Постановлением Губернатора Приморского края от 10.07.2012 № 49-ПГ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w:t>
      </w:r>
    </w:p>
    <w:p w:rsidR="00C77D80" w:rsidRDefault="00C77D80" w:rsidP="008878F6">
      <w:pPr>
        <w:widowControl w:val="0"/>
        <w:autoSpaceDE w:val="0"/>
        <w:autoSpaceDN w:val="0"/>
        <w:adjustRightInd w:val="0"/>
        <w:ind w:right="-143" w:firstLine="709"/>
        <w:jc w:val="both"/>
        <w:rPr>
          <w:sz w:val="26"/>
          <w:szCs w:val="26"/>
        </w:rPr>
      </w:pPr>
      <w:r>
        <w:rPr>
          <w:sz w:val="26"/>
          <w:szCs w:val="26"/>
        </w:rPr>
        <w:t>11. Сведения о доходах,</w:t>
      </w:r>
      <w:r w:rsidR="004F2AF2">
        <w:rPr>
          <w:sz w:val="26"/>
          <w:szCs w:val="26"/>
        </w:rPr>
        <w:t xml:space="preserve"> расходах,</w:t>
      </w:r>
      <w:r>
        <w:rPr>
          <w:sz w:val="26"/>
          <w:szCs w:val="26"/>
        </w:rPr>
        <w:t xml:space="preserve"> об имуществе и обязательствах имущественного характера, представляемые в соответствии с н</w:t>
      </w:r>
      <w:r w:rsidR="00FC57B4">
        <w:rPr>
          <w:sz w:val="26"/>
          <w:szCs w:val="26"/>
        </w:rPr>
        <w:t>астоящим</w:t>
      </w:r>
      <w:r>
        <w:rPr>
          <w:sz w:val="26"/>
          <w:szCs w:val="26"/>
        </w:rPr>
        <w:t xml:space="preserve"> </w:t>
      </w:r>
      <w:r w:rsidR="00FC57B4">
        <w:rPr>
          <w:sz w:val="26"/>
          <w:szCs w:val="26"/>
        </w:rPr>
        <w:t>решением</w:t>
      </w:r>
      <w:r>
        <w:rPr>
          <w:sz w:val="26"/>
          <w:szCs w:val="26"/>
        </w:rPr>
        <w:t xml:space="preserve"> гражданином и муниципальным служащим, являются сведениями конфиденциального характера. </w:t>
      </w:r>
    </w:p>
    <w:p w:rsidR="00C77D80" w:rsidRDefault="00FC57B4" w:rsidP="008878F6">
      <w:pPr>
        <w:widowControl w:val="0"/>
        <w:autoSpaceDE w:val="0"/>
        <w:autoSpaceDN w:val="0"/>
        <w:adjustRightInd w:val="0"/>
        <w:ind w:firstLine="709"/>
        <w:jc w:val="both"/>
        <w:rPr>
          <w:sz w:val="26"/>
          <w:szCs w:val="26"/>
        </w:rPr>
      </w:pPr>
      <w:r>
        <w:rPr>
          <w:sz w:val="26"/>
          <w:szCs w:val="26"/>
        </w:rPr>
        <w:t>12</w:t>
      </w:r>
      <w:r w:rsidR="00C77D80">
        <w:rPr>
          <w:sz w:val="26"/>
          <w:szCs w:val="26"/>
        </w:rPr>
        <w:t>. Сведения о доходах,</w:t>
      </w:r>
      <w:r w:rsidR="004F2AF2">
        <w:rPr>
          <w:sz w:val="26"/>
          <w:szCs w:val="26"/>
        </w:rPr>
        <w:t xml:space="preserve"> расходах,</w:t>
      </w:r>
      <w:r w:rsidR="00C77D80">
        <w:rPr>
          <w:sz w:val="26"/>
          <w:szCs w:val="26"/>
        </w:rPr>
        <w:t xml:space="preserve"> об имуществе и обязательствах имущественного характера муниципального служащего, его супруги (супруга) и несовершеннолетних детей в соответствии с настоящим решением, подлежит публикации в установленном порядке, а также размещаются на официальном сайте Контрольно</w:t>
      </w:r>
      <w:r w:rsidR="003A2990">
        <w:rPr>
          <w:sz w:val="26"/>
          <w:szCs w:val="26"/>
        </w:rPr>
        <w:t>-</w:t>
      </w:r>
      <w:r w:rsidR="00C77D80">
        <w:rPr>
          <w:sz w:val="26"/>
          <w:szCs w:val="26"/>
        </w:rPr>
        <w:t xml:space="preserve">счетной палаты Находкинского городского округа. </w:t>
      </w:r>
    </w:p>
    <w:p w:rsidR="00C77D80" w:rsidRDefault="00FC57B4" w:rsidP="008878F6">
      <w:pPr>
        <w:widowControl w:val="0"/>
        <w:autoSpaceDE w:val="0"/>
        <w:autoSpaceDN w:val="0"/>
        <w:adjustRightInd w:val="0"/>
        <w:ind w:right="-143" w:firstLine="709"/>
        <w:jc w:val="both"/>
        <w:rPr>
          <w:sz w:val="26"/>
          <w:szCs w:val="26"/>
        </w:rPr>
      </w:pPr>
      <w:r>
        <w:rPr>
          <w:sz w:val="26"/>
          <w:szCs w:val="26"/>
        </w:rPr>
        <w:t>13</w:t>
      </w:r>
      <w:r w:rsidR="00C77D80">
        <w:rPr>
          <w:sz w:val="26"/>
          <w:szCs w:val="26"/>
        </w:rPr>
        <w:t>. Муниципальные служащие, в должностные обязанности которых входит работа со сведениями о доходах,</w:t>
      </w:r>
      <w:r w:rsidR="004F2AF2">
        <w:rPr>
          <w:sz w:val="26"/>
          <w:szCs w:val="26"/>
        </w:rPr>
        <w:t xml:space="preserve"> расходах,</w:t>
      </w:r>
      <w:r w:rsidR="00C77D80">
        <w:rPr>
          <w:sz w:val="26"/>
          <w:szCs w:val="26"/>
        </w:rPr>
        <w:t xml:space="preserve">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77D80" w:rsidRDefault="00FC57B4" w:rsidP="008878F6">
      <w:pPr>
        <w:widowControl w:val="0"/>
        <w:autoSpaceDE w:val="0"/>
        <w:autoSpaceDN w:val="0"/>
        <w:adjustRightInd w:val="0"/>
        <w:ind w:right="-143" w:firstLine="709"/>
        <w:jc w:val="both"/>
        <w:rPr>
          <w:sz w:val="26"/>
          <w:szCs w:val="26"/>
        </w:rPr>
      </w:pPr>
      <w:r>
        <w:rPr>
          <w:sz w:val="26"/>
          <w:szCs w:val="26"/>
        </w:rPr>
        <w:t>14</w:t>
      </w:r>
      <w:r w:rsidR="00C77D80">
        <w:rPr>
          <w:sz w:val="26"/>
          <w:szCs w:val="26"/>
        </w:rPr>
        <w:t>. Сведения о доходах,</w:t>
      </w:r>
      <w:r w:rsidR="004F2AF2">
        <w:rPr>
          <w:sz w:val="26"/>
          <w:szCs w:val="26"/>
        </w:rPr>
        <w:t xml:space="preserve"> расходах,</w:t>
      </w:r>
      <w:r w:rsidR="00C77D80">
        <w:rPr>
          <w:sz w:val="26"/>
          <w:szCs w:val="26"/>
        </w:rPr>
        <w:t xml:space="preserve"> об имуществе и обязательствах имущественного характера, представленные в соответствии с настоящим </w:t>
      </w:r>
      <w:r w:rsidR="004F2AF2">
        <w:rPr>
          <w:sz w:val="26"/>
          <w:szCs w:val="26"/>
        </w:rPr>
        <w:t>решением</w:t>
      </w:r>
      <w:r w:rsidR="00C77D80">
        <w:rPr>
          <w:sz w:val="26"/>
          <w:szCs w:val="26"/>
        </w:rPr>
        <w:t xml:space="preserve"> гражданином или муниципальным служащим, указанным в </w:t>
      </w:r>
      <w:hyperlink r:id="rId15" w:history="1">
        <w:r w:rsidR="00C77D80" w:rsidRPr="004F2AF2">
          <w:rPr>
            <w:rStyle w:val="a5"/>
            <w:color w:val="auto"/>
            <w:sz w:val="26"/>
            <w:szCs w:val="26"/>
            <w:u w:val="none"/>
          </w:rPr>
          <w:t>пункте 6</w:t>
        </w:r>
      </w:hyperlink>
      <w:r w:rsidR="00C77D80">
        <w:rPr>
          <w:sz w:val="26"/>
          <w:szCs w:val="26"/>
        </w:rPr>
        <w:t xml:space="preserve"> настоящего решения, при назначении на должность муниципальной службы в Контрольно</w:t>
      </w:r>
      <w:r w:rsidR="003A2990">
        <w:rPr>
          <w:sz w:val="26"/>
          <w:szCs w:val="26"/>
        </w:rPr>
        <w:t>-</w:t>
      </w:r>
      <w:r w:rsidR="00C77D80">
        <w:rPr>
          <w:sz w:val="26"/>
          <w:szCs w:val="26"/>
        </w:rPr>
        <w:t>счетной палате Находкинского городского округа,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C77D80" w:rsidRDefault="00C77D80" w:rsidP="008878F6">
      <w:pPr>
        <w:widowControl w:val="0"/>
        <w:autoSpaceDE w:val="0"/>
        <w:autoSpaceDN w:val="0"/>
        <w:adjustRightInd w:val="0"/>
        <w:ind w:right="-143" w:firstLine="709"/>
        <w:jc w:val="both"/>
        <w:rPr>
          <w:sz w:val="26"/>
          <w:szCs w:val="26"/>
        </w:rPr>
      </w:pPr>
      <w:r>
        <w:rPr>
          <w:sz w:val="26"/>
          <w:szCs w:val="26"/>
        </w:rPr>
        <w:t xml:space="preserve">В случае если гражданин или муниципальный служащий, указанный в </w:t>
      </w:r>
      <w:hyperlink r:id="rId16" w:history="1">
        <w:r w:rsidRPr="004F2AF2">
          <w:rPr>
            <w:rStyle w:val="a5"/>
            <w:color w:val="auto"/>
            <w:sz w:val="26"/>
            <w:szCs w:val="26"/>
            <w:u w:val="none"/>
          </w:rPr>
          <w:t>пункте 6</w:t>
        </w:r>
      </w:hyperlink>
      <w:r w:rsidRPr="004F2AF2">
        <w:rPr>
          <w:sz w:val="26"/>
          <w:szCs w:val="26"/>
        </w:rPr>
        <w:t xml:space="preserve"> </w:t>
      </w:r>
      <w:r>
        <w:rPr>
          <w:sz w:val="26"/>
          <w:szCs w:val="26"/>
        </w:rPr>
        <w:t>настоящего решения, представившие  уполномоченному лицу справки о своих доходах,</w:t>
      </w:r>
      <w:r w:rsidR="004F2AF2">
        <w:rPr>
          <w:sz w:val="26"/>
          <w:szCs w:val="26"/>
        </w:rPr>
        <w:t xml:space="preserve"> расходах</w:t>
      </w:r>
      <w:r>
        <w:rPr>
          <w:sz w:val="26"/>
          <w:szCs w:val="26"/>
        </w:rPr>
        <w:t xml:space="preserve"> об имуществе и обязательствах имущественного характера, а также о доходах, </w:t>
      </w:r>
      <w:r w:rsidR="004F2AF2">
        <w:rPr>
          <w:sz w:val="26"/>
          <w:szCs w:val="26"/>
        </w:rPr>
        <w:t xml:space="preserve">расходах, </w:t>
      </w:r>
      <w:r>
        <w:rPr>
          <w:sz w:val="26"/>
          <w:szCs w:val="26"/>
        </w:rPr>
        <w:t xml:space="preserve">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r:id="rId17" w:history="1">
        <w:r w:rsidRPr="004F2AF2">
          <w:rPr>
            <w:rStyle w:val="a5"/>
            <w:color w:val="auto"/>
            <w:sz w:val="26"/>
            <w:szCs w:val="26"/>
            <w:u w:val="none"/>
          </w:rPr>
          <w:t>перечень</w:t>
        </w:r>
      </w:hyperlink>
      <w:r>
        <w:rPr>
          <w:sz w:val="26"/>
          <w:szCs w:val="26"/>
        </w:rPr>
        <w:t xml:space="preserve"> должностей, </w:t>
      </w:r>
      <w:r w:rsidR="004F2AF2">
        <w:rPr>
          <w:sz w:val="26"/>
          <w:szCs w:val="26"/>
        </w:rPr>
        <w:t>утвержденный  решением Думы Находкинского городского округа от 16.12.2016 года № 1049</w:t>
      </w:r>
      <w:r w:rsidR="003A2990">
        <w:rPr>
          <w:sz w:val="26"/>
          <w:szCs w:val="26"/>
        </w:rPr>
        <w:t>-</w:t>
      </w:r>
      <w:r w:rsidR="004F2AF2">
        <w:rPr>
          <w:sz w:val="26"/>
          <w:szCs w:val="26"/>
        </w:rPr>
        <w:t>НПА</w:t>
      </w:r>
      <w:r>
        <w:rPr>
          <w:b/>
          <w:sz w:val="26"/>
          <w:szCs w:val="26"/>
        </w:rPr>
        <w:t>,</w:t>
      </w:r>
      <w:r>
        <w:rPr>
          <w:sz w:val="26"/>
          <w:szCs w:val="26"/>
        </w:rPr>
        <w:t xml:space="preserve"> эти справки возвращаются им по их письменному заявлению вместе с другими документами.</w:t>
      </w:r>
    </w:p>
    <w:p w:rsidR="00C77D80" w:rsidRDefault="00FC57B4" w:rsidP="008878F6">
      <w:pPr>
        <w:autoSpaceDE w:val="0"/>
        <w:autoSpaceDN w:val="0"/>
        <w:adjustRightInd w:val="0"/>
        <w:ind w:right="-143" w:firstLine="709"/>
        <w:jc w:val="both"/>
        <w:rPr>
          <w:sz w:val="26"/>
          <w:szCs w:val="26"/>
        </w:rPr>
      </w:pPr>
      <w:r>
        <w:rPr>
          <w:sz w:val="26"/>
          <w:szCs w:val="26"/>
        </w:rPr>
        <w:t>15</w:t>
      </w:r>
      <w:r w:rsidR="00C77D80">
        <w:rPr>
          <w:sz w:val="26"/>
          <w:szCs w:val="26"/>
        </w:rPr>
        <w:t>. Настоящее решение вступает в силу со дня его официального опубликования.</w:t>
      </w:r>
    </w:p>
    <w:p w:rsidR="00C77D80" w:rsidRDefault="00C77D80" w:rsidP="00B02A34">
      <w:pPr>
        <w:ind w:firstLine="426"/>
        <w:jc w:val="both"/>
        <w:rPr>
          <w:sz w:val="26"/>
          <w:szCs w:val="26"/>
        </w:rPr>
      </w:pPr>
    </w:p>
    <w:p w:rsidR="005120F2" w:rsidRDefault="005120F2" w:rsidP="00B02A34">
      <w:pPr>
        <w:ind w:firstLine="426"/>
        <w:jc w:val="both"/>
        <w:rPr>
          <w:sz w:val="26"/>
          <w:szCs w:val="26"/>
        </w:rPr>
      </w:pPr>
    </w:p>
    <w:p w:rsidR="003A2990" w:rsidRDefault="005120F2" w:rsidP="005B24DE">
      <w:pPr>
        <w:ind w:right="-143"/>
        <w:jc w:val="both"/>
        <w:rPr>
          <w:sz w:val="26"/>
          <w:szCs w:val="26"/>
        </w:rPr>
      </w:pPr>
      <w:r>
        <w:rPr>
          <w:sz w:val="26"/>
          <w:szCs w:val="26"/>
        </w:rPr>
        <w:t>Глава</w:t>
      </w:r>
      <w:r w:rsidR="00C77D80">
        <w:rPr>
          <w:sz w:val="26"/>
          <w:szCs w:val="26"/>
        </w:rPr>
        <w:t xml:space="preserve"> Находкинского </w:t>
      </w:r>
    </w:p>
    <w:p w:rsidR="00C77D80" w:rsidRDefault="00C77D80" w:rsidP="005B24DE">
      <w:pPr>
        <w:ind w:right="-143"/>
        <w:jc w:val="both"/>
        <w:rPr>
          <w:sz w:val="26"/>
          <w:szCs w:val="26"/>
        </w:rPr>
      </w:pPr>
      <w:r>
        <w:rPr>
          <w:sz w:val="26"/>
          <w:szCs w:val="26"/>
        </w:rPr>
        <w:t xml:space="preserve">городского округа         </w:t>
      </w:r>
      <w:r w:rsidR="00FC57B4">
        <w:rPr>
          <w:sz w:val="26"/>
          <w:szCs w:val="26"/>
        </w:rPr>
        <w:t xml:space="preserve">                         </w:t>
      </w:r>
      <w:r w:rsidR="005120F2">
        <w:rPr>
          <w:sz w:val="26"/>
          <w:szCs w:val="26"/>
        </w:rPr>
        <w:t xml:space="preserve">   </w:t>
      </w:r>
      <w:r w:rsidR="00FC57B4">
        <w:rPr>
          <w:sz w:val="26"/>
          <w:szCs w:val="26"/>
        </w:rPr>
        <w:t xml:space="preserve">   </w:t>
      </w:r>
      <w:r>
        <w:rPr>
          <w:sz w:val="26"/>
          <w:szCs w:val="26"/>
        </w:rPr>
        <w:t xml:space="preserve">            </w:t>
      </w:r>
      <w:r w:rsidR="003A2990">
        <w:rPr>
          <w:sz w:val="26"/>
          <w:szCs w:val="26"/>
        </w:rPr>
        <w:t xml:space="preserve">                                        </w:t>
      </w:r>
      <w:r>
        <w:rPr>
          <w:sz w:val="26"/>
          <w:szCs w:val="26"/>
        </w:rPr>
        <w:t xml:space="preserve">    </w:t>
      </w:r>
      <w:r w:rsidR="005120F2">
        <w:rPr>
          <w:sz w:val="26"/>
          <w:szCs w:val="26"/>
        </w:rPr>
        <w:t>А.Е. Горелов</w:t>
      </w:r>
    </w:p>
    <w:p w:rsidR="004154B8" w:rsidRDefault="004154B8" w:rsidP="005B24DE">
      <w:pPr>
        <w:ind w:right="-143"/>
        <w:jc w:val="both"/>
        <w:rPr>
          <w:sz w:val="26"/>
          <w:szCs w:val="26"/>
        </w:rPr>
      </w:pPr>
    </w:p>
    <w:p w:rsidR="004154B8" w:rsidRDefault="004154B8" w:rsidP="005B24DE">
      <w:pPr>
        <w:ind w:right="-143"/>
        <w:jc w:val="both"/>
        <w:rPr>
          <w:sz w:val="24"/>
          <w:szCs w:val="24"/>
        </w:rPr>
      </w:pPr>
      <w:r>
        <w:rPr>
          <w:sz w:val="24"/>
          <w:szCs w:val="24"/>
        </w:rPr>
        <w:t>27 января 2017 года</w:t>
      </w:r>
    </w:p>
    <w:p w:rsidR="004154B8" w:rsidRPr="004154B8" w:rsidRDefault="004154B8" w:rsidP="005B24DE">
      <w:pPr>
        <w:ind w:right="-143"/>
        <w:jc w:val="both"/>
        <w:rPr>
          <w:sz w:val="24"/>
          <w:szCs w:val="24"/>
        </w:rPr>
      </w:pPr>
      <w:r>
        <w:rPr>
          <w:sz w:val="24"/>
          <w:szCs w:val="24"/>
        </w:rPr>
        <w:t>№ 1080-НПА</w:t>
      </w:r>
    </w:p>
    <w:p w:rsidR="00C77D80" w:rsidRDefault="00C77D80" w:rsidP="00B02A34">
      <w:pPr>
        <w:ind w:right="-143"/>
        <w:jc w:val="both"/>
        <w:rPr>
          <w:sz w:val="26"/>
          <w:szCs w:val="26"/>
        </w:rPr>
      </w:pPr>
    </w:p>
    <w:p w:rsidR="00C77D80" w:rsidRDefault="00C77D80" w:rsidP="00FC57B4">
      <w:pPr>
        <w:ind w:right="-143"/>
      </w:pPr>
    </w:p>
    <w:p w:rsidR="00C77D80" w:rsidRDefault="00C77D80" w:rsidP="00B02A34">
      <w:pPr>
        <w:ind w:left="-567" w:right="-143" w:firstLine="567"/>
      </w:pPr>
    </w:p>
    <w:p w:rsidR="00C77D80" w:rsidRPr="00E71BCF" w:rsidRDefault="00C77D80" w:rsidP="00E71BCF"/>
    <w:sectPr w:rsidR="00C77D80" w:rsidRPr="00E71BCF" w:rsidSect="003A2990">
      <w:headerReference w:type="even" r:id="rId18"/>
      <w:headerReference w:type="default" r:id="rId19"/>
      <w:footerReference w:type="even" r:id="rId20"/>
      <w:footerReference w:type="default" r:id="rId21"/>
      <w:headerReference w:type="first" r:id="rId22"/>
      <w:footerReference w:type="first" r:id="rId23"/>
      <w:pgSz w:w="11906" w:h="16838" w:code="9"/>
      <w:pgMar w:top="1134" w:right="851" w:bottom="1134" w:left="1418"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01D" w:rsidRDefault="0080601D" w:rsidP="003A2990">
      <w:r>
        <w:separator/>
      </w:r>
    </w:p>
  </w:endnote>
  <w:endnote w:type="continuationSeparator" w:id="0">
    <w:p w:rsidR="0080601D" w:rsidRDefault="0080601D" w:rsidP="003A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AF7" w:rsidRDefault="00E62AF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AF7" w:rsidRDefault="00E62AF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AF7" w:rsidRDefault="00E62AF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01D" w:rsidRDefault="0080601D" w:rsidP="003A2990">
      <w:r>
        <w:separator/>
      </w:r>
    </w:p>
  </w:footnote>
  <w:footnote w:type="continuationSeparator" w:id="0">
    <w:p w:rsidR="0080601D" w:rsidRDefault="0080601D" w:rsidP="003A2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AF7" w:rsidRDefault="00E62AF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081358"/>
      <w:docPartObj>
        <w:docPartGallery w:val="Page Numbers (Top of Page)"/>
        <w:docPartUnique/>
      </w:docPartObj>
    </w:sdtPr>
    <w:sdtEndPr/>
    <w:sdtContent>
      <w:p w:rsidR="00E62AF7" w:rsidRDefault="00E62AF7">
        <w:pPr>
          <w:pStyle w:val="a9"/>
          <w:jc w:val="right"/>
        </w:pPr>
      </w:p>
      <w:p w:rsidR="00E62AF7" w:rsidRDefault="00E62AF7">
        <w:pPr>
          <w:pStyle w:val="a9"/>
          <w:jc w:val="right"/>
        </w:pPr>
      </w:p>
      <w:p w:rsidR="003A2990" w:rsidRDefault="003A2990">
        <w:pPr>
          <w:pStyle w:val="a9"/>
          <w:jc w:val="right"/>
        </w:pPr>
        <w:r>
          <w:fldChar w:fldCharType="begin"/>
        </w:r>
        <w:r>
          <w:instrText>PAGE   \* MERGEFORMAT</w:instrText>
        </w:r>
        <w:r>
          <w:fldChar w:fldCharType="separate"/>
        </w:r>
        <w:r w:rsidR="00464149">
          <w:rPr>
            <w:noProof/>
          </w:rPr>
          <w:t>4</w:t>
        </w:r>
        <w:r>
          <w:fldChar w:fldCharType="end"/>
        </w:r>
      </w:p>
    </w:sdtContent>
  </w:sdt>
  <w:p w:rsidR="003A2990" w:rsidRDefault="003A299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AF7" w:rsidRDefault="00E62AF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955D2"/>
    <w:multiLevelType w:val="hybridMultilevel"/>
    <w:tmpl w:val="F9DE4942"/>
    <w:lvl w:ilvl="0" w:tplc="4FF61D00">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 w15:restartNumberingAfterBreak="0">
    <w:nsid w:val="68F26B86"/>
    <w:multiLevelType w:val="hybridMultilevel"/>
    <w:tmpl w:val="F9DE4942"/>
    <w:lvl w:ilvl="0" w:tplc="4FF61D00">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2C"/>
    <w:rsid w:val="000062D4"/>
    <w:rsid w:val="00024B46"/>
    <w:rsid w:val="00077BB7"/>
    <w:rsid w:val="000C24F7"/>
    <w:rsid w:val="00104B1C"/>
    <w:rsid w:val="00116F37"/>
    <w:rsid w:val="00124AC8"/>
    <w:rsid w:val="0016519A"/>
    <w:rsid w:val="00181A92"/>
    <w:rsid w:val="00186D41"/>
    <w:rsid w:val="001F7A03"/>
    <w:rsid w:val="002257D4"/>
    <w:rsid w:val="00283CCC"/>
    <w:rsid w:val="00310E02"/>
    <w:rsid w:val="00360FFD"/>
    <w:rsid w:val="003A2990"/>
    <w:rsid w:val="003D1DDD"/>
    <w:rsid w:val="004154B8"/>
    <w:rsid w:val="00464149"/>
    <w:rsid w:val="004F2AF2"/>
    <w:rsid w:val="005120F2"/>
    <w:rsid w:val="00575F49"/>
    <w:rsid w:val="005B24DE"/>
    <w:rsid w:val="005F1674"/>
    <w:rsid w:val="006054B3"/>
    <w:rsid w:val="00606D24"/>
    <w:rsid w:val="006514F9"/>
    <w:rsid w:val="00682A0E"/>
    <w:rsid w:val="00687B6D"/>
    <w:rsid w:val="006C71AC"/>
    <w:rsid w:val="00714EE8"/>
    <w:rsid w:val="00736D89"/>
    <w:rsid w:val="00737267"/>
    <w:rsid w:val="0080601D"/>
    <w:rsid w:val="00867466"/>
    <w:rsid w:val="008878F6"/>
    <w:rsid w:val="009C77DE"/>
    <w:rsid w:val="009F5A5D"/>
    <w:rsid w:val="00AB2385"/>
    <w:rsid w:val="00AF79AF"/>
    <w:rsid w:val="00B02A34"/>
    <w:rsid w:val="00BD4D19"/>
    <w:rsid w:val="00C77D80"/>
    <w:rsid w:val="00CB6EF2"/>
    <w:rsid w:val="00CC1808"/>
    <w:rsid w:val="00D6478F"/>
    <w:rsid w:val="00D66707"/>
    <w:rsid w:val="00E02626"/>
    <w:rsid w:val="00E07724"/>
    <w:rsid w:val="00E6052C"/>
    <w:rsid w:val="00E62AF7"/>
    <w:rsid w:val="00E71BCF"/>
    <w:rsid w:val="00EE1BBA"/>
    <w:rsid w:val="00F531A4"/>
    <w:rsid w:val="00F541F4"/>
    <w:rsid w:val="00F839D5"/>
    <w:rsid w:val="00F851C6"/>
    <w:rsid w:val="00FA336D"/>
    <w:rsid w:val="00FB1064"/>
    <w:rsid w:val="00FC5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CCAD8FF-EA4C-4147-80B1-B7DF0449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A34"/>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C71AC"/>
    <w:rPr>
      <w:rFonts w:ascii="Segoe UI" w:hAnsi="Segoe UI" w:cs="Segoe UI"/>
      <w:sz w:val="18"/>
      <w:szCs w:val="18"/>
    </w:rPr>
  </w:style>
  <w:style w:type="character" w:customStyle="1" w:styleId="a4">
    <w:name w:val="Текст выноски Знак"/>
    <w:link w:val="a3"/>
    <w:uiPriority w:val="99"/>
    <w:semiHidden/>
    <w:locked/>
    <w:rsid w:val="006C71AC"/>
    <w:rPr>
      <w:rFonts w:ascii="Segoe UI" w:hAnsi="Segoe UI" w:cs="Segoe UI"/>
      <w:sz w:val="18"/>
      <w:szCs w:val="18"/>
    </w:rPr>
  </w:style>
  <w:style w:type="paragraph" w:customStyle="1" w:styleId="ConsPlusNormal">
    <w:name w:val="ConsPlusNormal"/>
    <w:uiPriority w:val="99"/>
    <w:rsid w:val="00E71BCF"/>
    <w:pPr>
      <w:autoSpaceDE w:val="0"/>
      <w:autoSpaceDN w:val="0"/>
      <w:adjustRightInd w:val="0"/>
    </w:pPr>
    <w:rPr>
      <w:rFonts w:ascii="Arial" w:hAnsi="Arial" w:cs="Arial"/>
      <w:lang w:eastAsia="en-US"/>
    </w:rPr>
  </w:style>
  <w:style w:type="character" w:styleId="a5">
    <w:name w:val="Hyperlink"/>
    <w:uiPriority w:val="99"/>
    <w:semiHidden/>
    <w:rsid w:val="00024B46"/>
    <w:rPr>
      <w:rFonts w:cs="Times New Roman"/>
      <w:color w:val="0000FF"/>
      <w:u w:val="single"/>
    </w:rPr>
  </w:style>
  <w:style w:type="paragraph" w:styleId="a6">
    <w:name w:val="Body Text"/>
    <w:basedOn w:val="a"/>
    <w:link w:val="a7"/>
    <w:uiPriority w:val="99"/>
    <w:semiHidden/>
    <w:rsid w:val="00B02A34"/>
    <w:pPr>
      <w:spacing w:after="120"/>
    </w:pPr>
  </w:style>
  <w:style w:type="character" w:customStyle="1" w:styleId="a7">
    <w:name w:val="Основной текст Знак"/>
    <w:link w:val="a6"/>
    <w:uiPriority w:val="99"/>
    <w:semiHidden/>
    <w:locked/>
    <w:rsid w:val="00B02A34"/>
    <w:rPr>
      <w:rFonts w:ascii="Times New Roman" w:hAnsi="Times New Roman" w:cs="Times New Roman"/>
      <w:sz w:val="20"/>
      <w:szCs w:val="20"/>
      <w:lang w:eastAsia="ru-RU"/>
    </w:rPr>
  </w:style>
  <w:style w:type="paragraph" w:styleId="a8">
    <w:name w:val="List Paragraph"/>
    <w:basedOn w:val="a"/>
    <w:uiPriority w:val="99"/>
    <w:qFormat/>
    <w:rsid w:val="00B02A34"/>
    <w:pPr>
      <w:ind w:left="720"/>
      <w:contextualSpacing/>
    </w:pPr>
  </w:style>
  <w:style w:type="paragraph" w:styleId="a9">
    <w:name w:val="header"/>
    <w:basedOn w:val="a"/>
    <w:link w:val="aa"/>
    <w:uiPriority w:val="99"/>
    <w:unhideWhenUsed/>
    <w:rsid w:val="003A2990"/>
    <w:pPr>
      <w:tabs>
        <w:tab w:val="center" w:pos="4677"/>
        <w:tab w:val="right" w:pos="9355"/>
      </w:tabs>
    </w:pPr>
  </w:style>
  <w:style w:type="character" w:customStyle="1" w:styleId="aa">
    <w:name w:val="Верхний колонтитул Знак"/>
    <w:basedOn w:val="a0"/>
    <w:link w:val="a9"/>
    <w:uiPriority w:val="99"/>
    <w:rsid w:val="003A2990"/>
    <w:rPr>
      <w:rFonts w:ascii="Times New Roman" w:eastAsia="Times New Roman" w:hAnsi="Times New Roman"/>
    </w:rPr>
  </w:style>
  <w:style w:type="paragraph" w:styleId="ab">
    <w:name w:val="footer"/>
    <w:basedOn w:val="a"/>
    <w:link w:val="ac"/>
    <w:uiPriority w:val="99"/>
    <w:unhideWhenUsed/>
    <w:rsid w:val="003A2990"/>
    <w:pPr>
      <w:tabs>
        <w:tab w:val="center" w:pos="4677"/>
        <w:tab w:val="right" w:pos="9355"/>
      </w:tabs>
    </w:pPr>
  </w:style>
  <w:style w:type="character" w:customStyle="1" w:styleId="ac">
    <w:name w:val="Нижний колонтитул Знак"/>
    <w:basedOn w:val="a0"/>
    <w:link w:val="ab"/>
    <w:uiPriority w:val="99"/>
    <w:rsid w:val="003A299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67635">
      <w:marLeft w:val="0"/>
      <w:marRight w:val="0"/>
      <w:marTop w:val="0"/>
      <w:marBottom w:val="0"/>
      <w:divBdr>
        <w:top w:val="none" w:sz="0" w:space="0" w:color="auto"/>
        <w:left w:val="none" w:sz="0" w:space="0" w:color="auto"/>
        <w:bottom w:val="none" w:sz="0" w:space="0" w:color="auto"/>
        <w:right w:val="none" w:sz="0" w:space="0" w:color="auto"/>
      </w:divBdr>
    </w:div>
    <w:div w:id="111167636">
      <w:marLeft w:val="0"/>
      <w:marRight w:val="0"/>
      <w:marTop w:val="0"/>
      <w:marBottom w:val="0"/>
      <w:divBdr>
        <w:top w:val="none" w:sz="0" w:space="0" w:color="auto"/>
        <w:left w:val="none" w:sz="0" w:space="0" w:color="auto"/>
        <w:bottom w:val="none" w:sz="0" w:space="0" w:color="auto"/>
        <w:right w:val="none" w:sz="0" w:space="0" w:color="auto"/>
      </w:divBdr>
    </w:div>
    <w:div w:id="111167637">
      <w:marLeft w:val="0"/>
      <w:marRight w:val="0"/>
      <w:marTop w:val="0"/>
      <w:marBottom w:val="0"/>
      <w:divBdr>
        <w:top w:val="none" w:sz="0" w:space="0" w:color="auto"/>
        <w:left w:val="none" w:sz="0" w:space="0" w:color="auto"/>
        <w:bottom w:val="none" w:sz="0" w:space="0" w:color="auto"/>
        <w:right w:val="none" w:sz="0" w:space="0" w:color="auto"/>
      </w:divBdr>
      <w:divsChild>
        <w:div w:id="111167638">
          <w:marLeft w:val="0"/>
          <w:marRight w:val="0"/>
          <w:marTop w:val="0"/>
          <w:marBottom w:val="0"/>
          <w:divBdr>
            <w:top w:val="none" w:sz="0" w:space="0" w:color="auto"/>
            <w:left w:val="none" w:sz="0" w:space="0" w:color="auto"/>
            <w:bottom w:val="none" w:sz="0" w:space="0" w:color="auto"/>
            <w:right w:val="none" w:sz="0" w:space="0" w:color="auto"/>
          </w:divBdr>
        </w:div>
      </w:divsChild>
    </w:div>
    <w:div w:id="111167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0EBB93A35B8BA76551FB117D54B4FA02325E5A618E78052E40FF662037A76BFC48267C7D9464C1D297E8RAF0X" TargetMode="External"/><Relationship Id="rId13" Type="http://schemas.openxmlformats.org/officeDocument/2006/relationships/hyperlink" Target="consultantplus://offline/ref=91DF8EB9F20EEA76794F2AAAEC0CCD3E988C06535267A6F66C319445A6D19F5A63BCE54EA3BCCAA902FE37dAe1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consultantplus://offline/ref=91DF8EB9F20EEA76794F2AAAEC0CCD3E988C06535267A6F66C319445A6D19F5A63BCE54EA3BCCAA902FE37dAeFX" TargetMode="External"/><Relationship Id="rId17" Type="http://schemas.openxmlformats.org/officeDocument/2006/relationships/hyperlink" Target="consultantplus://offline/ref=91DF8EB9F20EEA76794F2AAAEC0CCD3E988C06535267A6F76F319445A6D19F5A63BCE54EA3BCCAA902FE37dAe8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1DF8EB9F20EEA76794F2AAAEC0CCD3E988C06535267A6F66C319445A6D19F5A63BCE54EA3BCCAA902FE34dAeF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DF8EB9F20EEA76794F2AAAEC0CCD3E988C06535267A6F66C319445A6D19F5A63BCE54EA3BCCAA902FE37dAeF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1DF8EB9F20EEA76794F2AAAEC0CCD3E988C06535267A6F66C319445A6D19F5A63BCE54EA3BCCAA902FE34dAeFX" TargetMode="External"/><Relationship Id="rId23" Type="http://schemas.openxmlformats.org/officeDocument/2006/relationships/footer" Target="footer3.xml"/><Relationship Id="rId10" Type="http://schemas.openxmlformats.org/officeDocument/2006/relationships/hyperlink" Target="consultantplus://offline/ref=91DF8EB9F20EEA76794F2AAAEC0CCD3E988C06535267A6F66C319445A6D19F5A63BCE54EA3BCCAA902FE37dAeF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F50EBB93A35B8BA76551FB117D54B4FA02325E5A618E78052E40FF662037A76BFC48267C7D9464C1D297E8RAF0X" TargetMode="External"/><Relationship Id="rId14" Type="http://schemas.openxmlformats.org/officeDocument/2006/relationships/hyperlink" Target="consultantplus://offline/ref=91DF8EB9F20EEA76794F2AAAEC0CCD3E988C06535267A6F66C319445A6D19F5A63BCE54EA3BCCAA902FE34dAe9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12229</Characters>
  <Application>Microsoft Office Word</Application>
  <DocSecurity>4</DocSecurity>
  <Lines>101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Гончарук Тамара Александровна</dc:creator>
  <cp:keywords/>
  <dc:description/>
  <cp:lastModifiedBy>Кравченко Владимир Викторович</cp:lastModifiedBy>
  <cp:revision>2</cp:revision>
  <cp:lastPrinted>2017-01-30T01:23:00Z</cp:lastPrinted>
  <dcterms:created xsi:type="dcterms:W3CDTF">2017-03-06T03:14:00Z</dcterms:created>
  <dcterms:modified xsi:type="dcterms:W3CDTF">2017-03-06T03:14:00Z</dcterms:modified>
</cp:coreProperties>
</file>