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4C" w:rsidRDefault="000734D9" w:rsidP="002C72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2C724C" w:rsidRDefault="002C724C" w:rsidP="002C72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2C724C" w:rsidRDefault="000734D9" w:rsidP="002C724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НГО</w:t>
      </w:r>
      <w:r w:rsidR="00836678" w:rsidRPr="008366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6678">
        <w:rPr>
          <w:rFonts w:ascii="Times New Roman" w:hAnsi="Times New Roman" w:cs="Times New Roman"/>
          <w:b/>
          <w:sz w:val="26"/>
          <w:szCs w:val="26"/>
        </w:rPr>
        <w:t>о проведенном экспертно-аналитическом мероприятии «</w:t>
      </w:r>
      <w:r w:rsidR="00836678" w:rsidRPr="00836678">
        <w:rPr>
          <w:rFonts w:ascii="Times New Roman" w:hAnsi="Times New Roman" w:cs="Times New Roman"/>
          <w:b/>
          <w:sz w:val="26"/>
          <w:szCs w:val="26"/>
        </w:rPr>
        <w:t xml:space="preserve">Аудит эффективности </w:t>
      </w:r>
      <w:r w:rsidR="00836678" w:rsidRPr="00836678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 xml:space="preserve">использования муниципальных средств, выделенных в 2015 году на </w:t>
      </w:r>
      <w:r w:rsidR="00836678" w:rsidRPr="00836678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/>
        </w:rPr>
        <w:t>реализацию муниципальной программы</w:t>
      </w:r>
    </w:p>
    <w:p w:rsidR="000734D9" w:rsidRPr="00836678" w:rsidRDefault="00836678" w:rsidP="002C72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6678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/>
        </w:rPr>
        <w:t>«Развитие культуры в</w:t>
      </w:r>
      <w:r w:rsidR="002C724C" w:rsidRPr="002C724C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 </w:t>
      </w:r>
      <w:r w:rsidRPr="00836678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/>
        </w:rPr>
        <w:t xml:space="preserve">Находкинском городском округе </w:t>
      </w:r>
      <w:r w:rsidRPr="00836678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>на 2015-201</w:t>
      </w:r>
      <w:r w:rsidRPr="00836678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8</w:t>
      </w:r>
      <w:r w:rsidRPr="00836678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 xml:space="preserve"> годы»</w:t>
      </w:r>
    </w:p>
    <w:p w:rsidR="000734D9" w:rsidRDefault="002C724C" w:rsidP="002C72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24C">
        <w:rPr>
          <w:rFonts w:ascii="Times New Roman" w:hAnsi="Times New Roman" w:cs="Times New Roman"/>
          <w:b/>
          <w:sz w:val="26"/>
          <w:szCs w:val="26"/>
        </w:rPr>
        <w:t>(</w:t>
      </w:r>
      <w:r w:rsidR="000734D9">
        <w:rPr>
          <w:rFonts w:ascii="Times New Roman" w:hAnsi="Times New Roman" w:cs="Times New Roman"/>
          <w:b/>
          <w:sz w:val="26"/>
          <w:szCs w:val="26"/>
        </w:rPr>
        <w:t>для рассмотрения на заседании Думы НГО</w:t>
      </w:r>
      <w:r w:rsidRPr="002C724C">
        <w:rPr>
          <w:rFonts w:ascii="Times New Roman" w:hAnsi="Times New Roman" w:cs="Times New Roman"/>
          <w:b/>
          <w:sz w:val="26"/>
          <w:szCs w:val="26"/>
        </w:rPr>
        <w:t>)</w:t>
      </w:r>
    </w:p>
    <w:p w:rsidR="000734D9" w:rsidRPr="000734D9" w:rsidRDefault="000734D9" w:rsidP="000734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34D9" w:rsidRDefault="000734D9" w:rsidP="00073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проведения экспертно-аналитического мероприятия обследованы все муниципальные бюджетные учреждения культуры на предмет выполнения целей и задач, предусмотренных </w:t>
      </w:r>
      <w:r w:rsidRPr="00963175">
        <w:rPr>
          <w:rFonts w:ascii="Times New Roman" w:hAnsi="Times New Roman" w:cs="Times New Roman"/>
          <w:sz w:val="26"/>
          <w:szCs w:val="26"/>
        </w:rPr>
        <w:t>муниципальной программ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963175">
        <w:rPr>
          <w:rFonts w:ascii="Times New Roman" w:hAnsi="Times New Roman" w:cs="Times New Roman"/>
          <w:sz w:val="26"/>
          <w:szCs w:val="26"/>
        </w:rPr>
        <w:t xml:space="preserve"> «Развитие культуры в Находкинском городском округе на 2015-2018 годы».</w:t>
      </w:r>
    </w:p>
    <w:p w:rsidR="000734D9" w:rsidRDefault="000734D9" w:rsidP="000734D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проведения аудита эффективности </w:t>
      </w:r>
      <w:r w:rsidRPr="007D059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использования муниципальных средств, выделенных в 2015 году</w:t>
      </w:r>
      <w:r w:rsidRPr="007D059F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 xml:space="preserve"> </w:t>
      </w:r>
      <w:r w:rsidRPr="007D059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на </w:t>
      </w:r>
      <w:r w:rsidRPr="007D059F">
        <w:rPr>
          <w:rFonts w:ascii="Times New Roman" w:eastAsia="Arial Unicode MS" w:hAnsi="Times New Roman" w:cs="Times New Roman"/>
          <w:color w:val="000000"/>
          <w:sz w:val="26"/>
          <w:szCs w:val="26"/>
          <w:lang w:val="ru"/>
        </w:rPr>
        <w:t xml:space="preserve">реализацию муниципальной программы «Развитие культуры в Находкинском городском округе </w:t>
      </w:r>
      <w:r w:rsidRPr="007D059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на 2015-201</w:t>
      </w:r>
      <w:r w:rsidRPr="007D059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8</w:t>
      </w:r>
      <w:r w:rsidRPr="007D059F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годы»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 Контрольно-счетной палатой Находкинского городского округа сделаны следующие выводы:</w:t>
      </w:r>
    </w:p>
    <w:p w:rsidR="000734D9" w:rsidRPr="009842AE" w:rsidRDefault="000734D9" w:rsidP="000734D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D11C4">
        <w:rPr>
          <w:rFonts w:ascii="Times New Roman" w:hAnsi="Times New Roman" w:cs="Times New Roman"/>
          <w:sz w:val="26"/>
          <w:szCs w:val="26"/>
        </w:rPr>
        <w:t xml:space="preserve">Для организации досуга населения </w:t>
      </w:r>
      <w:r>
        <w:rPr>
          <w:rFonts w:ascii="Times New Roman" w:hAnsi="Times New Roman" w:cs="Times New Roman"/>
          <w:sz w:val="26"/>
          <w:szCs w:val="26"/>
        </w:rPr>
        <w:t>в сфере культуры и искусства в</w:t>
      </w:r>
      <w:r w:rsidRPr="00AF7BDA">
        <w:rPr>
          <w:rFonts w:ascii="Times New Roman" w:eastAsia="Calibri" w:hAnsi="Times New Roman" w:cs="Times New Roman"/>
          <w:sz w:val="26"/>
          <w:szCs w:val="26"/>
        </w:rPr>
        <w:t xml:space="preserve"> Находкинском городском округе действует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:rsidR="000734D9" w:rsidRDefault="000734D9" w:rsidP="000734D9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F7BDA">
        <w:rPr>
          <w:rFonts w:ascii="Times New Roman" w:eastAsia="Calibri" w:hAnsi="Times New Roman" w:cs="Times New Roman"/>
          <w:sz w:val="26"/>
          <w:szCs w:val="26"/>
        </w:rPr>
        <w:t xml:space="preserve"> 7 муниципальных учреждений культуры дополнительного образования детей, </w:t>
      </w:r>
    </w:p>
    <w:p w:rsidR="000734D9" w:rsidRDefault="000734D9" w:rsidP="000734D9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7BDA">
        <w:rPr>
          <w:rFonts w:ascii="Times New Roman" w:eastAsia="Calibri" w:hAnsi="Times New Roman" w:cs="Times New Roman"/>
          <w:sz w:val="26"/>
          <w:szCs w:val="26"/>
        </w:rPr>
        <w:t>в том числе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  <w:r w:rsidRPr="00AF7BDA">
        <w:rPr>
          <w:rFonts w:ascii="Times New Roman" w:eastAsia="Calibri" w:hAnsi="Times New Roman" w:cs="Times New Roman"/>
          <w:sz w:val="26"/>
          <w:szCs w:val="26"/>
        </w:rPr>
        <w:t xml:space="preserve"> 4 школы искусств, включая детскую хоровую школу, и 3 художественные школы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0734D9" w:rsidRDefault="000734D9" w:rsidP="000734D9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 </w:t>
      </w:r>
      <w:r w:rsidRPr="0056785F">
        <w:rPr>
          <w:rFonts w:ascii="Times New Roman" w:eastAsia="Times New Roman" w:hAnsi="Times New Roman" w:cs="Times New Roman"/>
          <w:sz w:val="26"/>
          <w:szCs w:val="26"/>
          <w:lang w:eastAsia="ru-RU"/>
        </w:rPr>
        <w:t>библиотечного обслуживания населения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состоящая из 4 </w:t>
      </w:r>
      <w:r w:rsidRPr="0056785F">
        <w:rPr>
          <w:rFonts w:ascii="Times New Roman" w:eastAsia="Times New Roman" w:hAnsi="Times New Roman" w:cs="Times New Roman"/>
          <w:sz w:val="26"/>
          <w:szCs w:val="26"/>
          <w:lang w:eastAsia="ru-RU"/>
        </w:rPr>
        <w:t>библиотечных комплекс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ов, 5 детских библиотек и 5 </w:t>
      </w:r>
      <w:r w:rsidRPr="00567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массовых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библиотек </w:t>
      </w:r>
      <w:r w:rsidRPr="0056785F">
        <w:rPr>
          <w:rFonts w:ascii="Times New Roman" w:eastAsia="Times New Roman" w:hAnsi="Times New Roman" w:cs="Times New Roman"/>
          <w:sz w:val="26"/>
          <w:szCs w:val="26"/>
          <w:lang w:eastAsia="ru-RU"/>
        </w:rPr>
        <w:t>(ЦГБ, ГБМ,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4,9,23), входящих в состав МБУК «Центральная библиотечная система»;</w:t>
      </w:r>
    </w:p>
    <w:p w:rsidR="000734D9" w:rsidRDefault="000734D9" w:rsidP="000734D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D11C4">
        <w:rPr>
          <w:rFonts w:ascii="Times New Roman" w:hAnsi="Times New Roman" w:cs="Times New Roman"/>
          <w:sz w:val="26"/>
          <w:szCs w:val="26"/>
        </w:rPr>
        <w:t>2 учреждения музейного типа (МБУК «Музейно-выставочный центр» НГО, МБУК «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1D11C4">
        <w:rPr>
          <w:rFonts w:ascii="Times New Roman" w:hAnsi="Times New Roman" w:cs="Times New Roman"/>
          <w:sz w:val="26"/>
          <w:szCs w:val="26"/>
        </w:rPr>
        <w:t>ородская картинная галерея «Вернисаж»)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734D9" w:rsidRDefault="000734D9" w:rsidP="000734D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D11C4">
        <w:rPr>
          <w:rFonts w:ascii="Times New Roman" w:hAnsi="Times New Roman" w:cs="Times New Roman"/>
          <w:sz w:val="26"/>
          <w:szCs w:val="26"/>
        </w:rPr>
        <w:t>МБУК «Театр кукол»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11C4">
        <w:rPr>
          <w:rFonts w:ascii="Times New Roman" w:hAnsi="Times New Roman" w:cs="Times New Roman"/>
          <w:sz w:val="26"/>
          <w:szCs w:val="26"/>
        </w:rPr>
        <w:t>Находки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734D9" w:rsidRDefault="000734D9" w:rsidP="000734D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- 8</w:t>
      </w:r>
      <w:r w:rsidRPr="001D11C4">
        <w:rPr>
          <w:rFonts w:ascii="Times New Roman" w:hAnsi="Times New Roman" w:cs="Times New Roman"/>
          <w:sz w:val="26"/>
          <w:szCs w:val="26"/>
        </w:rPr>
        <w:t xml:space="preserve"> муниципальных учреждений культуры культурно-досугового типа</w:t>
      </w:r>
      <w:r>
        <w:rPr>
          <w:rFonts w:ascii="Times New Roman" w:hAnsi="Times New Roman" w:cs="Times New Roman"/>
          <w:sz w:val="26"/>
          <w:szCs w:val="26"/>
        </w:rPr>
        <w:t xml:space="preserve"> (6 домов культуры, фольклорный ансамбль МБУК «Приморочка» и МБУК «Международный морской клуб</w:t>
      </w:r>
      <w:r w:rsidR="0083667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0734D9" w:rsidRPr="004748D2" w:rsidRDefault="000734D9" w:rsidP="000734D9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4748D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реестре муниципального имущества Находкинского городского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48D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01.01.2016г. зарегистрировано 45 памятников истории и культуры, из них:</w:t>
      </w:r>
    </w:p>
    <w:p w:rsidR="000734D9" w:rsidRDefault="000734D9" w:rsidP="000734D9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74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являются объектами культурного наследия регионального </w:t>
      </w:r>
      <w:r w:rsidRPr="00B10A0F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значений;</w:t>
      </w:r>
    </w:p>
    <w:p w:rsidR="000734D9" w:rsidRDefault="000734D9" w:rsidP="000734D9">
      <w:pPr>
        <w:spacing w:after="20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74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памятников признаны выявленными объектами культурного наследия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0734D9" w:rsidRDefault="000734D9" w:rsidP="000734D9">
      <w:pPr>
        <w:spacing w:after="20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- 18 </w:t>
      </w:r>
      <w:r w:rsidRPr="008F091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памятников обладаю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8F0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признаками объекта культурного наследия</w:t>
      </w:r>
    </w:p>
    <w:p w:rsidR="000734D9" w:rsidRDefault="000734D9" w:rsidP="000734D9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- 13 не являются объектами культурного наследия</w:t>
      </w:r>
      <w:r w:rsidRPr="00674F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34D9" w:rsidRDefault="000734D9" w:rsidP="000734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5F721F">
        <w:rPr>
          <w:rFonts w:ascii="Times New Roman" w:hAnsi="Times New Roman" w:cs="Times New Roman"/>
          <w:sz w:val="26"/>
          <w:szCs w:val="26"/>
        </w:rPr>
        <w:t xml:space="preserve">юджетными полномочиями как главный распорядитель бюджетных средств </w:t>
      </w:r>
      <w:r>
        <w:rPr>
          <w:rFonts w:ascii="Times New Roman" w:hAnsi="Times New Roman" w:cs="Times New Roman"/>
          <w:sz w:val="26"/>
          <w:szCs w:val="26"/>
        </w:rPr>
        <w:t>наделено муниципальное казенное учреждение</w:t>
      </w:r>
      <w:r w:rsidRPr="005F721F">
        <w:rPr>
          <w:rFonts w:ascii="Times New Roman" w:hAnsi="Times New Roman" w:cs="Times New Roman"/>
          <w:sz w:val="26"/>
          <w:szCs w:val="26"/>
        </w:rPr>
        <w:t xml:space="preserve"> «Ц</w:t>
      </w:r>
      <w:r>
        <w:rPr>
          <w:rFonts w:ascii="Times New Roman" w:hAnsi="Times New Roman" w:cs="Times New Roman"/>
          <w:sz w:val="26"/>
          <w:szCs w:val="26"/>
        </w:rPr>
        <w:t>ентрализованная бухгалтерия муниципальных учреждений культуры</w:t>
      </w:r>
      <w:r w:rsidRPr="005F721F">
        <w:rPr>
          <w:rFonts w:ascii="Times New Roman" w:hAnsi="Times New Roman" w:cs="Times New Roman"/>
          <w:sz w:val="26"/>
          <w:szCs w:val="26"/>
        </w:rPr>
        <w:t>» Н</w:t>
      </w:r>
      <w:r>
        <w:rPr>
          <w:rFonts w:ascii="Times New Roman" w:hAnsi="Times New Roman" w:cs="Times New Roman"/>
          <w:sz w:val="26"/>
          <w:szCs w:val="26"/>
        </w:rPr>
        <w:t>аходкинского городского округа (п</w:t>
      </w:r>
      <w:r w:rsidRPr="005F721F">
        <w:rPr>
          <w:rFonts w:ascii="Times New Roman" w:hAnsi="Times New Roman" w:cs="Times New Roman"/>
          <w:sz w:val="26"/>
          <w:szCs w:val="26"/>
        </w:rPr>
        <w:t>остановление администрации НГО от 23.05.2013г. № 1031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0734D9" w:rsidRPr="00AC2DA2" w:rsidRDefault="000734D9" w:rsidP="000734D9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2015 год муниципальными учреждениями культуры и искусства получено </w:t>
      </w:r>
      <w:r>
        <w:rPr>
          <w:rFonts w:ascii="Times New Roman" w:hAnsi="Times New Roman" w:cs="Times New Roman"/>
          <w:sz w:val="26"/>
          <w:szCs w:val="26"/>
          <w:lang w:val="ru"/>
        </w:rPr>
        <w:t xml:space="preserve">доходов - </w:t>
      </w:r>
      <w:r w:rsidRPr="00E02D61">
        <w:rPr>
          <w:rFonts w:ascii="Times New Roman" w:hAnsi="Times New Roman" w:cs="Times New Roman"/>
          <w:sz w:val="26"/>
          <w:szCs w:val="26"/>
        </w:rPr>
        <w:t>338 295,4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в том числе:</w:t>
      </w:r>
      <w:r>
        <w:rPr>
          <w:rFonts w:ascii="Times New Roman" w:hAnsi="Times New Roman" w:cs="Times New Roman"/>
          <w:sz w:val="26"/>
          <w:szCs w:val="26"/>
          <w:lang w:val="ru"/>
        </w:rPr>
        <w:t xml:space="preserve"> </w:t>
      </w:r>
    </w:p>
    <w:p w:rsidR="000734D9" w:rsidRDefault="000734D9" w:rsidP="000734D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226A9">
        <w:rPr>
          <w:rFonts w:ascii="Times New Roman" w:hAnsi="Times New Roman" w:cs="Times New Roman"/>
          <w:sz w:val="26"/>
          <w:szCs w:val="26"/>
          <w:lang w:val="ru"/>
        </w:rPr>
        <w:t xml:space="preserve"> субсидии из бюджета Находкинского городского округа</w:t>
      </w:r>
      <w:r>
        <w:rPr>
          <w:rFonts w:ascii="Times New Roman" w:hAnsi="Times New Roman" w:cs="Times New Roman"/>
          <w:sz w:val="26"/>
          <w:szCs w:val="26"/>
          <w:lang w:val="ru"/>
        </w:rPr>
        <w:t xml:space="preserve"> - </w:t>
      </w:r>
      <w:r w:rsidRPr="00A35A35">
        <w:rPr>
          <w:rFonts w:ascii="Times New Roman" w:hAnsi="Times New Roman" w:cs="Times New Roman"/>
          <w:sz w:val="26"/>
          <w:szCs w:val="26"/>
        </w:rPr>
        <w:t>287 977,8</w:t>
      </w:r>
      <w:r w:rsidRPr="00C226A9">
        <w:rPr>
          <w:rFonts w:ascii="Times New Roman" w:hAnsi="Times New Roman" w:cs="Times New Roman"/>
          <w:sz w:val="26"/>
          <w:szCs w:val="26"/>
          <w:lang w:val="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"/>
        </w:rPr>
        <w:t xml:space="preserve">тыс. рублей </w:t>
      </w:r>
      <w:r w:rsidRPr="00C226A9">
        <w:rPr>
          <w:rFonts w:ascii="Times New Roman" w:hAnsi="Times New Roman" w:cs="Times New Roman"/>
          <w:sz w:val="26"/>
          <w:szCs w:val="26"/>
          <w:lang w:val="ru"/>
        </w:rPr>
        <w:t>(85,1%)</w:t>
      </w:r>
      <w:r>
        <w:rPr>
          <w:rFonts w:ascii="Times New Roman" w:hAnsi="Times New Roman" w:cs="Times New Roman"/>
          <w:sz w:val="26"/>
          <w:szCs w:val="26"/>
          <w:lang w:val="ru"/>
        </w:rPr>
        <w:t>;</w:t>
      </w:r>
      <w:r w:rsidRPr="00C226A9">
        <w:rPr>
          <w:rFonts w:ascii="Times New Roman" w:hAnsi="Times New Roman" w:cs="Times New Roman"/>
          <w:sz w:val="26"/>
          <w:szCs w:val="26"/>
          <w:lang w:val="ru"/>
        </w:rPr>
        <w:t xml:space="preserve"> </w:t>
      </w:r>
    </w:p>
    <w:p w:rsidR="000734D9" w:rsidRDefault="000734D9" w:rsidP="000734D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ru"/>
        </w:rPr>
      </w:pPr>
      <w:r>
        <w:rPr>
          <w:rFonts w:ascii="Times New Roman" w:hAnsi="Times New Roman" w:cs="Times New Roman"/>
          <w:sz w:val="26"/>
          <w:szCs w:val="26"/>
          <w:lang w:val="ru"/>
        </w:rPr>
        <w:t>- с</w:t>
      </w:r>
      <w:r w:rsidRPr="00C226A9">
        <w:rPr>
          <w:rFonts w:ascii="Times New Roman" w:hAnsi="Times New Roman" w:cs="Times New Roman"/>
          <w:sz w:val="26"/>
          <w:szCs w:val="26"/>
          <w:lang w:val="ru"/>
        </w:rPr>
        <w:t>обственны</w:t>
      </w:r>
      <w:r>
        <w:rPr>
          <w:rFonts w:ascii="Times New Roman" w:hAnsi="Times New Roman" w:cs="Times New Roman"/>
          <w:sz w:val="26"/>
          <w:szCs w:val="26"/>
          <w:lang w:val="ru"/>
        </w:rPr>
        <w:t>е</w:t>
      </w:r>
      <w:r w:rsidRPr="00C226A9">
        <w:rPr>
          <w:rFonts w:ascii="Times New Roman" w:hAnsi="Times New Roman" w:cs="Times New Roman"/>
          <w:sz w:val="26"/>
          <w:szCs w:val="26"/>
          <w:lang w:val="ru"/>
        </w:rPr>
        <w:t xml:space="preserve"> доход</w:t>
      </w:r>
      <w:r>
        <w:rPr>
          <w:rFonts w:ascii="Times New Roman" w:hAnsi="Times New Roman" w:cs="Times New Roman"/>
          <w:sz w:val="26"/>
          <w:szCs w:val="26"/>
          <w:lang w:val="ru"/>
        </w:rPr>
        <w:t>ы</w:t>
      </w:r>
      <w:r w:rsidRPr="00C226A9">
        <w:rPr>
          <w:rFonts w:ascii="Times New Roman" w:hAnsi="Times New Roman" w:cs="Times New Roman"/>
          <w:sz w:val="26"/>
          <w:szCs w:val="26"/>
          <w:lang w:val="ru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  <w:lang w:val="ru"/>
        </w:rPr>
        <w:t>й</w:t>
      </w:r>
      <w:r w:rsidRPr="00C226A9">
        <w:rPr>
          <w:rFonts w:ascii="Times New Roman" w:hAnsi="Times New Roman" w:cs="Times New Roman"/>
          <w:sz w:val="26"/>
          <w:szCs w:val="26"/>
          <w:lang w:val="ru"/>
        </w:rPr>
        <w:t xml:space="preserve"> культуры</w:t>
      </w:r>
      <w:r>
        <w:rPr>
          <w:rFonts w:ascii="Times New Roman" w:hAnsi="Times New Roman" w:cs="Times New Roman"/>
          <w:sz w:val="26"/>
          <w:szCs w:val="26"/>
          <w:lang w:val="ru"/>
        </w:rPr>
        <w:t xml:space="preserve"> - </w:t>
      </w:r>
      <w:r w:rsidRPr="00C226A9">
        <w:rPr>
          <w:rFonts w:ascii="Times New Roman" w:hAnsi="Times New Roman" w:cs="Times New Roman"/>
          <w:sz w:val="26"/>
          <w:szCs w:val="26"/>
          <w:lang w:val="ru"/>
        </w:rPr>
        <w:t xml:space="preserve">50 204,9 тыс. рублей </w:t>
      </w:r>
      <w:r>
        <w:rPr>
          <w:rFonts w:ascii="Times New Roman" w:hAnsi="Times New Roman" w:cs="Times New Roman"/>
          <w:sz w:val="26"/>
          <w:szCs w:val="26"/>
          <w:lang w:val="ru"/>
        </w:rPr>
        <w:t>(</w:t>
      </w:r>
      <w:r w:rsidRPr="00C226A9">
        <w:rPr>
          <w:rFonts w:ascii="Times New Roman" w:hAnsi="Times New Roman" w:cs="Times New Roman"/>
          <w:sz w:val="26"/>
          <w:szCs w:val="26"/>
          <w:lang w:val="ru"/>
        </w:rPr>
        <w:t>14,9%</w:t>
      </w:r>
      <w:r>
        <w:rPr>
          <w:rFonts w:ascii="Times New Roman" w:hAnsi="Times New Roman" w:cs="Times New Roman"/>
          <w:sz w:val="26"/>
          <w:szCs w:val="26"/>
          <w:lang w:val="ru"/>
        </w:rPr>
        <w:t>), из них:</w:t>
      </w:r>
    </w:p>
    <w:p w:rsidR="000734D9" w:rsidRDefault="000734D9" w:rsidP="000734D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-21 102,1 тыс. рублей – за аренду помещений,</w:t>
      </w:r>
    </w:p>
    <w:p w:rsidR="000734D9" w:rsidRDefault="000734D9" w:rsidP="000734D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-27 363,0 тыс. рублей – от платных услуг,</w:t>
      </w:r>
    </w:p>
    <w:p w:rsidR="000734D9" w:rsidRPr="00E02D61" w:rsidRDefault="000734D9" w:rsidP="000734D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-1 739,8 тыс. рублей – пожертвования. </w:t>
      </w:r>
    </w:p>
    <w:p w:rsidR="000734D9" w:rsidRPr="00F82B97" w:rsidRDefault="000734D9" w:rsidP="000734D9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82B97">
        <w:rPr>
          <w:rFonts w:ascii="Times New Roman" w:hAnsi="Times New Roman" w:cs="Times New Roman"/>
          <w:sz w:val="26"/>
          <w:szCs w:val="26"/>
        </w:rPr>
        <w:t xml:space="preserve">Из общих расходов 2015 года, </w:t>
      </w:r>
      <w:r>
        <w:rPr>
          <w:rFonts w:ascii="Times New Roman" w:hAnsi="Times New Roman" w:cs="Times New Roman"/>
          <w:sz w:val="26"/>
          <w:szCs w:val="26"/>
        </w:rPr>
        <w:t>произведенных</w:t>
      </w:r>
      <w:r w:rsidRPr="00F82B97"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82B97">
        <w:rPr>
          <w:rFonts w:ascii="Times New Roman" w:hAnsi="Times New Roman" w:cs="Times New Roman"/>
          <w:sz w:val="26"/>
          <w:szCs w:val="26"/>
        </w:rPr>
        <w:t xml:space="preserve"> учреждениям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82B97">
        <w:rPr>
          <w:rFonts w:ascii="Times New Roman" w:hAnsi="Times New Roman" w:cs="Times New Roman"/>
          <w:sz w:val="26"/>
          <w:szCs w:val="26"/>
        </w:rPr>
        <w:t xml:space="preserve"> культуры (286 332,94 тыс. рублей), расходы по муниципальной программе «Развитие культуры в Находкинском городском округе» </w:t>
      </w:r>
      <w:r>
        <w:rPr>
          <w:rFonts w:ascii="Times New Roman" w:hAnsi="Times New Roman" w:cs="Times New Roman"/>
          <w:sz w:val="26"/>
          <w:szCs w:val="26"/>
        </w:rPr>
        <w:t>составили</w:t>
      </w:r>
      <w:r w:rsidRPr="00F82B97">
        <w:rPr>
          <w:rFonts w:ascii="Times New Roman" w:hAnsi="Times New Roman" w:cs="Times New Roman"/>
          <w:sz w:val="26"/>
          <w:szCs w:val="26"/>
        </w:rPr>
        <w:t xml:space="preserve"> 281 348,98 тыс. рублей. </w:t>
      </w:r>
    </w:p>
    <w:p w:rsidR="000734D9" w:rsidRDefault="000734D9" w:rsidP="000734D9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2015 году 86,2% всех расходов муниципальных учреждений культуры (246 836,0 тыс. рублей) составили расходы на заработную плату работникам и налоги с заработной платы.</w:t>
      </w:r>
    </w:p>
    <w:p w:rsidR="000734D9" w:rsidRPr="0048280B" w:rsidRDefault="000734D9" w:rsidP="000734D9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8280B">
        <w:rPr>
          <w:rFonts w:ascii="Times New Roman" w:hAnsi="Times New Roman" w:cs="Times New Roman"/>
          <w:sz w:val="26"/>
          <w:szCs w:val="26"/>
          <w:lang w:val="ru"/>
        </w:rPr>
        <w:t>За последние три года расходы бюджета Находкинского городского округа на проведение капитального ремонта муниципальных учреждений культуры увеличились на 1 205,0 тыс. рублей (2013г. – 6 705,6 тыс. рублей, 2014г. – 7 072,49 тыс. рублей, 2015г. – 7 910,6 тыс. рублей).</w:t>
      </w:r>
    </w:p>
    <w:p w:rsidR="000734D9" w:rsidRPr="009D778E" w:rsidRDefault="000734D9" w:rsidP="000734D9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01E59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За последние 3 года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(2013 – 2015гг.) </w:t>
      </w:r>
      <w:r w:rsidRPr="00701E59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количество проведенных городских культурно-массовых мероприятий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муниципальными учреждениями культуры и искусства увеличилось на 9 мероприятий (с 82 до 91). При этом, финансирование расходов на эти мероприятия снизилось на 1 937,65 тыс. рублей (с 9 597,43 тыс. рублей до 7 659,78 тыс. рублей).</w:t>
      </w:r>
    </w:p>
    <w:p w:rsidR="000734D9" w:rsidRDefault="000734D9" w:rsidP="000734D9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34 микрорайонов городского округа - </w:t>
      </w:r>
      <w:r w:rsidRPr="00B92459">
        <w:rPr>
          <w:rFonts w:ascii="Times New Roman" w:hAnsi="Times New Roman" w:cs="Times New Roman"/>
          <w:sz w:val="26"/>
          <w:szCs w:val="26"/>
        </w:rPr>
        <w:t>17 микрорайонов (50%) имеют «шаговую» возможность получать услуги в сфере культуры и искусства в определенных областях</w:t>
      </w:r>
      <w:r>
        <w:rPr>
          <w:rFonts w:ascii="Times New Roman" w:hAnsi="Times New Roman" w:cs="Times New Roman"/>
          <w:sz w:val="26"/>
          <w:szCs w:val="26"/>
        </w:rPr>
        <w:t xml:space="preserve">, из них: </w:t>
      </w:r>
    </w:p>
    <w:p w:rsidR="000734D9" w:rsidRDefault="000734D9" w:rsidP="000734D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F7BDA">
        <w:rPr>
          <w:rFonts w:ascii="Times New Roman" w:hAnsi="Times New Roman" w:cs="Times New Roman"/>
          <w:sz w:val="26"/>
          <w:szCs w:val="26"/>
        </w:rPr>
        <w:t xml:space="preserve">8 микрорайонов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AF7BDA">
        <w:rPr>
          <w:rFonts w:ascii="Times New Roman" w:hAnsi="Times New Roman" w:cs="Times New Roman"/>
          <w:sz w:val="26"/>
          <w:szCs w:val="26"/>
        </w:rPr>
        <w:t>23,53%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F7BDA">
        <w:rPr>
          <w:rFonts w:ascii="Times New Roman" w:hAnsi="Times New Roman" w:cs="Times New Roman"/>
          <w:sz w:val="26"/>
          <w:szCs w:val="26"/>
        </w:rPr>
        <w:t xml:space="preserve"> имеют «шаговую» доступность услуг школ дополнительного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734D9" w:rsidRDefault="000734D9" w:rsidP="000734D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- 12 микрорайонов</w:t>
      </w:r>
      <w:r w:rsidRPr="00B924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(35,29%)</w:t>
      </w:r>
      <w:r w:rsidRPr="00B92459">
        <w:rPr>
          <w:rFonts w:ascii="Times New Roman" w:hAnsi="Times New Roman" w:cs="Times New Roman"/>
          <w:sz w:val="26"/>
          <w:szCs w:val="26"/>
        </w:rPr>
        <w:t xml:space="preserve"> </w:t>
      </w:r>
      <w:r w:rsidRPr="00AF7BDA">
        <w:rPr>
          <w:rFonts w:ascii="Times New Roman" w:hAnsi="Times New Roman" w:cs="Times New Roman"/>
          <w:sz w:val="26"/>
          <w:szCs w:val="26"/>
        </w:rPr>
        <w:t>имеют «шаговую» доступность услуг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библиотек; </w:t>
      </w:r>
    </w:p>
    <w:p w:rsidR="00836678" w:rsidRDefault="000734D9" w:rsidP="0083667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- 12 микрорайонов</w:t>
      </w:r>
      <w:r w:rsidRPr="00B924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(35,29%)</w:t>
      </w:r>
      <w:r w:rsidRPr="00B92459">
        <w:rPr>
          <w:rFonts w:ascii="Times New Roman" w:hAnsi="Times New Roman" w:cs="Times New Roman"/>
          <w:sz w:val="26"/>
          <w:szCs w:val="26"/>
        </w:rPr>
        <w:t xml:space="preserve"> </w:t>
      </w:r>
      <w:r w:rsidRPr="00AF7BDA">
        <w:rPr>
          <w:rFonts w:ascii="Times New Roman" w:hAnsi="Times New Roman" w:cs="Times New Roman"/>
          <w:sz w:val="26"/>
          <w:szCs w:val="26"/>
        </w:rPr>
        <w:t>имеют «шаговую» доступность услуг</w:t>
      </w:r>
      <w:r>
        <w:rPr>
          <w:rFonts w:ascii="Times New Roman" w:hAnsi="Times New Roman" w:cs="Times New Roman"/>
          <w:sz w:val="26"/>
          <w:szCs w:val="26"/>
        </w:rPr>
        <w:t xml:space="preserve"> культурно-досуговых учреждений.</w:t>
      </w:r>
    </w:p>
    <w:p w:rsidR="000734D9" w:rsidRDefault="000734D9" w:rsidP="0083667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З</w:t>
      </w:r>
      <w:r w:rsidRPr="000853E8">
        <w:rPr>
          <w:rFonts w:ascii="Times New Roman" w:hAnsi="Times New Roman" w:cs="Times New Roman"/>
          <w:sz w:val="26"/>
          <w:szCs w:val="26"/>
        </w:rPr>
        <w:t>начение интегральной оценки</w:t>
      </w:r>
      <w:r>
        <w:rPr>
          <w:rFonts w:ascii="Times New Roman" w:hAnsi="Times New Roman" w:cs="Times New Roman"/>
          <w:sz w:val="26"/>
          <w:szCs w:val="26"/>
        </w:rPr>
        <w:t xml:space="preserve"> эффективности реализации муниципальной программы</w:t>
      </w:r>
      <w:r w:rsidRPr="000853E8">
        <w:rPr>
          <w:rFonts w:ascii="Times New Roman" w:hAnsi="Times New Roman" w:cs="Times New Roman"/>
          <w:sz w:val="26"/>
          <w:szCs w:val="26"/>
        </w:rPr>
        <w:t xml:space="preserve"> находится </w:t>
      </w:r>
      <w:r>
        <w:rPr>
          <w:rFonts w:ascii="Times New Roman" w:hAnsi="Times New Roman" w:cs="Times New Roman"/>
          <w:sz w:val="26"/>
          <w:szCs w:val="26"/>
        </w:rPr>
        <w:t>в диапазоне значений 8,0 &lt;= R &lt;</w:t>
      </w:r>
      <w:r w:rsidRPr="000853E8">
        <w:rPr>
          <w:rFonts w:ascii="Times New Roman" w:hAnsi="Times New Roman" w:cs="Times New Roman"/>
          <w:sz w:val="26"/>
          <w:szCs w:val="26"/>
        </w:rPr>
        <w:t>9,0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AE05D4">
        <w:rPr>
          <w:rFonts w:ascii="Times New Roman" w:hAnsi="Times New Roman" w:cs="Times New Roman"/>
          <w:sz w:val="26"/>
          <w:szCs w:val="26"/>
        </w:rPr>
        <w:t>=8,08)</w:t>
      </w:r>
      <w:r w:rsidRPr="000853E8">
        <w:rPr>
          <w:rFonts w:ascii="Times New Roman" w:hAnsi="Times New Roman" w:cs="Times New Roman"/>
          <w:sz w:val="26"/>
          <w:szCs w:val="26"/>
        </w:rPr>
        <w:t>, что соответствует качественной характеристики программы: «Умеренно эффективная программа».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34D9" w:rsidRDefault="000734D9" w:rsidP="000734D9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оценки эффективности реализации муниципальной программы </w:t>
      </w:r>
      <w:r w:rsidRPr="000853E8">
        <w:rPr>
          <w:rFonts w:ascii="Times New Roman" w:hAnsi="Times New Roman" w:cs="Times New Roman"/>
          <w:sz w:val="26"/>
          <w:szCs w:val="26"/>
        </w:rPr>
        <w:t>«Развитие культуры в Находкинском городском округе на 2015-2018 годы»</w:t>
      </w:r>
      <w:r>
        <w:rPr>
          <w:rFonts w:ascii="Times New Roman" w:hAnsi="Times New Roman" w:cs="Times New Roman"/>
          <w:sz w:val="26"/>
          <w:szCs w:val="26"/>
        </w:rPr>
        <w:t>, Контрольно-счетная палата Находкинского городского округа предлагает администрации Находкинского городского округа:</w:t>
      </w:r>
    </w:p>
    <w:p w:rsidR="000734D9" w:rsidRPr="00775BF2" w:rsidRDefault="000734D9" w:rsidP="000734D9">
      <w:pPr>
        <w:pStyle w:val="a3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75BF2">
        <w:rPr>
          <w:rFonts w:ascii="Times New Roman" w:hAnsi="Times New Roman" w:cs="Times New Roman"/>
          <w:sz w:val="26"/>
          <w:szCs w:val="26"/>
        </w:rPr>
        <w:t>ассмотреть вопрос о переводе МБУ ДО «ДШИ №4» НГО</w:t>
      </w:r>
      <w:r>
        <w:rPr>
          <w:rFonts w:ascii="Times New Roman" w:hAnsi="Times New Roman" w:cs="Times New Roman"/>
          <w:sz w:val="26"/>
          <w:szCs w:val="26"/>
        </w:rPr>
        <w:t xml:space="preserve"> (пос. Ливадия) в другое здание.</w:t>
      </w:r>
    </w:p>
    <w:p w:rsidR="000734D9" w:rsidRPr="00775BF2" w:rsidRDefault="000734D9" w:rsidP="000734D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75BF2">
        <w:rPr>
          <w:rFonts w:ascii="Times New Roman" w:hAnsi="Times New Roman" w:cs="Times New Roman"/>
          <w:sz w:val="26"/>
          <w:szCs w:val="26"/>
        </w:rPr>
        <w:t>ассмотреть вопрос об открытии школы искусств или художественной школы для жителей микрорайонов от мыса Аст</w:t>
      </w:r>
      <w:r>
        <w:rPr>
          <w:rFonts w:ascii="Times New Roman" w:hAnsi="Times New Roman" w:cs="Times New Roman"/>
          <w:sz w:val="26"/>
          <w:szCs w:val="26"/>
        </w:rPr>
        <w:t>афьева до остановки «Заводская».</w:t>
      </w:r>
    </w:p>
    <w:p w:rsidR="000734D9" w:rsidRDefault="000734D9" w:rsidP="000734D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822425">
        <w:rPr>
          <w:rFonts w:ascii="Times New Roman" w:hAnsi="Times New Roman" w:cs="Times New Roman"/>
          <w:sz w:val="26"/>
          <w:szCs w:val="26"/>
        </w:rPr>
        <w:t xml:space="preserve">ассмотреть вопрос о </w:t>
      </w:r>
      <w:r>
        <w:rPr>
          <w:rFonts w:ascii="Times New Roman" w:hAnsi="Times New Roman" w:cs="Times New Roman"/>
          <w:sz w:val="26"/>
          <w:szCs w:val="26"/>
        </w:rPr>
        <w:t>переводе</w:t>
      </w:r>
      <w:r w:rsidRPr="00822425">
        <w:rPr>
          <w:rFonts w:ascii="Times New Roman" w:hAnsi="Times New Roman" w:cs="Times New Roman"/>
          <w:sz w:val="26"/>
          <w:szCs w:val="26"/>
        </w:rPr>
        <w:t xml:space="preserve"> детской библиотеки</w:t>
      </w:r>
      <w:r>
        <w:rPr>
          <w:rFonts w:ascii="Times New Roman" w:hAnsi="Times New Roman" w:cs="Times New Roman"/>
          <w:sz w:val="26"/>
          <w:szCs w:val="26"/>
        </w:rPr>
        <w:t xml:space="preserve"> № 22 (ул. Пугачева, 1-а) в микрорайоны, неохваченные библиотечным обслуживанием (мыс Астафьева, ул. Пограничная).</w:t>
      </w:r>
    </w:p>
    <w:p w:rsidR="000734D9" w:rsidRDefault="000734D9" w:rsidP="000734D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Провести анализ целесообразности нахождения в одном месте (ул. Сенявина, 13, 14) двух библиотек и возможности создания в помещениях Центральной городской библиотеки (Сенявина,13, 2 этаж и/или 3 этаж) школы искусств.</w:t>
      </w:r>
    </w:p>
    <w:p w:rsidR="000734D9" w:rsidRDefault="000734D9" w:rsidP="000734D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Провести анализ обоснованности расходов МБУК «ЦБС» НГО (в том числе штатного расписания аппарата управления).</w:t>
      </w:r>
    </w:p>
    <w:p w:rsidR="000734D9" w:rsidRDefault="000734D9" w:rsidP="000734D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Pr="008119C4">
        <w:rPr>
          <w:rFonts w:ascii="Times New Roman" w:hAnsi="Times New Roman" w:cs="Times New Roman"/>
          <w:sz w:val="26"/>
          <w:szCs w:val="26"/>
        </w:rPr>
        <w:t>рганизовать введение новых форм оказания услуг</w:t>
      </w:r>
      <w:r>
        <w:rPr>
          <w:rFonts w:ascii="Times New Roman" w:hAnsi="Times New Roman" w:cs="Times New Roman"/>
          <w:sz w:val="26"/>
          <w:szCs w:val="26"/>
        </w:rPr>
        <w:t xml:space="preserve"> библиотеками городского округа.</w:t>
      </w:r>
    </w:p>
    <w:p w:rsidR="000734D9" w:rsidRPr="008119C4" w:rsidRDefault="000734D9" w:rsidP="000734D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636E8C">
        <w:rPr>
          <w:rFonts w:ascii="Times New Roman" w:hAnsi="Times New Roman" w:cs="Times New Roman"/>
          <w:sz w:val="26"/>
          <w:szCs w:val="26"/>
        </w:rPr>
        <w:t>величить бюджетное финансирование библиотечной отрасли по направлению «комплектование библиотечных фондов» до нормативного уровня (250 экз. на 1000 тыс. жителей)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34D9" w:rsidRPr="008119C4" w:rsidRDefault="000734D9" w:rsidP="000734D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8119C4">
        <w:rPr>
          <w:rFonts w:ascii="Times New Roman" w:hAnsi="Times New Roman" w:cs="Times New Roman"/>
          <w:sz w:val="26"/>
          <w:szCs w:val="26"/>
        </w:rPr>
        <w:t>ктивизировать работу по «оцифровке»</w:t>
      </w:r>
      <w:r>
        <w:rPr>
          <w:rFonts w:ascii="Times New Roman" w:hAnsi="Times New Roman" w:cs="Times New Roman"/>
          <w:sz w:val="26"/>
          <w:szCs w:val="26"/>
        </w:rPr>
        <w:t xml:space="preserve"> библиотечных фондов МБУК «ЦБС» НГО.</w:t>
      </w:r>
    </w:p>
    <w:p w:rsidR="000734D9" w:rsidRPr="002C61E9" w:rsidRDefault="000734D9" w:rsidP="000734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  П</w:t>
      </w:r>
      <w:r w:rsidRPr="00A23C8C">
        <w:rPr>
          <w:rFonts w:ascii="Times New Roman" w:hAnsi="Times New Roman" w:cs="Times New Roman"/>
          <w:sz w:val="26"/>
          <w:szCs w:val="26"/>
        </w:rPr>
        <w:t xml:space="preserve">ровести инвентаризацию фондов </w:t>
      </w:r>
      <w:r w:rsidRPr="00A23C8C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МБУК «Музейно-выставочный центр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3C8C">
        <w:rPr>
          <w:rFonts w:ascii="Times New Roman" w:eastAsia="Times New Roman" w:hAnsi="Times New Roman" w:cs="Times New Roman"/>
          <w:sz w:val="26"/>
          <w:szCs w:val="26"/>
          <w:lang w:eastAsia="ru-RU"/>
        </w:rPr>
        <w:t>г.Находка» и МБУК «Городская картинная галерея Вернисаж»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осуществить постановку на учет в </w:t>
      </w:r>
      <w:r w:rsidRPr="002C61E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казну коллекций, предметов культуры и искусства.</w:t>
      </w:r>
    </w:p>
    <w:p w:rsidR="000734D9" w:rsidRPr="00244141" w:rsidRDefault="000734D9" w:rsidP="000734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  Рассмотреть вопрос об увеличении бюджетного финансирования муниципальной программы с целью создания условий для «оцифровки» музейных фондов с использованием современного программного обеспечения и создания «виртуального» городского музея, обучения персонала и организации автоматизированного учета коллекций и предметов искусства.</w:t>
      </w:r>
    </w:p>
    <w:p w:rsidR="000734D9" w:rsidRDefault="000734D9" w:rsidP="000734D9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F7907">
        <w:rPr>
          <w:rFonts w:ascii="Times New Roman" w:hAnsi="Times New Roman" w:cs="Times New Roman"/>
          <w:sz w:val="26"/>
          <w:szCs w:val="26"/>
        </w:rPr>
        <w:t>редусмотреть ежегодное финансирование на пополнение музейных коллекций ценными экспонатами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734D9" w:rsidRPr="0024496F" w:rsidRDefault="000734D9" w:rsidP="000734D9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24496F">
        <w:rPr>
          <w:rFonts w:ascii="Times New Roman" w:hAnsi="Times New Roman" w:cs="Times New Roman"/>
          <w:sz w:val="26"/>
          <w:szCs w:val="26"/>
        </w:rPr>
        <w:t xml:space="preserve">охранить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24496F">
        <w:rPr>
          <w:rFonts w:ascii="Times New Roman" w:hAnsi="Times New Roman" w:cs="Times New Roman"/>
          <w:sz w:val="26"/>
          <w:szCs w:val="26"/>
        </w:rPr>
        <w:t>увеличить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4496F">
        <w:rPr>
          <w:rFonts w:ascii="Times New Roman" w:hAnsi="Times New Roman" w:cs="Times New Roman"/>
          <w:sz w:val="26"/>
          <w:szCs w:val="26"/>
        </w:rPr>
        <w:t xml:space="preserve"> параметры муниципальной программы и объемы финансового обеспечения из бюджета городского окр</w:t>
      </w:r>
      <w:r>
        <w:rPr>
          <w:rFonts w:ascii="Times New Roman" w:hAnsi="Times New Roman" w:cs="Times New Roman"/>
          <w:sz w:val="26"/>
          <w:szCs w:val="26"/>
        </w:rPr>
        <w:t>уга в очередном финансовом году с целью сохранения (увеличения) эффективности показателей (индикаторов) программы.</w:t>
      </w:r>
    </w:p>
    <w:p w:rsidR="000734D9" w:rsidRPr="007F1D6F" w:rsidRDefault="000734D9" w:rsidP="000734D9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34D9" w:rsidRDefault="000734D9" w:rsidP="000734D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КСП НГО               </w:t>
      </w:r>
      <w:r w:rsidR="0083667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Т.А.Гончарук</w:t>
      </w:r>
    </w:p>
    <w:p w:rsidR="000734D9" w:rsidRDefault="000734D9" w:rsidP="000734D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34D9" w:rsidRDefault="000734D9" w:rsidP="000734D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Аудитор КСП НГО                                                            И.В.Карабанова</w:t>
      </w:r>
    </w:p>
    <w:p w:rsidR="00482D8A" w:rsidRDefault="00482D8A"/>
    <w:sectPr w:rsidR="00482D8A" w:rsidSect="00836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B62" w:rsidRDefault="002B3B62" w:rsidP="000734D9">
      <w:pPr>
        <w:spacing w:after="0" w:line="240" w:lineRule="auto"/>
      </w:pPr>
      <w:r>
        <w:separator/>
      </w:r>
    </w:p>
  </w:endnote>
  <w:endnote w:type="continuationSeparator" w:id="0">
    <w:p w:rsidR="002B3B62" w:rsidRDefault="002B3B62" w:rsidP="0007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4D9" w:rsidRDefault="000734D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9776509"/>
      <w:docPartObj>
        <w:docPartGallery w:val="Page Numbers (Bottom of Page)"/>
        <w:docPartUnique/>
      </w:docPartObj>
    </w:sdtPr>
    <w:sdtEndPr/>
    <w:sdtContent>
      <w:p w:rsidR="000734D9" w:rsidRDefault="000734D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24C">
          <w:rPr>
            <w:noProof/>
          </w:rPr>
          <w:t>2</w:t>
        </w:r>
        <w:r>
          <w:fldChar w:fldCharType="end"/>
        </w:r>
      </w:p>
    </w:sdtContent>
  </w:sdt>
  <w:p w:rsidR="000734D9" w:rsidRDefault="000734D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4D9" w:rsidRDefault="000734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B62" w:rsidRDefault="002B3B62" w:rsidP="000734D9">
      <w:pPr>
        <w:spacing w:after="0" w:line="240" w:lineRule="auto"/>
      </w:pPr>
      <w:r>
        <w:separator/>
      </w:r>
    </w:p>
  </w:footnote>
  <w:footnote w:type="continuationSeparator" w:id="0">
    <w:p w:rsidR="002B3B62" w:rsidRDefault="002B3B62" w:rsidP="0007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4D9" w:rsidRDefault="000734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4D9" w:rsidRDefault="000734D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4D9" w:rsidRDefault="000734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CDA"/>
    <w:multiLevelType w:val="hybridMultilevel"/>
    <w:tmpl w:val="0F7A0166"/>
    <w:lvl w:ilvl="0" w:tplc="FB42A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44CAB"/>
    <w:multiLevelType w:val="hybridMultilevel"/>
    <w:tmpl w:val="4B1853D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B3781"/>
    <w:multiLevelType w:val="hybridMultilevel"/>
    <w:tmpl w:val="14ECF118"/>
    <w:lvl w:ilvl="0" w:tplc="DC7C09AA">
      <w:start w:val="1"/>
      <w:numFmt w:val="decimal"/>
      <w:lvlText w:val="%1."/>
      <w:lvlJc w:val="left"/>
      <w:pPr>
        <w:ind w:left="1637" w:hanging="360"/>
      </w:pPr>
      <w:rPr>
        <w:sz w:val="26"/>
        <w:szCs w:val="26"/>
      </w:rPr>
    </w:lvl>
    <w:lvl w:ilvl="1" w:tplc="D95EA600">
      <w:start w:val="1"/>
      <w:numFmt w:val="decimal"/>
      <w:lvlText w:val="%2."/>
      <w:lvlJc w:val="left"/>
      <w:pPr>
        <w:ind w:left="2291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87D5515"/>
    <w:multiLevelType w:val="hybridMultilevel"/>
    <w:tmpl w:val="342CD9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55"/>
    <w:rsid w:val="000734D9"/>
    <w:rsid w:val="00087225"/>
    <w:rsid w:val="00090D25"/>
    <w:rsid w:val="000F3C13"/>
    <w:rsid w:val="0014745E"/>
    <w:rsid w:val="001537AF"/>
    <w:rsid w:val="00170BF3"/>
    <w:rsid w:val="002330E0"/>
    <w:rsid w:val="00245179"/>
    <w:rsid w:val="002B3B62"/>
    <w:rsid w:val="002C724C"/>
    <w:rsid w:val="00345B30"/>
    <w:rsid w:val="00375EE5"/>
    <w:rsid w:val="00393DBB"/>
    <w:rsid w:val="003C7750"/>
    <w:rsid w:val="00402DFD"/>
    <w:rsid w:val="00482D8A"/>
    <w:rsid w:val="00496F0C"/>
    <w:rsid w:val="004A160B"/>
    <w:rsid w:val="004D6223"/>
    <w:rsid w:val="00532D4C"/>
    <w:rsid w:val="00536D4A"/>
    <w:rsid w:val="00582831"/>
    <w:rsid w:val="00590750"/>
    <w:rsid w:val="005A45B7"/>
    <w:rsid w:val="005A4D89"/>
    <w:rsid w:val="005B1C55"/>
    <w:rsid w:val="005C22A0"/>
    <w:rsid w:val="00623580"/>
    <w:rsid w:val="006D2419"/>
    <w:rsid w:val="007F1B53"/>
    <w:rsid w:val="00836678"/>
    <w:rsid w:val="008602CB"/>
    <w:rsid w:val="008610D1"/>
    <w:rsid w:val="008B2875"/>
    <w:rsid w:val="008D54D8"/>
    <w:rsid w:val="0091660F"/>
    <w:rsid w:val="009F4A5F"/>
    <w:rsid w:val="00A76861"/>
    <w:rsid w:val="00A848EE"/>
    <w:rsid w:val="00AF03D5"/>
    <w:rsid w:val="00B31145"/>
    <w:rsid w:val="00BB570B"/>
    <w:rsid w:val="00BF4156"/>
    <w:rsid w:val="00C25260"/>
    <w:rsid w:val="00C27D87"/>
    <w:rsid w:val="00CA534C"/>
    <w:rsid w:val="00CB1689"/>
    <w:rsid w:val="00D2392E"/>
    <w:rsid w:val="00D82C06"/>
    <w:rsid w:val="00DB1F50"/>
    <w:rsid w:val="00DB7E94"/>
    <w:rsid w:val="00E1569A"/>
    <w:rsid w:val="00E413CA"/>
    <w:rsid w:val="00E74C67"/>
    <w:rsid w:val="00E964D3"/>
    <w:rsid w:val="00EE4C72"/>
    <w:rsid w:val="00FA55BB"/>
    <w:rsid w:val="00FE7B64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A051A-C60F-461F-B263-3A52738A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34D9"/>
  </w:style>
  <w:style w:type="paragraph" w:styleId="a6">
    <w:name w:val="footer"/>
    <w:basedOn w:val="a"/>
    <w:link w:val="a7"/>
    <w:uiPriority w:val="99"/>
    <w:unhideWhenUsed/>
    <w:rsid w:val="0007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Карабанова Ирина Владимировна</dc:creator>
  <cp:keywords/>
  <dc:description/>
  <cp:lastModifiedBy>Гончарук Тамара Александровна</cp:lastModifiedBy>
  <cp:revision>4</cp:revision>
  <dcterms:created xsi:type="dcterms:W3CDTF">2016-12-14T04:07:00Z</dcterms:created>
  <dcterms:modified xsi:type="dcterms:W3CDTF">2016-12-14T04:21:00Z</dcterms:modified>
</cp:coreProperties>
</file>