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00" w:firstRow="0" w:lastRow="0" w:firstColumn="0" w:lastColumn="0" w:noHBand="0" w:noVBand="0"/>
      </w:tblPr>
      <w:tblGrid>
        <w:gridCol w:w="9782"/>
      </w:tblGrid>
      <w:tr w:rsidR="00935006" w:rsidTr="000B2D1C">
        <w:trPr>
          <w:cantSplit/>
        </w:trPr>
        <w:tc>
          <w:tcPr>
            <w:tcW w:w="9782" w:type="dxa"/>
            <w:tcBorders>
              <w:top w:val="nil"/>
              <w:left w:val="nil"/>
              <w:bottom w:val="nil"/>
              <w:right w:val="nil"/>
            </w:tcBorders>
          </w:tcPr>
          <w:p w:rsidR="00935006" w:rsidRDefault="00935006" w:rsidP="000B2D1C">
            <w:pPr>
              <w:suppressAutoHyphens/>
              <w:jc w:val="center"/>
            </w:pPr>
          </w:p>
        </w:tc>
      </w:tr>
      <w:tr w:rsidR="00935006" w:rsidRPr="005E08A7" w:rsidTr="000B2D1C">
        <w:trPr>
          <w:cantSplit/>
        </w:trPr>
        <w:tc>
          <w:tcPr>
            <w:tcW w:w="9782" w:type="dxa"/>
            <w:tcBorders>
              <w:top w:val="nil"/>
              <w:left w:val="nil"/>
              <w:bottom w:val="nil"/>
              <w:right w:val="nil"/>
            </w:tcBorders>
          </w:tcPr>
          <w:p w:rsidR="006B1959" w:rsidRDefault="006B1959" w:rsidP="000B2D1C">
            <w:pPr>
              <w:suppressAutoHyphens/>
              <w:ind w:firstLine="34"/>
              <w:jc w:val="center"/>
              <w:rPr>
                <w:b/>
                <w:sz w:val="30"/>
                <w:szCs w:val="30"/>
              </w:rPr>
            </w:pPr>
            <w:r>
              <w:rPr>
                <w:b/>
                <w:sz w:val="30"/>
                <w:szCs w:val="30"/>
              </w:rPr>
              <w:t>РОССИЙСКАЯ ФЕДЕРАЦИЯ</w:t>
            </w:r>
          </w:p>
          <w:p w:rsidR="006B1959" w:rsidRDefault="006B1959" w:rsidP="000B2D1C">
            <w:pPr>
              <w:suppressAutoHyphens/>
              <w:ind w:firstLine="34"/>
              <w:jc w:val="center"/>
              <w:rPr>
                <w:b/>
                <w:sz w:val="30"/>
                <w:szCs w:val="30"/>
              </w:rPr>
            </w:pPr>
            <w:r>
              <w:rPr>
                <w:b/>
                <w:sz w:val="30"/>
                <w:szCs w:val="30"/>
              </w:rPr>
              <w:t>ПРИМОРСКИЙ КРАЙ</w:t>
            </w:r>
          </w:p>
          <w:p w:rsidR="006B1959" w:rsidRDefault="00935006" w:rsidP="000B2D1C">
            <w:pPr>
              <w:suppressAutoHyphens/>
              <w:ind w:firstLine="34"/>
              <w:jc w:val="center"/>
              <w:rPr>
                <w:b/>
                <w:sz w:val="30"/>
                <w:szCs w:val="30"/>
              </w:rPr>
            </w:pPr>
            <w:r w:rsidRPr="005E08A7">
              <w:rPr>
                <w:b/>
                <w:sz w:val="30"/>
                <w:szCs w:val="30"/>
              </w:rPr>
              <w:t>КОНТРОЛЬНО-СЧЕТНАЯ ПАЛАТА</w:t>
            </w:r>
          </w:p>
          <w:p w:rsidR="00935006" w:rsidRPr="005E08A7" w:rsidRDefault="00935006" w:rsidP="000B2D1C">
            <w:pPr>
              <w:suppressAutoHyphens/>
              <w:ind w:firstLine="34"/>
              <w:jc w:val="center"/>
              <w:rPr>
                <w:b/>
                <w:sz w:val="30"/>
                <w:szCs w:val="30"/>
              </w:rPr>
            </w:pPr>
            <w:r w:rsidRPr="005E08A7">
              <w:rPr>
                <w:b/>
                <w:sz w:val="30"/>
                <w:szCs w:val="30"/>
              </w:rPr>
              <w:t xml:space="preserve"> </w:t>
            </w:r>
            <w:r w:rsidR="006B1959">
              <w:rPr>
                <w:b/>
                <w:sz w:val="30"/>
                <w:szCs w:val="30"/>
              </w:rPr>
              <w:t>НАХОДКИНСКОГО ГОРОДСКОГО ОКРУГА</w:t>
            </w:r>
          </w:p>
          <w:p w:rsidR="00935006" w:rsidRPr="009A17C6" w:rsidRDefault="00935006" w:rsidP="000B2D1C">
            <w:pPr>
              <w:suppressAutoHyphens/>
              <w:jc w:val="center"/>
              <w:rPr>
                <w:b/>
                <w:sz w:val="16"/>
                <w:szCs w:val="16"/>
              </w:rPr>
            </w:pPr>
          </w:p>
        </w:tc>
      </w:tr>
      <w:tr w:rsidR="00935006" w:rsidTr="000B2D1C">
        <w:trPr>
          <w:cantSplit/>
        </w:trPr>
        <w:tc>
          <w:tcPr>
            <w:tcW w:w="9782" w:type="dxa"/>
            <w:tcBorders>
              <w:top w:val="nil"/>
              <w:left w:val="nil"/>
              <w:bottom w:val="nil"/>
              <w:right w:val="nil"/>
            </w:tcBorders>
          </w:tcPr>
          <w:p w:rsidR="00935006" w:rsidRDefault="00935006" w:rsidP="000B2D1C">
            <w:pPr>
              <w:suppressAutoHyphens/>
              <w:jc w:val="center"/>
            </w:pPr>
          </w:p>
        </w:tc>
      </w:tr>
      <w:tr w:rsidR="00935006" w:rsidTr="000B2D1C">
        <w:trPr>
          <w:cantSplit/>
        </w:trPr>
        <w:tc>
          <w:tcPr>
            <w:tcW w:w="9782" w:type="dxa"/>
            <w:tcBorders>
              <w:top w:val="nil"/>
              <w:left w:val="nil"/>
              <w:bottom w:val="nil"/>
              <w:right w:val="nil"/>
            </w:tcBorders>
          </w:tcPr>
          <w:p w:rsidR="00935006" w:rsidRDefault="00454D2F" w:rsidP="000B2D1C">
            <w:pPr>
              <w:suppressAutoHyphens/>
              <w:rPr>
                <w:rFonts w:ascii="Arial" w:hAnsi="Arial"/>
                <w:sz w:val="16"/>
              </w:rPr>
            </w:pPr>
            <w:r>
              <w:rPr>
                <w:noProof/>
              </w:rPr>
              <mc:AlternateContent>
                <mc:Choice Requires="wps">
                  <w:drawing>
                    <wp:anchor distT="0" distB="0" distL="114300" distR="114300" simplePos="0" relativeHeight="251657728" behindDoc="0" locked="0" layoutInCell="0" allowOverlap="1">
                      <wp:simplePos x="0" y="0"/>
                      <wp:positionH relativeFrom="column">
                        <wp:posOffset>75565</wp:posOffset>
                      </wp:positionH>
                      <wp:positionV relativeFrom="paragraph">
                        <wp:posOffset>83185</wp:posOffset>
                      </wp:positionV>
                      <wp:extent cx="57607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6C20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" o:allowincell="f" strokeweight="3pt"/>
                  </w:pict>
                </mc:Fallback>
              </mc:AlternateContent>
            </w:r>
          </w:p>
        </w:tc>
      </w:tr>
    </w:tbl>
    <w:p w:rsidR="00935006" w:rsidRDefault="00935006" w:rsidP="00935006">
      <w:pPr>
        <w:suppressAutoHyphens/>
      </w:pPr>
    </w:p>
    <w:p w:rsidR="007B027B" w:rsidRPr="00702CAB" w:rsidRDefault="007B027B" w:rsidP="001D7D39">
      <w:pPr>
        <w:jc w:val="center"/>
        <w:rPr>
          <w:sz w:val="16"/>
          <w:szCs w:val="16"/>
        </w:rPr>
      </w:pPr>
    </w:p>
    <w:p w:rsidR="007712FD" w:rsidRPr="00C8427E" w:rsidRDefault="007B027B" w:rsidP="001D7D39">
      <w:pPr>
        <w:jc w:val="center"/>
        <w:outlineLvl w:val="0"/>
        <w:rPr>
          <w:b/>
          <w:sz w:val="28"/>
          <w:szCs w:val="28"/>
        </w:rPr>
      </w:pPr>
      <w:r w:rsidRPr="00C8427E">
        <w:rPr>
          <w:b/>
          <w:sz w:val="28"/>
          <w:szCs w:val="28"/>
        </w:rPr>
        <w:t>А К</w:t>
      </w:r>
      <w:r w:rsidR="007712FD" w:rsidRPr="00C8427E">
        <w:rPr>
          <w:b/>
          <w:sz w:val="28"/>
          <w:szCs w:val="28"/>
        </w:rPr>
        <w:t xml:space="preserve"> Т</w:t>
      </w:r>
    </w:p>
    <w:p w:rsidR="009A44D2" w:rsidRDefault="004C27D3" w:rsidP="00053811">
      <w:pPr>
        <w:jc w:val="center"/>
        <w:outlineLvl w:val="0"/>
        <w:rPr>
          <w:b/>
          <w:sz w:val="28"/>
          <w:szCs w:val="28"/>
        </w:rPr>
      </w:pPr>
      <w:r w:rsidRPr="00C8427E">
        <w:rPr>
          <w:b/>
          <w:sz w:val="28"/>
          <w:szCs w:val="28"/>
        </w:rPr>
        <w:t>п</w:t>
      </w:r>
      <w:r w:rsidR="007B027B" w:rsidRPr="00C8427E">
        <w:rPr>
          <w:b/>
          <w:sz w:val="28"/>
          <w:szCs w:val="28"/>
        </w:rPr>
        <w:t>о</w:t>
      </w:r>
      <w:r w:rsidRPr="00C8427E">
        <w:rPr>
          <w:b/>
          <w:sz w:val="28"/>
          <w:szCs w:val="28"/>
        </w:rPr>
        <w:t xml:space="preserve"> </w:t>
      </w:r>
      <w:r w:rsidR="00203909" w:rsidRPr="00C8427E">
        <w:rPr>
          <w:b/>
          <w:sz w:val="28"/>
          <w:szCs w:val="28"/>
        </w:rPr>
        <w:t xml:space="preserve">результатам </w:t>
      </w:r>
      <w:r w:rsidR="007C52D0" w:rsidRPr="00C8427E">
        <w:rPr>
          <w:b/>
          <w:sz w:val="28"/>
          <w:szCs w:val="28"/>
        </w:rPr>
        <w:t>контрольного мероприятия</w:t>
      </w:r>
      <w:r w:rsidR="009A44D2">
        <w:rPr>
          <w:b/>
          <w:sz w:val="28"/>
          <w:szCs w:val="28"/>
        </w:rPr>
        <w:t>:</w:t>
      </w:r>
    </w:p>
    <w:p w:rsidR="009A44D2" w:rsidRPr="009A44D2" w:rsidRDefault="007C52D0" w:rsidP="009A44D2">
      <w:pPr>
        <w:jc w:val="center"/>
        <w:rPr>
          <w:b/>
          <w:sz w:val="28"/>
          <w:szCs w:val="28"/>
        </w:rPr>
      </w:pPr>
      <w:r w:rsidRPr="00C8427E">
        <w:rPr>
          <w:b/>
          <w:sz w:val="28"/>
          <w:szCs w:val="28"/>
        </w:rPr>
        <w:t xml:space="preserve"> </w:t>
      </w:r>
      <w:r w:rsidR="009A44D2" w:rsidRPr="009A44D2">
        <w:rPr>
          <w:b/>
          <w:sz w:val="28"/>
          <w:szCs w:val="28"/>
        </w:rPr>
        <w:t>«Проверка целевого использования имущества, бюджетных средств,</w:t>
      </w:r>
    </w:p>
    <w:p w:rsidR="00F532C1" w:rsidRDefault="009A44D2" w:rsidP="009A44D2">
      <w:pPr>
        <w:jc w:val="center"/>
        <w:rPr>
          <w:b/>
          <w:sz w:val="28"/>
          <w:szCs w:val="28"/>
        </w:rPr>
      </w:pPr>
      <w:r w:rsidRPr="009A44D2">
        <w:rPr>
          <w:b/>
          <w:sz w:val="28"/>
          <w:szCs w:val="28"/>
        </w:rPr>
        <w:t>выделенных в 201</w:t>
      </w:r>
      <w:r w:rsidR="00F010A3">
        <w:rPr>
          <w:b/>
          <w:sz w:val="28"/>
          <w:szCs w:val="28"/>
        </w:rPr>
        <w:t>4</w:t>
      </w:r>
      <w:r w:rsidRPr="009A44D2">
        <w:rPr>
          <w:b/>
          <w:sz w:val="28"/>
          <w:szCs w:val="28"/>
        </w:rPr>
        <w:t xml:space="preserve"> году</w:t>
      </w:r>
      <w:r w:rsidR="00F010A3">
        <w:rPr>
          <w:b/>
          <w:sz w:val="28"/>
          <w:szCs w:val="28"/>
        </w:rPr>
        <w:t xml:space="preserve"> (9 месяцев)</w:t>
      </w:r>
      <w:r w:rsidRPr="009A44D2">
        <w:rPr>
          <w:b/>
          <w:sz w:val="28"/>
          <w:szCs w:val="28"/>
        </w:rPr>
        <w:t xml:space="preserve"> </w:t>
      </w:r>
    </w:p>
    <w:p w:rsidR="009A44D2" w:rsidRPr="009A44D2" w:rsidRDefault="009A44D2" w:rsidP="009A44D2">
      <w:pPr>
        <w:jc w:val="center"/>
        <w:rPr>
          <w:b/>
          <w:sz w:val="28"/>
          <w:szCs w:val="28"/>
        </w:rPr>
      </w:pPr>
      <w:r w:rsidRPr="009A44D2">
        <w:rPr>
          <w:b/>
          <w:sz w:val="28"/>
          <w:szCs w:val="28"/>
        </w:rPr>
        <w:t>МБУ</w:t>
      </w:r>
      <w:r w:rsidR="007D10AF">
        <w:rPr>
          <w:b/>
          <w:sz w:val="28"/>
          <w:szCs w:val="28"/>
        </w:rPr>
        <w:t xml:space="preserve"> </w:t>
      </w:r>
      <w:r w:rsidRPr="009A44D2">
        <w:rPr>
          <w:b/>
          <w:sz w:val="28"/>
          <w:szCs w:val="28"/>
        </w:rPr>
        <w:t>«</w:t>
      </w:r>
      <w:r w:rsidR="00F010A3">
        <w:rPr>
          <w:b/>
          <w:sz w:val="28"/>
          <w:szCs w:val="28"/>
        </w:rPr>
        <w:t xml:space="preserve">Информационно-методический центр «Развитие» </w:t>
      </w:r>
      <w:proofErr w:type="spellStart"/>
      <w:r w:rsidR="00F010A3">
        <w:rPr>
          <w:b/>
          <w:sz w:val="28"/>
          <w:szCs w:val="28"/>
        </w:rPr>
        <w:t>г.Находка</w:t>
      </w:r>
      <w:proofErr w:type="spellEnd"/>
      <w:r w:rsidR="007D10AF">
        <w:rPr>
          <w:b/>
          <w:sz w:val="28"/>
          <w:szCs w:val="28"/>
        </w:rPr>
        <w:t xml:space="preserve"> </w:t>
      </w:r>
    </w:p>
    <w:p w:rsidR="009A44D2" w:rsidRDefault="009A44D2" w:rsidP="009A44D2">
      <w:pPr>
        <w:ind w:left="357"/>
        <w:jc w:val="both"/>
        <w:rPr>
          <w:sz w:val="24"/>
          <w:szCs w:val="24"/>
        </w:rPr>
      </w:pPr>
    </w:p>
    <w:p w:rsidR="00935006" w:rsidRPr="00C8427E" w:rsidRDefault="00935006" w:rsidP="00053811">
      <w:pPr>
        <w:jc w:val="center"/>
        <w:outlineLvl w:val="0"/>
        <w:rPr>
          <w:b/>
          <w:sz w:val="28"/>
          <w:szCs w:val="28"/>
        </w:rPr>
      </w:pPr>
    </w:p>
    <w:p w:rsidR="0088194C" w:rsidRPr="00C8427E" w:rsidRDefault="0088194C" w:rsidP="00053811">
      <w:pPr>
        <w:jc w:val="center"/>
        <w:outlineLvl w:val="0"/>
        <w:rPr>
          <w:b/>
          <w:sz w:val="28"/>
          <w:szCs w:val="28"/>
        </w:rPr>
      </w:pPr>
    </w:p>
    <w:p w:rsidR="007B027B" w:rsidRPr="00C8427E" w:rsidRDefault="007D10AF" w:rsidP="00053811">
      <w:pPr>
        <w:jc w:val="center"/>
        <w:outlineLvl w:val="0"/>
        <w:rPr>
          <w:i/>
          <w:sz w:val="28"/>
          <w:szCs w:val="28"/>
        </w:rPr>
      </w:pPr>
      <w:r>
        <w:rPr>
          <w:b/>
          <w:sz w:val="28"/>
          <w:szCs w:val="28"/>
        </w:rPr>
        <w:t>2</w:t>
      </w:r>
      <w:r w:rsidR="00B12F4A">
        <w:rPr>
          <w:b/>
          <w:sz w:val="28"/>
          <w:szCs w:val="28"/>
        </w:rPr>
        <w:t>6</w:t>
      </w:r>
      <w:r>
        <w:rPr>
          <w:b/>
          <w:sz w:val="28"/>
          <w:szCs w:val="28"/>
        </w:rPr>
        <w:t xml:space="preserve"> </w:t>
      </w:r>
      <w:r w:rsidR="00F010A3">
        <w:rPr>
          <w:b/>
          <w:sz w:val="28"/>
          <w:szCs w:val="28"/>
        </w:rPr>
        <w:t>декабря</w:t>
      </w:r>
      <w:r w:rsidR="009A44D2">
        <w:rPr>
          <w:b/>
          <w:sz w:val="28"/>
          <w:szCs w:val="28"/>
        </w:rPr>
        <w:t xml:space="preserve"> 2014</w:t>
      </w:r>
      <w:r w:rsidR="00935006" w:rsidRPr="00C8427E">
        <w:rPr>
          <w:b/>
          <w:sz w:val="28"/>
          <w:szCs w:val="28"/>
        </w:rPr>
        <w:t xml:space="preserve"> года</w:t>
      </w:r>
      <w:r w:rsidR="0088194C" w:rsidRPr="00C8427E">
        <w:rPr>
          <w:b/>
          <w:sz w:val="28"/>
          <w:szCs w:val="28"/>
        </w:rPr>
        <w:tab/>
      </w:r>
      <w:r w:rsidR="00F010A3">
        <w:rPr>
          <w:b/>
          <w:sz w:val="28"/>
          <w:szCs w:val="28"/>
        </w:rPr>
        <w:t xml:space="preserve">    </w:t>
      </w:r>
      <w:r w:rsidR="0088194C" w:rsidRPr="00C8427E">
        <w:rPr>
          <w:b/>
          <w:sz w:val="28"/>
          <w:szCs w:val="28"/>
        </w:rPr>
        <w:tab/>
      </w:r>
      <w:r w:rsidR="00B12F4A">
        <w:rPr>
          <w:b/>
          <w:sz w:val="28"/>
          <w:szCs w:val="28"/>
        </w:rPr>
        <w:t xml:space="preserve">    </w:t>
      </w:r>
      <w:r w:rsidR="0088194C" w:rsidRPr="00C8427E">
        <w:rPr>
          <w:b/>
          <w:sz w:val="28"/>
          <w:szCs w:val="28"/>
        </w:rPr>
        <w:tab/>
      </w:r>
      <w:r w:rsidR="0088194C" w:rsidRPr="00C8427E">
        <w:rPr>
          <w:b/>
          <w:sz w:val="28"/>
          <w:szCs w:val="28"/>
        </w:rPr>
        <w:tab/>
      </w:r>
      <w:r w:rsidR="0088194C" w:rsidRPr="00C8427E">
        <w:rPr>
          <w:b/>
          <w:sz w:val="28"/>
          <w:szCs w:val="28"/>
        </w:rPr>
        <w:tab/>
      </w:r>
      <w:r w:rsidR="0088194C" w:rsidRPr="00C8427E">
        <w:rPr>
          <w:b/>
          <w:sz w:val="28"/>
          <w:szCs w:val="28"/>
        </w:rPr>
        <w:tab/>
      </w:r>
      <w:r w:rsidR="00053811" w:rsidRPr="00C8427E">
        <w:rPr>
          <w:b/>
          <w:sz w:val="28"/>
          <w:szCs w:val="28"/>
        </w:rPr>
        <w:t xml:space="preserve">№ </w:t>
      </w:r>
      <w:r w:rsidR="00F010A3">
        <w:rPr>
          <w:b/>
          <w:sz w:val="28"/>
          <w:szCs w:val="28"/>
        </w:rPr>
        <w:t>5</w:t>
      </w:r>
      <w:r w:rsidR="009A44D2">
        <w:rPr>
          <w:b/>
          <w:sz w:val="28"/>
          <w:szCs w:val="28"/>
        </w:rPr>
        <w:t>-к</w:t>
      </w:r>
    </w:p>
    <w:p w:rsidR="001D7D39" w:rsidRPr="00C8427E" w:rsidRDefault="001D7D39" w:rsidP="001D7D39">
      <w:pPr>
        <w:jc w:val="center"/>
        <w:outlineLvl w:val="0"/>
        <w:rPr>
          <w:b/>
          <w:sz w:val="28"/>
          <w:szCs w:val="28"/>
        </w:rPr>
      </w:pPr>
    </w:p>
    <w:p w:rsidR="002505E3" w:rsidRPr="00C8427E" w:rsidRDefault="002505E3" w:rsidP="001D7D39">
      <w:pPr>
        <w:pStyle w:val="2"/>
        <w:ind w:left="0" w:firstLine="0"/>
        <w:jc w:val="both"/>
        <w:rPr>
          <w:b w:val="0"/>
          <w:sz w:val="28"/>
          <w:szCs w:val="28"/>
        </w:rPr>
      </w:pPr>
    </w:p>
    <w:p w:rsidR="00053811" w:rsidRPr="00C8427E" w:rsidRDefault="00053811" w:rsidP="00F010A3">
      <w:pPr>
        <w:rPr>
          <w:sz w:val="28"/>
          <w:szCs w:val="28"/>
        </w:rPr>
      </w:pPr>
      <w:r w:rsidRPr="00C8427E">
        <w:rPr>
          <w:b/>
          <w:sz w:val="28"/>
          <w:szCs w:val="28"/>
        </w:rPr>
        <w:t>Наименование (тема) контрольного мероприятия:</w:t>
      </w:r>
      <w:r w:rsidRPr="00C8427E">
        <w:rPr>
          <w:sz w:val="28"/>
          <w:szCs w:val="28"/>
        </w:rPr>
        <w:t xml:space="preserve"> </w:t>
      </w:r>
      <w:r w:rsidR="003F2DF9" w:rsidRPr="00C8427E">
        <w:rPr>
          <w:sz w:val="28"/>
          <w:szCs w:val="28"/>
        </w:rPr>
        <w:t xml:space="preserve">Проверка целевого использования имущества, бюджетных средств, выделенных в </w:t>
      </w:r>
      <w:r w:rsidR="00F010A3" w:rsidRPr="00F010A3">
        <w:rPr>
          <w:sz w:val="28"/>
          <w:szCs w:val="28"/>
        </w:rPr>
        <w:t>2014 году (9 месяцев) МБУ «Информационно-методиче</w:t>
      </w:r>
      <w:r w:rsidR="00B07F93">
        <w:rPr>
          <w:sz w:val="28"/>
          <w:szCs w:val="28"/>
        </w:rPr>
        <w:t xml:space="preserve">ский центр «Развитие» </w:t>
      </w:r>
      <w:proofErr w:type="spellStart"/>
      <w:r w:rsidR="00B07F93">
        <w:rPr>
          <w:sz w:val="28"/>
          <w:szCs w:val="28"/>
        </w:rPr>
        <w:t>г.Находка</w:t>
      </w:r>
      <w:proofErr w:type="spellEnd"/>
      <w:r w:rsidR="00056EF6">
        <w:rPr>
          <w:sz w:val="28"/>
          <w:szCs w:val="28"/>
        </w:rPr>
        <w:t>;</w:t>
      </w:r>
    </w:p>
    <w:p w:rsidR="00053811" w:rsidRPr="00C8427E" w:rsidRDefault="00053811" w:rsidP="007E0FE0">
      <w:pPr>
        <w:jc w:val="both"/>
        <w:rPr>
          <w:sz w:val="28"/>
          <w:szCs w:val="28"/>
        </w:rPr>
      </w:pPr>
      <w:r w:rsidRPr="00C8427E">
        <w:rPr>
          <w:b/>
          <w:sz w:val="28"/>
          <w:szCs w:val="28"/>
        </w:rPr>
        <w:t xml:space="preserve">Проверяемый </w:t>
      </w:r>
      <w:proofErr w:type="gramStart"/>
      <w:r w:rsidRPr="00C8427E">
        <w:rPr>
          <w:b/>
          <w:sz w:val="28"/>
          <w:szCs w:val="28"/>
        </w:rPr>
        <w:t>период:</w:t>
      </w:r>
      <w:r w:rsidR="003F2DF9" w:rsidRPr="00C8427E">
        <w:rPr>
          <w:sz w:val="28"/>
          <w:szCs w:val="28"/>
        </w:rPr>
        <w:t>.</w:t>
      </w:r>
      <w:proofErr w:type="gramEnd"/>
      <w:r w:rsidR="00F010A3" w:rsidRPr="00F010A3">
        <w:t xml:space="preserve"> </w:t>
      </w:r>
      <w:r w:rsidR="00F010A3" w:rsidRPr="00F010A3">
        <w:rPr>
          <w:sz w:val="28"/>
          <w:szCs w:val="28"/>
        </w:rPr>
        <w:t>: 9 месяцев 2014 года;</w:t>
      </w:r>
      <w:r w:rsidR="003F2DF9" w:rsidRPr="00C8427E">
        <w:rPr>
          <w:sz w:val="28"/>
          <w:szCs w:val="28"/>
        </w:rPr>
        <w:t>;</w:t>
      </w:r>
    </w:p>
    <w:p w:rsidR="00053811" w:rsidRPr="00C8427E" w:rsidRDefault="00053811" w:rsidP="007E0FE0">
      <w:pPr>
        <w:jc w:val="both"/>
        <w:rPr>
          <w:sz w:val="28"/>
          <w:szCs w:val="28"/>
        </w:rPr>
      </w:pPr>
      <w:r w:rsidRPr="00C8427E">
        <w:rPr>
          <w:b/>
          <w:sz w:val="28"/>
          <w:szCs w:val="28"/>
        </w:rPr>
        <w:t>Основание для проведения контрольного мероприятия:</w:t>
      </w:r>
      <w:r w:rsidR="003F2DF9" w:rsidRPr="00C8427E">
        <w:rPr>
          <w:sz w:val="28"/>
          <w:szCs w:val="28"/>
        </w:rPr>
        <w:t xml:space="preserve"> </w:t>
      </w:r>
      <w:r w:rsidR="00B07F93" w:rsidRPr="00B07F93">
        <w:rPr>
          <w:sz w:val="28"/>
          <w:szCs w:val="28"/>
        </w:rPr>
        <w:t>Распоряжения Председателя КСП НГО от 24.11.2014г. №71-Р и Поручения председателя КСП НГО от 24.11.2014г. № 20</w:t>
      </w:r>
      <w:r w:rsidR="003F2DF9" w:rsidRPr="00C8427E">
        <w:rPr>
          <w:sz w:val="28"/>
          <w:szCs w:val="28"/>
        </w:rPr>
        <w:t>;</w:t>
      </w:r>
      <w:r w:rsidRPr="00C8427E">
        <w:rPr>
          <w:sz w:val="28"/>
          <w:szCs w:val="28"/>
        </w:rPr>
        <w:t xml:space="preserve"> </w:t>
      </w:r>
    </w:p>
    <w:p w:rsidR="00E804C8" w:rsidRPr="00C8427E" w:rsidRDefault="00053811" w:rsidP="007E0FE0">
      <w:pPr>
        <w:jc w:val="both"/>
        <w:rPr>
          <w:sz w:val="28"/>
          <w:szCs w:val="28"/>
        </w:rPr>
      </w:pPr>
      <w:r w:rsidRPr="00C8427E">
        <w:rPr>
          <w:b/>
          <w:sz w:val="28"/>
          <w:szCs w:val="28"/>
        </w:rPr>
        <w:t>Должностные лица Контрольно-счетной палаты,</w:t>
      </w:r>
      <w:r w:rsidRPr="00C8427E">
        <w:rPr>
          <w:sz w:val="28"/>
          <w:szCs w:val="28"/>
        </w:rPr>
        <w:t xml:space="preserve"> принимавшие участие в </w:t>
      </w:r>
      <w:r w:rsidR="007B7596" w:rsidRPr="00C8427E">
        <w:rPr>
          <w:sz w:val="28"/>
          <w:szCs w:val="28"/>
        </w:rPr>
        <w:t xml:space="preserve">проведении </w:t>
      </w:r>
      <w:r w:rsidRPr="00C8427E">
        <w:rPr>
          <w:sz w:val="28"/>
          <w:szCs w:val="28"/>
        </w:rPr>
        <w:t>контрольно</w:t>
      </w:r>
      <w:r w:rsidR="007B7596" w:rsidRPr="00C8427E">
        <w:rPr>
          <w:sz w:val="28"/>
          <w:szCs w:val="28"/>
        </w:rPr>
        <w:t>го</w:t>
      </w:r>
      <w:r w:rsidRPr="00C8427E">
        <w:rPr>
          <w:sz w:val="28"/>
          <w:szCs w:val="28"/>
        </w:rPr>
        <w:t xml:space="preserve"> мероприяти</w:t>
      </w:r>
      <w:r w:rsidR="007B7596" w:rsidRPr="00C8427E">
        <w:rPr>
          <w:sz w:val="28"/>
          <w:szCs w:val="28"/>
        </w:rPr>
        <w:t>я</w:t>
      </w:r>
      <w:r w:rsidR="00EA0FA8" w:rsidRPr="00C8427E">
        <w:rPr>
          <w:sz w:val="28"/>
          <w:szCs w:val="28"/>
        </w:rPr>
        <w:t>:</w:t>
      </w:r>
      <w:r w:rsidRPr="00C8427E">
        <w:rPr>
          <w:sz w:val="28"/>
          <w:szCs w:val="28"/>
        </w:rPr>
        <w:t xml:space="preserve"> </w:t>
      </w:r>
      <w:r w:rsidR="003F2DF9" w:rsidRPr="00C8427E">
        <w:rPr>
          <w:sz w:val="28"/>
          <w:szCs w:val="28"/>
        </w:rPr>
        <w:t xml:space="preserve">аудитор Контрольно-счетной палаты </w:t>
      </w:r>
      <w:r w:rsidR="00740D67" w:rsidRPr="00056EF6">
        <w:rPr>
          <w:sz w:val="28"/>
          <w:szCs w:val="28"/>
        </w:rPr>
        <w:t>Кравченко</w:t>
      </w:r>
      <w:r w:rsidR="00740D67" w:rsidRPr="00C8427E">
        <w:rPr>
          <w:sz w:val="28"/>
          <w:szCs w:val="28"/>
        </w:rPr>
        <w:t xml:space="preserve"> Владимир Викторович</w:t>
      </w:r>
      <w:r w:rsidR="00056EF6">
        <w:rPr>
          <w:sz w:val="28"/>
          <w:szCs w:val="28"/>
        </w:rPr>
        <w:t>;</w:t>
      </w:r>
    </w:p>
    <w:p w:rsidR="00EA0FA8" w:rsidRPr="00C8427E" w:rsidRDefault="00E804C8" w:rsidP="007E0FE0">
      <w:pPr>
        <w:jc w:val="both"/>
        <w:rPr>
          <w:sz w:val="28"/>
          <w:szCs w:val="28"/>
        </w:rPr>
      </w:pPr>
      <w:r w:rsidRPr="00C8427E">
        <w:rPr>
          <w:b/>
          <w:sz w:val="28"/>
          <w:szCs w:val="28"/>
        </w:rPr>
        <w:t>Сведения об иных лицах, принимавших участие в контрольном мероприятии</w:t>
      </w:r>
      <w:r w:rsidR="00EA0FA8" w:rsidRPr="00C8427E">
        <w:rPr>
          <w:b/>
          <w:sz w:val="28"/>
          <w:szCs w:val="28"/>
        </w:rPr>
        <w:t>:</w:t>
      </w:r>
      <w:r w:rsidRPr="00C8427E">
        <w:rPr>
          <w:sz w:val="28"/>
          <w:szCs w:val="28"/>
        </w:rPr>
        <w:t xml:space="preserve"> _</w:t>
      </w:r>
      <w:r w:rsidR="00177CB5" w:rsidRPr="00C8427E">
        <w:rPr>
          <w:sz w:val="28"/>
          <w:szCs w:val="28"/>
        </w:rPr>
        <w:t>_</w:t>
      </w:r>
      <w:r w:rsidR="00740D67" w:rsidRPr="00C8427E">
        <w:rPr>
          <w:sz w:val="28"/>
          <w:szCs w:val="28"/>
        </w:rPr>
        <w:t>нет</w:t>
      </w:r>
      <w:r w:rsidR="00EA0FA8" w:rsidRPr="00C8427E">
        <w:rPr>
          <w:sz w:val="28"/>
          <w:szCs w:val="28"/>
        </w:rPr>
        <w:t>__</w:t>
      </w:r>
      <w:proofErr w:type="gramStart"/>
      <w:r w:rsidRPr="00C8427E">
        <w:rPr>
          <w:sz w:val="28"/>
          <w:szCs w:val="28"/>
        </w:rPr>
        <w:t xml:space="preserve">_ </w:t>
      </w:r>
      <w:r w:rsidR="00056EF6">
        <w:rPr>
          <w:sz w:val="28"/>
          <w:szCs w:val="28"/>
        </w:rPr>
        <w:t>;</w:t>
      </w:r>
      <w:proofErr w:type="gramEnd"/>
    </w:p>
    <w:p w:rsidR="00053811" w:rsidRPr="00C8427E" w:rsidRDefault="00790854" w:rsidP="007E0FE0">
      <w:pPr>
        <w:jc w:val="both"/>
        <w:rPr>
          <w:sz w:val="28"/>
          <w:szCs w:val="28"/>
        </w:rPr>
      </w:pPr>
      <w:r w:rsidRPr="00C8427E">
        <w:rPr>
          <w:b/>
          <w:sz w:val="28"/>
          <w:szCs w:val="28"/>
        </w:rPr>
        <w:t xml:space="preserve">Срок проведения </w:t>
      </w:r>
      <w:r w:rsidR="00EA0FA8" w:rsidRPr="00C8427E">
        <w:rPr>
          <w:b/>
          <w:sz w:val="28"/>
          <w:szCs w:val="28"/>
        </w:rPr>
        <w:t>основного этапа контрольного мероприятия:</w:t>
      </w:r>
      <w:r w:rsidR="00EA0FA8" w:rsidRPr="00C8427E">
        <w:rPr>
          <w:sz w:val="28"/>
          <w:szCs w:val="28"/>
        </w:rPr>
        <w:t xml:space="preserve"> </w:t>
      </w:r>
      <w:r w:rsidR="00B07F93">
        <w:rPr>
          <w:sz w:val="28"/>
          <w:szCs w:val="28"/>
        </w:rPr>
        <w:t>с 28.11.2014г. по 28.12.2014г.;</w:t>
      </w:r>
    </w:p>
    <w:p w:rsidR="00053811" w:rsidRPr="00C8427E" w:rsidRDefault="00E66F1D" w:rsidP="007E0FE0">
      <w:pPr>
        <w:jc w:val="both"/>
        <w:rPr>
          <w:sz w:val="28"/>
          <w:szCs w:val="28"/>
        </w:rPr>
      </w:pPr>
      <w:r w:rsidRPr="00C8427E">
        <w:rPr>
          <w:b/>
          <w:sz w:val="28"/>
          <w:szCs w:val="28"/>
        </w:rPr>
        <w:t>Ф</w:t>
      </w:r>
      <w:r w:rsidR="00053811" w:rsidRPr="00C8427E">
        <w:rPr>
          <w:b/>
          <w:sz w:val="28"/>
          <w:szCs w:val="28"/>
        </w:rPr>
        <w:t>орма проведения контрольного мероприятия:</w:t>
      </w:r>
      <w:r w:rsidR="00053811" w:rsidRPr="00C8427E">
        <w:rPr>
          <w:sz w:val="28"/>
          <w:szCs w:val="28"/>
        </w:rPr>
        <w:t xml:space="preserve"> </w:t>
      </w:r>
      <w:r w:rsidR="00740D67" w:rsidRPr="00C8427E">
        <w:rPr>
          <w:sz w:val="28"/>
          <w:szCs w:val="28"/>
        </w:rPr>
        <w:t>камеральная</w:t>
      </w:r>
      <w:r w:rsidR="00056EF6">
        <w:rPr>
          <w:sz w:val="28"/>
          <w:szCs w:val="28"/>
        </w:rPr>
        <w:t>;</w:t>
      </w:r>
    </w:p>
    <w:p w:rsidR="00994E54" w:rsidRPr="00C8427E" w:rsidRDefault="000808CA" w:rsidP="007E0FE0">
      <w:pPr>
        <w:pStyle w:val="2"/>
        <w:ind w:left="0" w:firstLine="0"/>
        <w:jc w:val="both"/>
        <w:rPr>
          <w:b w:val="0"/>
          <w:sz w:val="28"/>
          <w:szCs w:val="28"/>
        </w:rPr>
      </w:pPr>
      <w:r w:rsidRPr="00C8427E">
        <w:rPr>
          <w:sz w:val="28"/>
          <w:szCs w:val="28"/>
        </w:rPr>
        <w:t xml:space="preserve">Место проведения контрольного </w:t>
      </w:r>
      <w:proofErr w:type="spellStart"/>
      <w:proofErr w:type="gramStart"/>
      <w:r w:rsidRPr="00C8427E">
        <w:rPr>
          <w:sz w:val="28"/>
          <w:szCs w:val="28"/>
        </w:rPr>
        <w:t>мероприятия:</w:t>
      </w:r>
      <w:r w:rsidR="00740D67" w:rsidRPr="00C8427E">
        <w:rPr>
          <w:b w:val="0"/>
          <w:sz w:val="28"/>
          <w:szCs w:val="28"/>
        </w:rPr>
        <w:t>помещения</w:t>
      </w:r>
      <w:proofErr w:type="spellEnd"/>
      <w:proofErr w:type="gramEnd"/>
      <w:r w:rsidR="00B07F93">
        <w:rPr>
          <w:b w:val="0"/>
          <w:sz w:val="28"/>
          <w:szCs w:val="28"/>
        </w:rPr>
        <w:t xml:space="preserve"> МКУ «</w:t>
      </w:r>
      <w:r w:rsidR="00740D67" w:rsidRPr="00C8427E">
        <w:rPr>
          <w:b w:val="0"/>
          <w:sz w:val="28"/>
          <w:szCs w:val="28"/>
        </w:rPr>
        <w:t>КСП НГО</w:t>
      </w:r>
      <w:r w:rsidR="00B07F93">
        <w:rPr>
          <w:b w:val="0"/>
          <w:sz w:val="28"/>
          <w:szCs w:val="28"/>
        </w:rPr>
        <w:t>»</w:t>
      </w:r>
      <w:r w:rsidR="00056EF6">
        <w:rPr>
          <w:b w:val="0"/>
          <w:sz w:val="28"/>
          <w:szCs w:val="28"/>
        </w:rPr>
        <w:t>;</w:t>
      </w:r>
      <w:r w:rsidR="00740D67" w:rsidRPr="00C8427E">
        <w:rPr>
          <w:b w:val="0"/>
          <w:sz w:val="28"/>
          <w:szCs w:val="28"/>
        </w:rPr>
        <w:t xml:space="preserve"> </w:t>
      </w:r>
      <w:r w:rsidRPr="00C8427E">
        <w:rPr>
          <w:b w:val="0"/>
          <w:sz w:val="28"/>
          <w:szCs w:val="28"/>
        </w:rPr>
        <w:t xml:space="preserve"> </w:t>
      </w:r>
      <w:r w:rsidR="00B14BC1" w:rsidRPr="00C8427E">
        <w:rPr>
          <w:b w:val="0"/>
          <w:sz w:val="28"/>
          <w:szCs w:val="28"/>
        </w:rPr>
        <w:t xml:space="preserve">          </w:t>
      </w:r>
    </w:p>
    <w:p w:rsidR="00555168" w:rsidRDefault="007615C7" w:rsidP="007E0FE0">
      <w:pPr>
        <w:jc w:val="both"/>
        <w:rPr>
          <w:sz w:val="28"/>
          <w:szCs w:val="28"/>
        </w:rPr>
      </w:pPr>
      <w:r w:rsidRPr="00C8427E">
        <w:rPr>
          <w:b/>
          <w:sz w:val="28"/>
          <w:szCs w:val="28"/>
        </w:rPr>
        <w:t>Сведения о проверенном органе или организации:</w:t>
      </w:r>
      <w:r w:rsidRPr="00C8427E">
        <w:rPr>
          <w:sz w:val="28"/>
          <w:szCs w:val="28"/>
        </w:rPr>
        <w:t xml:space="preserve"> </w:t>
      </w:r>
      <w:r w:rsidR="00740D67" w:rsidRPr="00C8427E">
        <w:rPr>
          <w:sz w:val="28"/>
          <w:szCs w:val="28"/>
        </w:rPr>
        <w:t xml:space="preserve">Муниципальное </w:t>
      </w:r>
      <w:proofErr w:type="gramStart"/>
      <w:r w:rsidR="00740D67" w:rsidRPr="00C8427E">
        <w:rPr>
          <w:sz w:val="28"/>
          <w:szCs w:val="28"/>
        </w:rPr>
        <w:t>бюджетное  учреждение</w:t>
      </w:r>
      <w:proofErr w:type="gramEnd"/>
      <w:r w:rsidR="007D10AF">
        <w:rPr>
          <w:sz w:val="28"/>
          <w:szCs w:val="28"/>
        </w:rPr>
        <w:t xml:space="preserve"> </w:t>
      </w:r>
      <w:r w:rsidR="00B07F93" w:rsidRPr="00B07F93">
        <w:rPr>
          <w:sz w:val="28"/>
          <w:szCs w:val="28"/>
        </w:rPr>
        <w:t xml:space="preserve">«Информационно-методический центр «Развитие» </w:t>
      </w:r>
      <w:proofErr w:type="spellStart"/>
      <w:r w:rsidR="00B07F93" w:rsidRPr="00B07F93">
        <w:rPr>
          <w:sz w:val="28"/>
          <w:szCs w:val="28"/>
        </w:rPr>
        <w:t>г.Находка</w:t>
      </w:r>
      <w:proofErr w:type="spellEnd"/>
      <w:r w:rsidR="00B07F93" w:rsidRPr="00B07F93">
        <w:rPr>
          <w:sz w:val="28"/>
          <w:szCs w:val="28"/>
        </w:rPr>
        <w:t>»</w:t>
      </w:r>
      <w:r w:rsidR="00177CB5" w:rsidRPr="00C8427E">
        <w:rPr>
          <w:sz w:val="28"/>
          <w:szCs w:val="28"/>
        </w:rPr>
        <w:t xml:space="preserve"> </w:t>
      </w:r>
      <w:r w:rsidR="004D6535">
        <w:rPr>
          <w:sz w:val="28"/>
          <w:szCs w:val="28"/>
        </w:rPr>
        <w:t>ОГРН</w:t>
      </w:r>
      <w:r w:rsidR="00B07F93">
        <w:rPr>
          <w:sz w:val="28"/>
          <w:szCs w:val="28"/>
        </w:rPr>
        <w:t>1082508004721</w:t>
      </w:r>
      <w:r w:rsidR="004D6535">
        <w:rPr>
          <w:sz w:val="28"/>
          <w:szCs w:val="28"/>
        </w:rPr>
        <w:t xml:space="preserve">, </w:t>
      </w:r>
      <w:r w:rsidR="00177CB5" w:rsidRPr="00C8427E">
        <w:rPr>
          <w:sz w:val="28"/>
          <w:szCs w:val="28"/>
        </w:rPr>
        <w:t>ИНН / КПП 2508</w:t>
      </w:r>
      <w:r w:rsidR="00B07F93">
        <w:rPr>
          <w:sz w:val="28"/>
          <w:szCs w:val="28"/>
        </w:rPr>
        <w:t>086812</w:t>
      </w:r>
      <w:r w:rsidR="00177CB5" w:rsidRPr="00C8427E">
        <w:rPr>
          <w:sz w:val="28"/>
          <w:szCs w:val="28"/>
        </w:rPr>
        <w:t xml:space="preserve"> / 2508</w:t>
      </w:r>
      <w:r w:rsidR="007D10AF">
        <w:rPr>
          <w:sz w:val="28"/>
          <w:szCs w:val="28"/>
        </w:rPr>
        <w:t>01001</w:t>
      </w:r>
      <w:r w:rsidR="007E0FE0">
        <w:rPr>
          <w:sz w:val="28"/>
          <w:szCs w:val="28"/>
        </w:rPr>
        <w:t xml:space="preserve">, юридический адрес: </w:t>
      </w:r>
      <w:r w:rsidR="00740D67" w:rsidRPr="00C8427E">
        <w:rPr>
          <w:sz w:val="28"/>
          <w:szCs w:val="28"/>
        </w:rPr>
        <w:t>692928, Приморский край, г. Находка,</w:t>
      </w:r>
      <w:r w:rsidR="004D6535">
        <w:rPr>
          <w:sz w:val="28"/>
          <w:szCs w:val="28"/>
        </w:rPr>
        <w:t xml:space="preserve">  ул. </w:t>
      </w:r>
      <w:r w:rsidR="00B07F93">
        <w:rPr>
          <w:sz w:val="28"/>
          <w:szCs w:val="28"/>
        </w:rPr>
        <w:t>Школьная</w:t>
      </w:r>
      <w:r w:rsidR="004D6535">
        <w:rPr>
          <w:sz w:val="28"/>
          <w:szCs w:val="28"/>
        </w:rPr>
        <w:t>, д.</w:t>
      </w:r>
      <w:r w:rsidR="00740D67" w:rsidRPr="00C8427E">
        <w:rPr>
          <w:sz w:val="28"/>
          <w:szCs w:val="28"/>
        </w:rPr>
        <w:t xml:space="preserve"> </w:t>
      </w:r>
      <w:r w:rsidR="00B07F93">
        <w:rPr>
          <w:sz w:val="28"/>
          <w:szCs w:val="28"/>
        </w:rPr>
        <w:t>7</w:t>
      </w:r>
      <w:r w:rsidR="00740D67" w:rsidRPr="00C8427E">
        <w:rPr>
          <w:sz w:val="28"/>
          <w:szCs w:val="28"/>
        </w:rPr>
        <w:t xml:space="preserve">, тел. </w:t>
      </w:r>
      <w:r w:rsidR="004D6535">
        <w:rPr>
          <w:sz w:val="28"/>
          <w:szCs w:val="28"/>
        </w:rPr>
        <w:t>6</w:t>
      </w:r>
      <w:r w:rsidR="00B07F93">
        <w:rPr>
          <w:sz w:val="28"/>
          <w:szCs w:val="28"/>
        </w:rPr>
        <w:t>9</w:t>
      </w:r>
      <w:r w:rsidR="004D6535">
        <w:rPr>
          <w:sz w:val="28"/>
          <w:szCs w:val="28"/>
        </w:rPr>
        <w:t>-</w:t>
      </w:r>
      <w:r w:rsidR="00B07F93">
        <w:rPr>
          <w:sz w:val="28"/>
          <w:szCs w:val="28"/>
        </w:rPr>
        <w:t>9</w:t>
      </w:r>
      <w:r w:rsidR="004D6535">
        <w:rPr>
          <w:sz w:val="28"/>
          <w:szCs w:val="28"/>
        </w:rPr>
        <w:t>3-</w:t>
      </w:r>
      <w:r w:rsidR="00B07F93">
        <w:rPr>
          <w:sz w:val="28"/>
          <w:szCs w:val="28"/>
        </w:rPr>
        <w:t>91</w:t>
      </w:r>
      <w:r w:rsidR="004D6535">
        <w:rPr>
          <w:sz w:val="28"/>
          <w:szCs w:val="28"/>
        </w:rPr>
        <w:t xml:space="preserve"> </w:t>
      </w:r>
      <w:r w:rsidR="00555168">
        <w:rPr>
          <w:sz w:val="28"/>
          <w:szCs w:val="28"/>
        </w:rPr>
        <w:t>(директор).</w:t>
      </w:r>
    </w:p>
    <w:p w:rsidR="00B12F4A" w:rsidRDefault="00555168" w:rsidP="007E0FE0">
      <w:pPr>
        <w:jc w:val="both"/>
        <w:rPr>
          <w:color w:val="000000"/>
          <w:sz w:val="28"/>
          <w:szCs w:val="28"/>
        </w:rPr>
      </w:pPr>
      <w:r w:rsidRPr="00555168">
        <w:rPr>
          <w:b/>
          <w:sz w:val="28"/>
          <w:szCs w:val="28"/>
        </w:rPr>
        <w:t>О</w:t>
      </w:r>
      <w:r w:rsidR="00177CB5" w:rsidRPr="00555168">
        <w:rPr>
          <w:b/>
          <w:color w:val="000000"/>
          <w:sz w:val="28"/>
          <w:szCs w:val="28"/>
        </w:rPr>
        <w:t>тветственные лица, проверяемого учреждения:</w:t>
      </w:r>
      <w:r w:rsidR="00402C23" w:rsidRPr="00C8427E">
        <w:rPr>
          <w:color w:val="000000"/>
          <w:sz w:val="28"/>
          <w:szCs w:val="28"/>
        </w:rPr>
        <w:t xml:space="preserve"> </w:t>
      </w:r>
    </w:p>
    <w:p w:rsidR="00B12F4A" w:rsidRDefault="00555168" w:rsidP="00B12F4A">
      <w:pPr>
        <w:ind w:firstLine="851"/>
        <w:jc w:val="both"/>
        <w:rPr>
          <w:color w:val="000000"/>
          <w:sz w:val="28"/>
          <w:szCs w:val="28"/>
        </w:rPr>
      </w:pPr>
      <w:r>
        <w:rPr>
          <w:color w:val="000000"/>
          <w:sz w:val="28"/>
          <w:szCs w:val="28"/>
        </w:rPr>
        <w:t xml:space="preserve">Директор </w:t>
      </w:r>
      <w:r w:rsidR="00B07F93">
        <w:rPr>
          <w:color w:val="000000"/>
          <w:sz w:val="28"/>
          <w:szCs w:val="28"/>
        </w:rPr>
        <w:t>–</w:t>
      </w:r>
      <w:r>
        <w:rPr>
          <w:color w:val="000000"/>
          <w:sz w:val="28"/>
          <w:szCs w:val="28"/>
        </w:rPr>
        <w:t xml:space="preserve"> </w:t>
      </w:r>
      <w:proofErr w:type="spellStart"/>
      <w:r w:rsidR="00116D7A">
        <w:rPr>
          <w:color w:val="000000"/>
          <w:sz w:val="28"/>
          <w:szCs w:val="28"/>
        </w:rPr>
        <w:t>Плахотина</w:t>
      </w:r>
      <w:proofErr w:type="spellEnd"/>
      <w:r w:rsidR="00116D7A">
        <w:rPr>
          <w:color w:val="000000"/>
          <w:sz w:val="28"/>
          <w:szCs w:val="28"/>
        </w:rPr>
        <w:t xml:space="preserve"> Светлана Владимировна </w:t>
      </w:r>
      <w:r w:rsidR="00F31B20">
        <w:rPr>
          <w:color w:val="000000"/>
          <w:sz w:val="28"/>
          <w:szCs w:val="28"/>
        </w:rPr>
        <w:t>–</w:t>
      </w:r>
      <w:r w:rsidR="00116D7A">
        <w:rPr>
          <w:color w:val="000000"/>
          <w:sz w:val="28"/>
          <w:szCs w:val="28"/>
        </w:rPr>
        <w:t xml:space="preserve"> </w:t>
      </w:r>
      <w:r w:rsidR="00F31B20">
        <w:rPr>
          <w:color w:val="000000"/>
          <w:sz w:val="28"/>
          <w:szCs w:val="28"/>
        </w:rPr>
        <w:t xml:space="preserve">с 07.11.2013г. по 25.08.2014г. (Распоряжение от 25.08.2014г. №517-р), </w:t>
      </w:r>
      <w:proofErr w:type="spellStart"/>
      <w:r w:rsidR="00B07F93">
        <w:rPr>
          <w:color w:val="000000"/>
          <w:sz w:val="28"/>
          <w:szCs w:val="28"/>
        </w:rPr>
        <w:t>Патюкова</w:t>
      </w:r>
      <w:proofErr w:type="spellEnd"/>
      <w:r w:rsidR="00B07F93">
        <w:rPr>
          <w:color w:val="000000"/>
          <w:sz w:val="28"/>
          <w:szCs w:val="28"/>
        </w:rPr>
        <w:t xml:space="preserve"> Елена Александровна</w:t>
      </w:r>
      <w:r w:rsidR="00F31B20">
        <w:rPr>
          <w:color w:val="000000"/>
          <w:sz w:val="28"/>
          <w:szCs w:val="28"/>
        </w:rPr>
        <w:t xml:space="preserve"> </w:t>
      </w:r>
      <w:r w:rsidR="00177CB5" w:rsidRPr="00177CB5">
        <w:rPr>
          <w:color w:val="000000"/>
          <w:sz w:val="28"/>
          <w:szCs w:val="28"/>
        </w:rPr>
        <w:t>–</w:t>
      </w:r>
      <w:r w:rsidR="00F31B20">
        <w:rPr>
          <w:color w:val="000000"/>
          <w:sz w:val="28"/>
          <w:szCs w:val="28"/>
        </w:rPr>
        <w:t xml:space="preserve"> </w:t>
      </w:r>
      <w:r w:rsidR="00116D7A">
        <w:rPr>
          <w:color w:val="000000"/>
          <w:sz w:val="28"/>
          <w:szCs w:val="28"/>
        </w:rPr>
        <w:t>с 29.08.2014г. (Распоряжение администрации НГО от 29.08.2014г. №534-р)</w:t>
      </w:r>
      <w:r w:rsidR="00B12F4A">
        <w:rPr>
          <w:color w:val="000000"/>
          <w:sz w:val="28"/>
          <w:szCs w:val="28"/>
        </w:rPr>
        <w:t>;</w:t>
      </w:r>
    </w:p>
    <w:p w:rsidR="00177CB5" w:rsidRDefault="00C8427E" w:rsidP="00B12F4A">
      <w:pPr>
        <w:ind w:firstLine="851"/>
        <w:jc w:val="both"/>
        <w:rPr>
          <w:color w:val="000000"/>
          <w:sz w:val="28"/>
          <w:szCs w:val="28"/>
        </w:rPr>
      </w:pPr>
      <w:r>
        <w:rPr>
          <w:color w:val="000000"/>
          <w:sz w:val="28"/>
          <w:szCs w:val="28"/>
        </w:rPr>
        <w:t xml:space="preserve"> </w:t>
      </w:r>
      <w:r w:rsidR="00413959">
        <w:rPr>
          <w:color w:val="000000"/>
          <w:sz w:val="28"/>
          <w:szCs w:val="28"/>
        </w:rPr>
        <w:t>Г</w:t>
      </w:r>
      <w:r w:rsidR="00555168">
        <w:rPr>
          <w:color w:val="000000"/>
          <w:sz w:val="28"/>
          <w:szCs w:val="28"/>
        </w:rPr>
        <w:t xml:space="preserve">лавный бухгалтер </w:t>
      </w:r>
      <w:r w:rsidR="00116D7A">
        <w:rPr>
          <w:color w:val="000000"/>
          <w:sz w:val="28"/>
          <w:szCs w:val="28"/>
        </w:rPr>
        <w:t xml:space="preserve">– </w:t>
      </w:r>
      <w:proofErr w:type="spellStart"/>
      <w:r w:rsidR="00116D7A">
        <w:rPr>
          <w:color w:val="000000"/>
          <w:sz w:val="28"/>
          <w:szCs w:val="28"/>
        </w:rPr>
        <w:t>Русакова</w:t>
      </w:r>
      <w:proofErr w:type="spellEnd"/>
      <w:r w:rsidR="00116D7A">
        <w:rPr>
          <w:color w:val="000000"/>
          <w:sz w:val="28"/>
          <w:szCs w:val="28"/>
        </w:rPr>
        <w:t xml:space="preserve"> Лариса Геннадьевна</w:t>
      </w:r>
      <w:r w:rsidR="00E43513">
        <w:rPr>
          <w:color w:val="000000"/>
          <w:sz w:val="28"/>
          <w:szCs w:val="28"/>
        </w:rPr>
        <w:t xml:space="preserve"> (</w:t>
      </w:r>
      <w:r w:rsidR="00F31B20">
        <w:rPr>
          <w:color w:val="000000"/>
          <w:sz w:val="28"/>
          <w:szCs w:val="28"/>
        </w:rPr>
        <w:t>трудовой договор от 05.03.2012г. №2/12 –работа по совместительству)</w:t>
      </w:r>
      <w:r w:rsidR="00116D7A">
        <w:rPr>
          <w:color w:val="000000"/>
          <w:sz w:val="28"/>
          <w:szCs w:val="28"/>
        </w:rPr>
        <w:t xml:space="preserve"> – весь проверяемый период</w:t>
      </w:r>
      <w:r w:rsidR="00056EF6">
        <w:rPr>
          <w:color w:val="000000"/>
          <w:sz w:val="28"/>
          <w:szCs w:val="28"/>
        </w:rPr>
        <w:t>;</w:t>
      </w:r>
    </w:p>
    <w:p w:rsidR="005A5DAD" w:rsidRPr="00177CB5" w:rsidRDefault="005A5DAD" w:rsidP="007E0FE0">
      <w:pPr>
        <w:jc w:val="both"/>
        <w:rPr>
          <w:color w:val="000000"/>
          <w:sz w:val="28"/>
          <w:szCs w:val="28"/>
        </w:rPr>
      </w:pPr>
    </w:p>
    <w:p w:rsidR="005A5DAD" w:rsidRDefault="005A5DAD" w:rsidP="005A5DAD">
      <w:pPr>
        <w:ind w:left="708"/>
        <w:jc w:val="both"/>
        <w:rPr>
          <w:b/>
          <w:sz w:val="28"/>
          <w:szCs w:val="28"/>
        </w:rPr>
      </w:pPr>
      <w:r>
        <w:rPr>
          <w:b/>
          <w:sz w:val="28"/>
          <w:szCs w:val="28"/>
        </w:rPr>
        <w:t>Нормативно-правовые акты и документы внутреннего пользования, используемые при проведении проверки:</w:t>
      </w:r>
    </w:p>
    <w:p w:rsidR="005A5DAD" w:rsidRDefault="005A5DAD" w:rsidP="005A5DAD">
      <w:pPr>
        <w:ind w:left="708"/>
        <w:jc w:val="both"/>
        <w:rPr>
          <w:b/>
          <w:sz w:val="28"/>
          <w:szCs w:val="28"/>
        </w:rPr>
      </w:pPr>
    </w:p>
    <w:p w:rsidR="005A5DAD" w:rsidRDefault="005A5DAD" w:rsidP="005A5DAD">
      <w:pPr>
        <w:numPr>
          <w:ilvl w:val="0"/>
          <w:numId w:val="3"/>
        </w:numPr>
        <w:jc w:val="both"/>
        <w:rPr>
          <w:sz w:val="28"/>
          <w:szCs w:val="28"/>
        </w:rPr>
      </w:pPr>
      <w:r>
        <w:rPr>
          <w:sz w:val="28"/>
          <w:szCs w:val="28"/>
        </w:rPr>
        <w:t xml:space="preserve">Гражданский кодекс Российской Федерации. </w:t>
      </w:r>
    </w:p>
    <w:p w:rsidR="005A5DAD" w:rsidRDefault="005A5DAD" w:rsidP="005A5DAD">
      <w:pPr>
        <w:numPr>
          <w:ilvl w:val="0"/>
          <w:numId w:val="3"/>
        </w:numPr>
        <w:jc w:val="both"/>
        <w:rPr>
          <w:sz w:val="28"/>
          <w:szCs w:val="28"/>
        </w:rPr>
      </w:pPr>
      <w:r>
        <w:rPr>
          <w:sz w:val="28"/>
          <w:szCs w:val="28"/>
        </w:rPr>
        <w:t>Бюджетный кодекс Российской федерации.</w:t>
      </w:r>
    </w:p>
    <w:p w:rsidR="005A5DAD" w:rsidRDefault="005A5DAD" w:rsidP="005A5DAD">
      <w:pPr>
        <w:numPr>
          <w:ilvl w:val="0"/>
          <w:numId w:val="3"/>
        </w:numPr>
        <w:jc w:val="both"/>
        <w:rPr>
          <w:sz w:val="28"/>
          <w:szCs w:val="28"/>
        </w:rPr>
      </w:pPr>
      <w:r>
        <w:rPr>
          <w:sz w:val="28"/>
          <w:szCs w:val="28"/>
        </w:rPr>
        <w:t xml:space="preserve">Трудовой кодекс Российской Федерации. </w:t>
      </w:r>
    </w:p>
    <w:p w:rsidR="005A5DAD" w:rsidRPr="00364F9C" w:rsidRDefault="005A5DAD" w:rsidP="005A5DAD">
      <w:pPr>
        <w:numPr>
          <w:ilvl w:val="0"/>
          <w:numId w:val="3"/>
        </w:numPr>
        <w:jc w:val="both"/>
        <w:rPr>
          <w:sz w:val="28"/>
          <w:szCs w:val="28"/>
        </w:rPr>
      </w:pPr>
      <w:r w:rsidRPr="00364F9C">
        <w:rPr>
          <w:sz w:val="28"/>
          <w:szCs w:val="28"/>
        </w:rPr>
        <w:t xml:space="preserve">Федеральный закон «О бухгалтерском учете Российской Федерации» от </w:t>
      </w:r>
      <w:r w:rsidR="00AA2B45">
        <w:rPr>
          <w:sz w:val="28"/>
          <w:szCs w:val="28"/>
        </w:rPr>
        <w:t>06.12.2011</w:t>
      </w:r>
      <w:r w:rsidRPr="00364F9C">
        <w:rPr>
          <w:sz w:val="28"/>
          <w:szCs w:val="28"/>
        </w:rPr>
        <w:t xml:space="preserve">г. № </w:t>
      </w:r>
      <w:r w:rsidR="00AA2B45">
        <w:rPr>
          <w:sz w:val="28"/>
          <w:szCs w:val="28"/>
        </w:rPr>
        <w:t>402</w:t>
      </w:r>
      <w:r w:rsidRPr="00364F9C">
        <w:rPr>
          <w:sz w:val="28"/>
          <w:szCs w:val="28"/>
        </w:rPr>
        <w:t>-ФЗ.</w:t>
      </w:r>
    </w:p>
    <w:p w:rsidR="005A5DAD" w:rsidRDefault="005A5DAD" w:rsidP="005A5DAD">
      <w:pPr>
        <w:numPr>
          <w:ilvl w:val="0"/>
          <w:numId w:val="3"/>
        </w:numPr>
        <w:jc w:val="both"/>
        <w:rPr>
          <w:sz w:val="28"/>
          <w:szCs w:val="28"/>
        </w:rPr>
      </w:pPr>
      <w:r>
        <w:rPr>
          <w:sz w:val="28"/>
          <w:szCs w:val="28"/>
        </w:rPr>
        <w:t>Федеральный закон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r w:rsidRPr="00364F9C">
        <w:rPr>
          <w:sz w:val="28"/>
          <w:szCs w:val="28"/>
        </w:rPr>
        <w:t xml:space="preserve"> от 0</w:t>
      </w:r>
      <w:r>
        <w:rPr>
          <w:sz w:val="28"/>
          <w:szCs w:val="28"/>
        </w:rPr>
        <w:t>8</w:t>
      </w:r>
      <w:r w:rsidRPr="00364F9C">
        <w:rPr>
          <w:sz w:val="28"/>
          <w:szCs w:val="28"/>
        </w:rPr>
        <w:t>.0</w:t>
      </w:r>
      <w:r>
        <w:rPr>
          <w:sz w:val="28"/>
          <w:szCs w:val="28"/>
        </w:rPr>
        <w:t>5</w:t>
      </w:r>
      <w:r w:rsidRPr="00364F9C">
        <w:rPr>
          <w:sz w:val="28"/>
          <w:szCs w:val="28"/>
        </w:rPr>
        <w:t>.20</w:t>
      </w:r>
      <w:r>
        <w:rPr>
          <w:sz w:val="28"/>
          <w:szCs w:val="28"/>
        </w:rPr>
        <w:t>1</w:t>
      </w:r>
      <w:r w:rsidRPr="00364F9C">
        <w:rPr>
          <w:sz w:val="28"/>
          <w:szCs w:val="28"/>
        </w:rPr>
        <w:t xml:space="preserve">0г. № </w:t>
      </w:r>
      <w:r>
        <w:rPr>
          <w:sz w:val="28"/>
          <w:szCs w:val="28"/>
        </w:rPr>
        <w:t>83-ФЗ</w:t>
      </w:r>
      <w:r w:rsidRPr="00364F9C">
        <w:rPr>
          <w:sz w:val="28"/>
          <w:szCs w:val="28"/>
        </w:rPr>
        <w:t>.</w:t>
      </w:r>
    </w:p>
    <w:p w:rsidR="005A5DAD" w:rsidRPr="00D4140F" w:rsidRDefault="005A5DAD" w:rsidP="005A5DAD">
      <w:pPr>
        <w:numPr>
          <w:ilvl w:val="0"/>
          <w:numId w:val="3"/>
        </w:numPr>
        <w:jc w:val="both"/>
        <w:rPr>
          <w:sz w:val="28"/>
          <w:szCs w:val="28"/>
        </w:rPr>
      </w:pPr>
      <w:r>
        <w:rPr>
          <w:sz w:val="28"/>
          <w:szCs w:val="28"/>
        </w:rPr>
        <w:t xml:space="preserve">Приказ Минфина России от 01.12.2010г.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r w:rsidRPr="00D4140F">
        <w:rPr>
          <w:sz w:val="28"/>
          <w:szCs w:val="28"/>
        </w:rPr>
        <w:t>Инструкци</w:t>
      </w:r>
      <w:r>
        <w:rPr>
          <w:sz w:val="28"/>
          <w:szCs w:val="28"/>
        </w:rPr>
        <w:t>и</w:t>
      </w:r>
      <w:r w:rsidRPr="00D4140F">
        <w:rPr>
          <w:sz w:val="28"/>
          <w:szCs w:val="28"/>
        </w:rPr>
        <w:t xml:space="preserve"> по </w:t>
      </w:r>
      <w:r>
        <w:rPr>
          <w:sz w:val="28"/>
          <w:szCs w:val="28"/>
        </w:rPr>
        <w:t>его применению»</w:t>
      </w:r>
      <w:r w:rsidRPr="00D4140F">
        <w:rPr>
          <w:sz w:val="28"/>
          <w:szCs w:val="28"/>
        </w:rPr>
        <w:t>.</w:t>
      </w:r>
    </w:p>
    <w:p w:rsidR="005A5DAD" w:rsidRPr="00C87CFC" w:rsidRDefault="005A5DAD" w:rsidP="005A5DAD">
      <w:pPr>
        <w:numPr>
          <w:ilvl w:val="0"/>
          <w:numId w:val="3"/>
        </w:numPr>
        <w:jc w:val="both"/>
        <w:rPr>
          <w:sz w:val="28"/>
          <w:szCs w:val="28"/>
        </w:rPr>
      </w:pPr>
      <w:r>
        <w:rPr>
          <w:sz w:val="28"/>
          <w:szCs w:val="28"/>
        </w:rPr>
        <w:t>Приказ Минфина России от 16.12.2010г. № 174н «Об утверждении Плана счетов бюджетного учета бюджетных учреждений и Инструкции по его применению».</w:t>
      </w:r>
    </w:p>
    <w:p w:rsidR="005A5DAD" w:rsidRPr="00C87CFC" w:rsidRDefault="005A5DAD" w:rsidP="005A5DAD">
      <w:pPr>
        <w:numPr>
          <w:ilvl w:val="0"/>
          <w:numId w:val="3"/>
        </w:numPr>
        <w:jc w:val="both"/>
        <w:rPr>
          <w:sz w:val="28"/>
          <w:szCs w:val="28"/>
        </w:rPr>
      </w:pPr>
      <w:r>
        <w:rPr>
          <w:sz w:val="28"/>
          <w:szCs w:val="28"/>
        </w:rPr>
        <w:t>Приказ Минфина России от 1</w:t>
      </w:r>
      <w:r w:rsidRPr="00C87CFC">
        <w:rPr>
          <w:sz w:val="28"/>
          <w:szCs w:val="28"/>
        </w:rPr>
        <w:t>5</w:t>
      </w:r>
      <w:r>
        <w:rPr>
          <w:sz w:val="28"/>
          <w:szCs w:val="28"/>
        </w:rPr>
        <w:t>.12.2010г. № 173н «Об утверждении форм первичных учетных документов и регистров бухгалтерского учета, применяемых органами государственной власти (государственных органов),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w:t>
      </w:r>
      <w:r w:rsidRPr="00D4140F">
        <w:rPr>
          <w:sz w:val="28"/>
          <w:szCs w:val="28"/>
        </w:rPr>
        <w:t xml:space="preserve"> по </w:t>
      </w:r>
      <w:r>
        <w:rPr>
          <w:sz w:val="28"/>
          <w:szCs w:val="28"/>
        </w:rPr>
        <w:t>их применению»</w:t>
      </w:r>
      <w:r w:rsidRPr="00D4140F">
        <w:rPr>
          <w:sz w:val="28"/>
          <w:szCs w:val="28"/>
        </w:rPr>
        <w:t>.</w:t>
      </w:r>
    </w:p>
    <w:p w:rsidR="005A5DAD" w:rsidRDefault="005A5DAD" w:rsidP="005A5DAD">
      <w:pPr>
        <w:numPr>
          <w:ilvl w:val="0"/>
          <w:numId w:val="3"/>
        </w:numPr>
        <w:jc w:val="both"/>
        <w:rPr>
          <w:sz w:val="28"/>
          <w:szCs w:val="28"/>
        </w:rPr>
      </w:pPr>
      <w:r>
        <w:rPr>
          <w:sz w:val="28"/>
          <w:szCs w:val="28"/>
        </w:rPr>
        <w:t>Требования к Плану финансово-хозяйственной деятельности государственного (муниципального) учреждения, утвержденные приказом Минфина РФ от 28.07.2010г. № 81н.</w:t>
      </w:r>
    </w:p>
    <w:p w:rsidR="005A5DAD" w:rsidRDefault="005A5DAD" w:rsidP="005A5DAD">
      <w:pPr>
        <w:numPr>
          <w:ilvl w:val="0"/>
          <w:numId w:val="3"/>
        </w:numPr>
        <w:jc w:val="both"/>
        <w:rPr>
          <w:sz w:val="28"/>
          <w:szCs w:val="28"/>
        </w:rPr>
      </w:pPr>
      <w:r>
        <w:rPr>
          <w:sz w:val="28"/>
          <w:szCs w:val="28"/>
        </w:rPr>
        <w:t>Постановление Министерства труда и социального развития РФ от 10.10.2003г. № 69 «Об утверждении инструкции по заполнению трудовых книжек».</w:t>
      </w:r>
    </w:p>
    <w:p w:rsidR="005A5DAD" w:rsidRDefault="005A5DAD" w:rsidP="005A5DAD">
      <w:pPr>
        <w:numPr>
          <w:ilvl w:val="0"/>
          <w:numId w:val="3"/>
        </w:numPr>
        <w:jc w:val="both"/>
        <w:rPr>
          <w:sz w:val="28"/>
          <w:szCs w:val="28"/>
        </w:rPr>
      </w:pPr>
      <w:r>
        <w:rPr>
          <w:sz w:val="28"/>
          <w:szCs w:val="28"/>
        </w:rPr>
        <w:t xml:space="preserve">Постановление администрации НГО от </w:t>
      </w:r>
      <w:r w:rsidRPr="005619B4">
        <w:rPr>
          <w:sz w:val="28"/>
          <w:szCs w:val="28"/>
        </w:rPr>
        <w:t>31</w:t>
      </w:r>
      <w:r>
        <w:rPr>
          <w:sz w:val="28"/>
          <w:szCs w:val="28"/>
        </w:rPr>
        <w:t>.1</w:t>
      </w:r>
      <w:r w:rsidRPr="005619B4">
        <w:rPr>
          <w:sz w:val="28"/>
          <w:szCs w:val="28"/>
        </w:rPr>
        <w:t>2</w:t>
      </w:r>
      <w:r>
        <w:rPr>
          <w:sz w:val="28"/>
          <w:szCs w:val="28"/>
        </w:rPr>
        <w:t>.201</w:t>
      </w:r>
      <w:r w:rsidRPr="005619B4">
        <w:rPr>
          <w:sz w:val="28"/>
          <w:szCs w:val="28"/>
        </w:rPr>
        <w:t>0</w:t>
      </w:r>
      <w:r>
        <w:rPr>
          <w:sz w:val="28"/>
          <w:szCs w:val="28"/>
        </w:rPr>
        <w:t xml:space="preserve">г. № </w:t>
      </w:r>
      <w:r w:rsidRPr="005619B4">
        <w:rPr>
          <w:sz w:val="28"/>
          <w:szCs w:val="28"/>
        </w:rPr>
        <w:t>2</w:t>
      </w:r>
      <w:r>
        <w:rPr>
          <w:sz w:val="28"/>
          <w:szCs w:val="28"/>
        </w:rPr>
        <w:t>769 «О порядке формирования и финансового обеспечения выполнения муниципального задания».</w:t>
      </w:r>
    </w:p>
    <w:p w:rsidR="005A5DAD" w:rsidRDefault="005A5DAD" w:rsidP="005A5DAD">
      <w:pPr>
        <w:numPr>
          <w:ilvl w:val="0"/>
          <w:numId w:val="3"/>
        </w:numPr>
        <w:jc w:val="both"/>
        <w:rPr>
          <w:sz w:val="28"/>
          <w:szCs w:val="28"/>
        </w:rPr>
      </w:pPr>
      <w:r>
        <w:rPr>
          <w:sz w:val="28"/>
          <w:szCs w:val="28"/>
        </w:rPr>
        <w:t>Постановление администрации НГО от 24.10.2011г. № 1817 «О порядке определения объема и условий предоставления субсидий из бюджета Находкинского городского округа муниципальным бюджетным и автономным учреждениям Находкинского городского округа на возмещение нормативных затрат, связанных с оказанием ими муниципальных услуг (выполнение работ) в соответствии с муниципальным заданием, а также субсидий на иные цели».</w:t>
      </w:r>
    </w:p>
    <w:p w:rsidR="005A5DAD" w:rsidRDefault="005A5DAD" w:rsidP="005A5DAD">
      <w:pPr>
        <w:numPr>
          <w:ilvl w:val="0"/>
          <w:numId w:val="3"/>
        </w:numPr>
        <w:jc w:val="both"/>
        <w:rPr>
          <w:sz w:val="28"/>
          <w:szCs w:val="28"/>
        </w:rPr>
      </w:pPr>
      <w:r>
        <w:rPr>
          <w:sz w:val="28"/>
          <w:szCs w:val="28"/>
        </w:rPr>
        <w:t xml:space="preserve">Приказ финансового управления администрации НГО от 04.04.2011г. № 17 «Об утверждении Методических рекомендаций по расчету нормативных затрат на оказание (выполнение) муниципальных услуг (работ) </w:t>
      </w:r>
      <w:r>
        <w:rPr>
          <w:sz w:val="28"/>
          <w:szCs w:val="28"/>
        </w:rPr>
        <w:lastRenderedPageBreak/>
        <w:t>муниципальными учреждениями Находкинского городского округа и нормативных затрат на содержание имущества, переданного на праве оперативного управления муниципальным учреждениям Находкинского городского округа».</w:t>
      </w:r>
    </w:p>
    <w:p w:rsidR="005A5DAD" w:rsidRDefault="005A5DAD" w:rsidP="005A5DAD">
      <w:pPr>
        <w:numPr>
          <w:ilvl w:val="0"/>
          <w:numId w:val="3"/>
        </w:numPr>
        <w:jc w:val="both"/>
        <w:rPr>
          <w:sz w:val="28"/>
          <w:szCs w:val="28"/>
        </w:rPr>
      </w:pPr>
      <w:r>
        <w:rPr>
          <w:sz w:val="28"/>
          <w:szCs w:val="28"/>
        </w:rPr>
        <w:t>Приказ финансового управления администрации НГО от 15.06.2011г. № 27 «Об утверждении Методических рекомендаций по формированию муниципального задания муниципальных учреждений Находкинского городского округа и контролю за его выполнением».</w:t>
      </w:r>
    </w:p>
    <w:p w:rsidR="005A5DAD" w:rsidRPr="00393FFC" w:rsidRDefault="005A5DAD" w:rsidP="001E3A64">
      <w:pPr>
        <w:numPr>
          <w:ilvl w:val="0"/>
          <w:numId w:val="3"/>
        </w:numPr>
        <w:ind w:left="708"/>
        <w:jc w:val="both"/>
        <w:rPr>
          <w:b/>
          <w:sz w:val="28"/>
          <w:szCs w:val="28"/>
        </w:rPr>
      </w:pPr>
      <w:r w:rsidRPr="00393FFC">
        <w:rPr>
          <w:sz w:val="28"/>
          <w:szCs w:val="28"/>
        </w:rPr>
        <w:t xml:space="preserve">Решение Думы Находкинского городского округа от </w:t>
      </w:r>
      <w:r w:rsidR="00F31B20">
        <w:rPr>
          <w:sz w:val="28"/>
          <w:szCs w:val="28"/>
        </w:rPr>
        <w:t>10.12</w:t>
      </w:r>
      <w:r w:rsidR="00393FFC" w:rsidRPr="00393FFC">
        <w:rPr>
          <w:sz w:val="28"/>
          <w:szCs w:val="28"/>
        </w:rPr>
        <w:t>.201</w:t>
      </w:r>
      <w:r w:rsidR="00F31B20">
        <w:rPr>
          <w:sz w:val="28"/>
          <w:szCs w:val="28"/>
        </w:rPr>
        <w:t>3</w:t>
      </w:r>
      <w:r w:rsidRPr="00393FFC">
        <w:rPr>
          <w:sz w:val="28"/>
          <w:szCs w:val="28"/>
        </w:rPr>
        <w:t xml:space="preserve">г.      № </w:t>
      </w:r>
      <w:r w:rsidR="00F31B20">
        <w:rPr>
          <w:sz w:val="28"/>
          <w:szCs w:val="28"/>
        </w:rPr>
        <w:t>282</w:t>
      </w:r>
      <w:r w:rsidR="00393FFC" w:rsidRPr="00393FFC">
        <w:rPr>
          <w:sz w:val="28"/>
          <w:szCs w:val="28"/>
        </w:rPr>
        <w:t>-</w:t>
      </w:r>
      <w:r w:rsidR="000F6007">
        <w:rPr>
          <w:sz w:val="28"/>
          <w:szCs w:val="28"/>
        </w:rPr>
        <w:t>Н</w:t>
      </w:r>
      <w:r w:rsidRPr="00393FFC">
        <w:rPr>
          <w:sz w:val="28"/>
          <w:szCs w:val="28"/>
        </w:rPr>
        <w:t>ПА «О бюджете Находкинского городского округа на 201</w:t>
      </w:r>
      <w:r w:rsidR="00F31B20">
        <w:rPr>
          <w:sz w:val="28"/>
          <w:szCs w:val="28"/>
        </w:rPr>
        <w:t>4</w:t>
      </w:r>
      <w:r w:rsidRPr="00393FFC">
        <w:rPr>
          <w:sz w:val="28"/>
          <w:szCs w:val="28"/>
        </w:rPr>
        <w:t xml:space="preserve"> год</w:t>
      </w:r>
      <w:r w:rsidR="00393FFC" w:rsidRPr="00393FFC">
        <w:rPr>
          <w:sz w:val="28"/>
          <w:szCs w:val="28"/>
        </w:rPr>
        <w:t xml:space="preserve"> и плановый период 201</w:t>
      </w:r>
      <w:r w:rsidR="00F31B20">
        <w:rPr>
          <w:sz w:val="28"/>
          <w:szCs w:val="28"/>
        </w:rPr>
        <w:t>5</w:t>
      </w:r>
      <w:r w:rsidR="00393FFC" w:rsidRPr="00393FFC">
        <w:rPr>
          <w:sz w:val="28"/>
          <w:szCs w:val="28"/>
        </w:rPr>
        <w:t>-201</w:t>
      </w:r>
      <w:r w:rsidR="00F31B20">
        <w:rPr>
          <w:sz w:val="28"/>
          <w:szCs w:val="28"/>
        </w:rPr>
        <w:t>6</w:t>
      </w:r>
      <w:r w:rsidR="00393FFC" w:rsidRPr="00393FFC">
        <w:rPr>
          <w:sz w:val="28"/>
          <w:szCs w:val="28"/>
        </w:rPr>
        <w:t xml:space="preserve"> </w:t>
      </w:r>
      <w:proofErr w:type="spellStart"/>
      <w:r w:rsidR="00393FFC" w:rsidRPr="00393FFC">
        <w:rPr>
          <w:sz w:val="28"/>
          <w:szCs w:val="28"/>
        </w:rPr>
        <w:t>г.г</w:t>
      </w:r>
      <w:proofErr w:type="spellEnd"/>
      <w:r w:rsidR="00393FFC" w:rsidRPr="00393FFC">
        <w:rPr>
          <w:sz w:val="28"/>
          <w:szCs w:val="28"/>
        </w:rPr>
        <w:t>.</w:t>
      </w:r>
      <w:proofErr w:type="gramStart"/>
      <w:r w:rsidRPr="00393FFC">
        <w:rPr>
          <w:sz w:val="28"/>
          <w:szCs w:val="28"/>
        </w:rPr>
        <w:t xml:space="preserve">» </w:t>
      </w:r>
      <w:r w:rsidR="00260BF6">
        <w:rPr>
          <w:sz w:val="28"/>
          <w:szCs w:val="28"/>
        </w:rPr>
        <w:t>,</w:t>
      </w:r>
      <w:proofErr w:type="gramEnd"/>
      <w:r w:rsidR="00260BF6">
        <w:rPr>
          <w:sz w:val="28"/>
          <w:szCs w:val="28"/>
        </w:rPr>
        <w:t xml:space="preserve"> с изменениями.</w:t>
      </w:r>
    </w:p>
    <w:p w:rsidR="00994E54" w:rsidRPr="00177CB5" w:rsidRDefault="00994E54" w:rsidP="007E0FE0">
      <w:pPr>
        <w:pStyle w:val="2"/>
        <w:ind w:left="0" w:firstLine="0"/>
        <w:jc w:val="both"/>
        <w:rPr>
          <w:b w:val="0"/>
          <w:sz w:val="26"/>
          <w:szCs w:val="26"/>
        </w:rPr>
      </w:pPr>
    </w:p>
    <w:p w:rsidR="00126A59" w:rsidRDefault="00126A59" w:rsidP="007E0FE0">
      <w:pPr>
        <w:pStyle w:val="2"/>
        <w:ind w:left="0" w:firstLine="0"/>
        <w:jc w:val="both"/>
        <w:rPr>
          <w:sz w:val="28"/>
          <w:szCs w:val="28"/>
        </w:rPr>
      </w:pPr>
      <w:r w:rsidRPr="00056EF6">
        <w:rPr>
          <w:sz w:val="28"/>
          <w:szCs w:val="28"/>
        </w:rPr>
        <w:t>В ходе контрольного ме</w:t>
      </w:r>
      <w:r w:rsidR="00056EF6">
        <w:rPr>
          <w:sz w:val="28"/>
          <w:szCs w:val="28"/>
        </w:rPr>
        <w:t>роприятия установлено следующее:</w:t>
      </w:r>
    </w:p>
    <w:p w:rsidR="00FA2A83" w:rsidRPr="00056EF6" w:rsidRDefault="00FA2A83" w:rsidP="007E0FE0">
      <w:pPr>
        <w:pStyle w:val="2"/>
        <w:ind w:left="0" w:firstLine="0"/>
        <w:jc w:val="both"/>
        <w:rPr>
          <w:sz w:val="28"/>
          <w:szCs w:val="28"/>
        </w:rPr>
      </w:pPr>
    </w:p>
    <w:p w:rsidR="00AB20D5" w:rsidRDefault="007E0FE0" w:rsidP="007E0FE0">
      <w:pPr>
        <w:pStyle w:val="af0"/>
        <w:jc w:val="both"/>
        <w:rPr>
          <w:rFonts w:ascii="Times New Roman" w:hAnsi="Times New Roman"/>
          <w:sz w:val="28"/>
          <w:szCs w:val="28"/>
        </w:rPr>
      </w:pPr>
      <w:r w:rsidRPr="007E0FE0">
        <w:rPr>
          <w:rFonts w:ascii="Times New Roman" w:hAnsi="Times New Roman"/>
          <w:sz w:val="28"/>
          <w:szCs w:val="28"/>
        </w:rPr>
        <w:t xml:space="preserve">              Муниципальное</w:t>
      </w:r>
      <w:r w:rsidR="00B74C11">
        <w:rPr>
          <w:rFonts w:ascii="Times New Roman" w:hAnsi="Times New Roman"/>
          <w:sz w:val="28"/>
          <w:szCs w:val="28"/>
        </w:rPr>
        <w:t xml:space="preserve"> бюджетное </w:t>
      </w:r>
      <w:r w:rsidRPr="007E0FE0">
        <w:rPr>
          <w:rFonts w:ascii="Times New Roman" w:hAnsi="Times New Roman"/>
          <w:sz w:val="28"/>
          <w:szCs w:val="28"/>
        </w:rPr>
        <w:t xml:space="preserve">учреждение </w:t>
      </w:r>
      <w:r w:rsidR="00F31B20" w:rsidRPr="00F31B20">
        <w:rPr>
          <w:rFonts w:ascii="Times New Roman" w:hAnsi="Times New Roman"/>
          <w:sz w:val="28"/>
          <w:szCs w:val="28"/>
        </w:rPr>
        <w:t xml:space="preserve">«Информационно-методический центр «Развитие» </w:t>
      </w:r>
      <w:proofErr w:type="spellStart"/>
      <w:r w:rsidR="00F31B20" w:rsidRPr="00F31B20">
        <w:rPr>
          <w:rFonts w:ascii="Times New Roman" w:hAnsi="Times New Roman"/>
          <w:sz w:val="28"/>
          <w:szCs w:val="28"/>
        </w:rPr>
        <w:t>г.Находка</w:t>
      </w:r>
      <w:proofErr w:type="spellEnd"/>
      <w:r w:rsidR="00F31B20" w:rsidRPr="00F31B20">
        <w:rPr>
          <w:rFonts w:ascii="Times New Roman" w:hAnsi="Times New Roman"/>
          <w:sz w:val="28"/>
          <w:szCs w:val="28"/>
        </w:rPr>
        <w:t xml:space="preserve"> </w:t>
      </w:r>
      <w:r w:rsidR="00260BF6">
        <w:rPr>
          <w:rFonts w:ascii="Times New Roman" w:hAnsi="Times New Roman"/>
          <w:sz w:val="28"/>
          <w:szCs w:val="28"/>
        </w:rPr>
        <w:t xml:space="preserve">зарегистрировано в качестве юридического лица </w:t>
      </w:r>
      <w:r w:rsidR="00F31B20">
        <w:rPr>
          <w:rFonts w:ascii="Times New Roman" w:hAnsi="Times New Roman"/>
          <w:sz w:val="28"/>
          <w:szCs w:val="28"/>
        </w:rPr>
        <w:t>31 октября 2008 года</w:t>
      </w:r>
      <w:r w:rsidR="00260BF6">
        <w:rPr>
          <w:rFonts w:ascii="Times New Roman" w:hAnsi="Times New Roman"/>
          <w:sz w:val="28"/>
          <w:szCs w:val="28"/>
        </w:rPr>
        <w:t xml:space="preserve">, о чем </w:t>
      </w:r>
      <w:r w:rsidR="000F786F">
        <w:rPr>
          <w:rFonts w:ascii="Times New Roman" w:hAnsi="Times New Roman"/>
          <w:sz w:val="28"/>
          <w:szCs w:val="28"/>
        </w:rPr>
        <w:t>И</w:t>
      </w:r>
      <w:r w:rsidR="00BF1FF5">
        <w:rPr>
          <w:rFonts w:ascii="Times New Roman" w:hAnsi="Times New Roman"/>
          <w:sz w:val="28"/>
          <w:szCs w:val="28"/>
        </w:rPr>
        <w:t xml:space="preserve">нспекцией федеральной налоговой службой по </w:t>
      </w:r>
      <w:proofErr w:type="spellStart"/>
      <w:r w:rsidR="00BF1FF5">
        <w:rPr>
          <w:rFonts w:ascii="Times New Roman" w:hAnsi="Times New Roman"/>
          <w:sz w:val="28"/>
          <w:szCs w:val="28"/>
        </w:rPr>
        <w:t>г.Находка</w:t>
      </w:r>
      <w:proofErr w:type="spellEnd"/>
      <w:r w:rsidR="00BF1FF5">
        <w:rPr>
          <w:rFonts w:ascii="Times New Roman" w:hAnsi="Times New Roman"/>
          <w:sz w:val="28"/>
          <w:szCs w:val="28"/>
        </w:rPr>
        <w:t xml:space="preserve"> </w:t>
      </w:r>
      <w:r w:rsidR="00260BF6">
        <w:rPr>
          <w:rFonts w:ascii="Times New Roman" w:hAnsi="Times New Roman"/>
          <w:sz w:val="28"/>
          <w:szCs w:val="28"/>
        </w:rPr>
        <w:t xml:space="preserve">выдано свидетельство о государственной регистрации от </w:t>
      </w:r>
      <w:r w:rsidR="00BF1FF5" w:rsidRPr="00BF1FF5">
        <w:rPr>
          <w:rFonts w:ascii="Times New Roman" w:hAnsi="Times New Roman"/>
          <w:sz w:val="28"/>
          <w:szCs w:val="28"/>
        </w:rPr>
        <w:t>31 октября 2008 года</w:t>
      </w:r>
      <w:r w:rsidR="00BF1FF5">
        <w:rPr>
          <w:rFonts w:ascii="Times New Roman" w:hAnsi="Times New Roman"/>
          <w:sz w:val="28"/>
          <w:szCs w:val="28"/>
        </w:rPr>
        <w:t xml:space="preserve"> серия 25 №003675062</w:t>
      </w:r>
      <w:r w:rsidR="00BF1FF5" w:rsidRPr="00BF1FF5">
        <w:rPr>
          <w:rFonts w:ascii="Times New Roman" w:hAnsi="Times New Roman"/>
          <w:sz w:val="28"/>
          <w:szCs w:val="28"/>
        </w:rPr>
        <w:t xml:space="preserve"> </w:t>
      </w:r>
      <w:r w:rsidR="00260BF6">
        <w:rPr>
          <w:rFonts w:ascii="Times New Roman" w:hAnsi="Times New Roman"/>
          <w:sz w:val="28"/>
          <w:szCs w:val="28"/>
        </w:rPr>
        <w:t xml:space="preserve">за </w:t>
      </w:r>
      <w:r w:rsidR="00BF1FF5">
        <w:rPr>
          <w:rFonts w:ascii="Times New Roman" w:hAnsi="Times New Roman"/>
          <w:sz w:val="28"/>
          <w:szCs w:val="28"/>
        </w:rPr>
        <w:t xml:space="preserve">основным государственным регистрационным </w:t>
      </w:r>
      <w:r w:rsidR="00260BF6">
        <w:rPr>
          <w:rFonts w:ascii="Times New Roman" w:hAnsi="Times New Roman"/>
          <w:sz w:val="28"/>
          <w:szCs w:val="28"/>
        </w:rPr>
        <w:t>номером</w:t>
      </w:r>
      <w:r w:rsidR="00BF1FF5">
        <w:rPr>
          <w:rFonts w:ascii="Times New Roman" w:hAnsi="Times New Roman"/>
          <w:sz w:val="28"/>
          <w:szCs w:val="28"/>
        </w:rPr>
        <w:t xml:space="preserve"> 1082508004721</w:t>
      </w:r>
      <w:r w:rsidR="00260BF6">
        <w:rPr>
          <w:rFonts w:ascii="Times New Roman" w:hAnsi="Times New Roman"/>
          <w:sz w:val="28"/>
          <w:szCs w:val="28"/>
        </w:rPr>
        <w:t>.</w:t>
      </w:r>
    </w:p>
    <w:p w:rsidR="00AB20D5" w:rsidRDefault="00260BF6" w:rsidP="007E0FE0">
      <w:pPr>
        <w:pStyle w:val="af0"/>
        <w:jc w:val="both"/>
        <w:rPr>
          <w:rFonts w:ascii="Times New Roman" w:hAnsi="Times New Roman"/>
          <w:sz w:val="28"/>
          <w:szCs w:val="28"/>
        </w:rPr>
      </w:pPr>
      <w:r>
        <w:rPr>
          <w:rFonts w:ascii="Times New Roman" w:hAnsi="Times New Roman"/>
          <w:sz w:val="28"/>
          <w:szCs w:val="28"/>
        </w:rPr>
        <w:t xml:space="preserve"> </w:t>
      </w:r>
      <w:r w:rsidR="007E0FE0" w:rsidRPr="007E0FE0">
        <w:rPr>
          <w:rFonts w:ascii="Times New Roman" w:hAnsi="Times New Roman"/>
          <w:sz w:val="28"/>
          <w:szCs w:val="28"/>
        </w:rPr>
        <w:t xml:space="preserve">Свидетельство о </w:t>
      </w:r>
      <w:r w:rsidR="00A96472">
        <w:rPr>
          <w:rFonts w:ascii="Times New Roman" w:hAnsi="Times New Roman"/>
          <w:sz w:val="28"/>
          <w:szCs w:val="28"/>
        </w:rPr>
        <w:t xml:space="preserve">внесении записи в Единый государственный реестр юридических лиц от </w:t>
      </w:r>
      <w:r w:rsidR="00BF1FF5">
        <w:rPr>
          <w:rFonts w:ascii="Times New Roman" w:hAnsi="Times New Roman"/>
          <w:sz w:val="28"/>
          <w:szCs w:val="28"/>
        </w:rPr>
        <w:t>2</w:t>
      </w:r>
      <w:r w:rsidR="00A96472">
        <w:rPr>
          <w:rFonts w:ascii="Times New Roman" w:hAnsi="Times New Roman"/>
          <w:sz w:val="28"/>
          <w:szCs w:val="28"/>
        </w:rPr>
        <w:t xml:space="preserve">9 </w:t>
      </w:r>
      <w:r w:rsidR="00BF1FF5">
        <w:rPr>
          <w:rFonts w:ascii="Times New Roman" w:hAnsi="Times New Roman"/>
          <w:sz w:val="28"/>
          <w:szCs w:val="28"/>
        </w:rPr>
        <w:t>март</w:t>
      </w:r>
      <w:r w:rsidR="00A96472">
        <w:rPr>
          <w:rFonts w:ascii="Times New Roman" w:hAnsi="Times New Roman"/>
          <w:sz w:val="28"/>
          <w:szCs w:val="28"/>
        </w:rPr>
        <w:t xml:space="preserve"> 20</w:t>
      </w:r>
      <w:r w:rsidR="00BF1FF5">
        <w:rPr>
          <w:rFonts w:ascii="Times New Roman" w:hAnsi="Times New Roman"/>
          <w:sz w:val="28"/>
          <w:szCs w:val="28"/>
        </w:rPr>
        <w:t>12</w:t>
      </w:r>
      <w:r w:rsidR="00A96472">
        <w:rPr>
          <w:rFonts w:ascii="Times New Roman" w:hAnsi="Times New Roman"/>
          <w:sz w:val="28"/>
          <w:szCs w:val="28"/>
        </w:rPr>
        <w:t>г. серия 25 №0</w:t>
      </w:r>
      <w:r w:rsidR="00BF1FF5">
        <w:rPr>
          <w:rFonts w:ascii="Times New Roman" w:hAnsi="Times New Roman"/>
          <w:sz w:val="28"/>
          <w:szCs w:val="28"/>
        </w:rPr>
        <w:t>03675062</w:t>
      </w:r>
      <w:r w:rsidR="00A96472">
        <w:rPr>
          <w:rFonts w:ascii="Times New Roman" w:hAnsi="Times New Roman"/>
          <w:sz w:val="28"/>
          <w:szCs w:val="28"/>
        </w:rPr>
        <w:t xml:space="preserve"> ГРН</w:t>
      </w:r>
      <w:r w:rsidR="00BF1FF5">
        <w:rPr>
          <w:rFonts w:ascii="Times New Roman" w:hAnsi="Times New Roman"/>
          <w:sz w:val="28"/>
          <w:szCs w:val="28"/>
        </w:rPr>
        <w:t>2122508015133</w:t>
      </w:r>
      <w:r w:rsidR="00A96472">
        <w:rPr>
          <w:rFonts w:ascii="Times New Roman" w:hAnsi="Times New Roman"/>
          <w:sz w:val="28"/>
          <w:szCs w:val="28"/>
        </w:rPr>
        <w:t>.</w:t>
      </w:r>
    </w:p>
    <w:p w:rsidR="007E0FE0" w:rsidRPr="007E0FE0" w:rsidRDefault="0075477A" w:rsidP="007E0FE0">
      <w:pPr>
        <w:pStyle w:val="af0"/>
        <w:jc w:val="both"/>
        <w:rPr>
          <w:rFonts w:ascii="Times New Roman" w:hAnsi="Times New Roman"/>
          <w:sz w:val="28"/>
          <w:szCs w:val="28"/>
        </w:rPr>
      </w:pPr>
      <w:r>
        <w:rPr>
          <w:rFonts w:ascii="Times New Roman" w:hAnsi="Times New Roman"/>
          <w:sz w:val="28"/>
          <w:szCs w:val="28"/>
        </w:rPr>
        <w:t xml:space="preserve"> </w:t>
      </w:r>
      <w:r w:rsidR="00A96472">
        <w:rPr>
          <w:rFonts w:ascii="Times New Roman" w:hAnsi="Times New Roman"/>
          <w:sz w:val="28"/>
          <w:szCs w:val="28"/>
        </w:rPr>
        <w:t xml:space="preserve"> Свидетельство о постановке на учет российской организации в налоговом органе выдано </w:t>
      </w:r>
      <w:r w:rsidR="00BF1FF5">
        <w:rPr>
          <w:rFonts w:ascii="Times New Roman" w:hAnsi="Times New Roman"/>
          <w:sz w:val="28"/>
          <w:szCs w:val="28"/>
        </w:rPr>
        <w:t>31 окт</w:t>
      </w:r>
      <w:r w:rsidR="00A96472">
        <w:rPr>
          <w:rFonts w:ascii="Times New Roman" w:hAnsi="Times New Roman"/>
          <w:sz w:val="28"/>
          <w:szCs w:val="28"/>
        </w:rPr>
        <w:t xml:space="preserve">ября </w:t>
      </w:r>
      <w:r w:rsidR="00BF1FF5">
        <w:rPr>
          <w:rFonts w:ascii="Times New Roman" w:hAnsi="Times New Roman"/>
          <w:sz w:val="28"/>
          <w:szCs w:val="28"/>
        </w:rPr>
        <w:t>2008</w:t>
      </w:r>
      <w:r w:rsidR="00A96472">
        <w:rPr>
          <w:rFonts w:ascii="Times New Roman" w:hAnsi="Times New Roman"/>
          <w:sz w:val="28"/>
          <w:szCs w:val="28"/>
        </w:rPr>
        <w:t>г. и ей присвоен ИНН/КПП 2508</w:t>
      </w:r>
      <w:r w:rsidR="00BF1FF5">
        <w:rPr>
          <w:rFonts w:ascii="Times New Roman" w:hAnsi="Times New Roman"/>
          <w:sz w:val="28"/>
          <w:szCs w:val="28"/>
        </w:rPr>
        <w:t>086812</w:t>
      </w:r>
      <w:r w:rsidR="00A96472">
        <w:rPr>
          <w:rFonts w:ascii="Times New Roman" w:hAnsi="Times New Roman"/>
          <w:sz w:val="28"/>
          <w:szCs w:val="28"/>
        </w:rPr>
        <w:t>/250801001.</w:t>
      </w:r>
    </w:p>
    <w:p w:rsidR="00BF1FF5" w:rsidRDefault="007E0FE0" w:rsidP="007E0FE0">
      <w:pPr>
        <w:pStyle w:val="af0"/>
        <w:ind w:firstLine="720"/>
        <w:jc w:val="both"/>
        <w:rPr>
          <w:rFonts w:ascii="Times New Roman" w:hAnsi="Times New Roman"/>
          <w:sz w:val="28"/>
          <w:szCs w:val="28"/>
        </w:rPr>
      </w:pPr>
      <w:r w:rsidRPr="007E0FE0">
        <w:rPr>
          <w:rFonts w:ascii="Times New Roman" w:hAnsi="Times New Roman"/>
          <w:sz w:val="28"/>
          <w:szCs w:val="28"/>
        </w:rPr>
        <w:t xml:space="preserve">Устав муниципального учреждения </w:t>
      </w:r>
      <w:r w:rsidR="00A96472">
        <w:rPr>
          <w:rFonts w:ascii="Times New Roman" w:hAnsi="Times New Roman"/>
          <w:sz w:val="28"/>
          <w:szCs w:val="28"/>
        </w:rPr>
        <w:t xml:space="preserve">в новой редакции </w:t>
      </w:r>
      <w:r w:rsidRPr="007E0FE0">
        <w:rPr>
          <w:rFonts w:ascii="Times New Roman" w:hAnsi="Times New Roman"/>
          <w:sz w:val="28"/>
          <w:szCs w:val="28"/>
        </w:rPr>
        <w:t xml:space="preserve">утвержден </w:t>
      </w:r>
      <w:r w:rsidR="00A96472">
        <w:rPr>
          <w:rFonts w:ascii="Times New Roman" w:hAnsi="Times New Roman"/>
          <w:sz w:val="28"/>
          <w:szCs w:val="28"/>
        </w:rPr>
        <w:t>Постановлением администрации Находкинского городского округа от 1</w:t>
      </w:r>
      <w:r w:rsidR="00BF1FF5">
        <w:rPr>
          <w:rFonts w:ascii="Times New Roman" w:hAnsi="Times New Roman"/>
          <w:sz w:val="28"/>
          <w:szCs w:val="28"/>
        </w:rPr>
        <w:t>5</w:t>
      </w:r>
      <w:r w:rsidR="00A96472">
        <w:rPr>
          <w:rFonts w:ascii="Times New Roman" w:hAnsi="Times New Roman"/>
          <w:sz w:val="28"/>
          <w:szCs w:val="28"/>
        </w:rPr>
        <w:t>.</w:t>
      </w:r>
      <w:r w:rsidR="00BF1FF5">
        <w:rPr>
          <w:rFonts w:ascii="Times New Roman" w:hAnsi="Times New Roman"/>
          <w:sz w:val="28"/>
          <w:szCs w:val="28"/>
        </w:rPr>
        <w:t>03</w:t>
      </w:r>
      <w:r w:rsidR="00A96472">
        <w:rPr>
          <w:rFonts w:ascii="Times New Roman" w:hAnsi="Times New Roman"/>
          <w:sz w:val="28"/>
          <w:szCs w:val="28"/>
        </w:rPr>
        <w:t>.201</w:t>
      </w:r>
      <w:r w:rsidR="00BF1FF5">
        <w:rPr>
          <w:rFonts w:ascii="Times New Roman" w:hAnsi="Times New Roman"/>
          <w:sz w:val="28"/>
          <w:szCs w:val="28"/>
        </w:rPr>
        <w:t>2</w:t>
      </w:r>
      <w:r w:rsidR="00A96472">
        <w:rPr>
          <w:rFonts w:ascii="Times New Roman" w:hAnsi="Times New Roman"/>
          <w:sz w:val="28"/>
          <w:szCs w:val="28"/>
        </w:rPr>
        <w:t>г. №</w:t>
      </w:r>
      <w:r w:rsidR="00BF1FF5">
        <w:rPr>
          <w:rFonts w:ascii="Times New Roman" w:hAnsi="Times New Roman"/>
          <w:sz w:val="28"/>
          <w:szCs w:val="28"/>
        </w:rPr>
        <w:t>366</w:t>
      </w:r>
      <w:r w:rsidR="00A96472">
        <w:rPr>
          <w:rFonts w:ascii="Times New Roman" w:hAnsi="Times New Roman"/>
          <w:sz w:val="28"/>
          <w:szCs w:val="28"/>
        </w:rPr>
        <w:t xml:space="preserve">. </w:t>
      </w:r>
    </w:p>
    <w:p w:rsidR="0056291C" w:rsidRDefault="007E0FE0" w:rsidP="007E0FE0">
      <w:pPr>
        <w:pStyle w:val="af0"/>
        <w:ind w:firstLine="720"/>
        <w:jc w:val="both"/>
        <w:rPr>
          <w:rFonts w:ascii="Times New Roman" w:hAnsi="Times New Roman"/>
          <w:sz w:val="28"/>
          <w:szCs w:val="28"/>
        </w:rPr>
      </w:pPr>
      <w:r w:rsidRPr="007E0FE0">
        <w:rPr>
          <w:rFonts w:ascii="Times New Roman" w:hAnsi="Times New Roman"/>
          <w:sz w:val="28"/>
          <w:szCs w:val="28"/>
        </w:rPr>
        <w:t xml:space="preserve">Учредителем </w:t>
      </w:r>
      <w:r w:rsidR="000F2319">
        <w:rPr>
          <w:rFonts w:ascii="Times New Roman" w:hAnsi="Times New Roman"/>
          <w:sz w:val="28"/>
          <w:szCs w:val="28"/>
        </w:rPr>
        <w:t xml:space="preserve">и собственником имущества Учреждения </w:t>
      </w:r>
      <w:r w:rsidRPr="007E0FE0">
        <w:rPr>
          <w:rFonts w:ascii="Times New Roman" w:hAnsi="Times New Roman"/>
          <w:sz w:val="28"/>
          <w:szCs w:val="28"/>
        </w:rPr>
        <w:t xml:space="preserve">является </w:t>
      </w:r>
      <w:r w:rsidR="000F2319">
        <w:rPr>
          <w:rFonts w:ascii="Times New Roman" w:hAnsi="Times New Roman"/>
          <w:sz w:val="28"/>
          <w:szCs w:val="28"/>
        </w:rPr>
        <w:t xml:space="preserve">муниципальное образование </w:t>
      </w:r>
      <w:r w:rsidR="000F6007">
        <w:rPr>
          <w:rFonts w:ascii="Times New Roman" w:hAnsi="Times New Roman"/>
          <w:sz w:val="28"/>
          <w:szCs w:val="28"/>
        </w:rPr>
        <w:t>- Находкинский городской</w:t>
      </w:r>
      <w:r w:rsidR="000F2319">
        <w:rPr>
          <w:rFonts w:ascii="Times New Roman" w:hAnsi="Times New Roman"/>
          <w:sz w:val="28"/>
          <w:szCs w:val="28"/>
        </w:rPr>
        <w:t xml:space="preserve"> округ</w:t>
      </w:r>
      <w:r w:rsidRPr="007E0FE0">
        <w:rPr>
          <w:rFonts w:ascii="Times New Roman" w:hAnsi="Times New Roman"/>
          <w:sz w:val="28"/>
          <w:szCs w:val="28"/>
        </w:rPr>
        <w:t>.</w:t>
      </w:r>
      <w:r w:rsidR="000F2319">
        <w:rPr>
          <w:rFonts w:ascii="Times New Roman" w:hAnsi="Times New Roman"/>
          <w:sz w:val="28"/>
          <w:szCs w:val="28"/>
        </w:rPr>
        <w:t xml:space="preserve"> Функции и полномочия учредителя и собственника муниципального имущества Учреждения осуществляет администрация </w:t>
      </w:r>
      <w:r w:rsidR="000F6007">
        <w:rPr>
          <w:rFonts w:ascii="Times New Roman" w:hAnsi="Times New Roman"/>
          <w:sz w:val="28"/>
          <w:szCs w:val="28"/>
        </w:rPr>
        <w:t>Н</w:t>
      </w:r>
      <w:r w:rsidR="000F2319">
        <w:rPr>
          <w:rFonts w:ascii="Times New Roman" w:hAnsi="Times New Roman"/>
          <w:sz w:val="28"/>
          <w:szCs w:val="28"/>
        </w:rPr>
        <w:t>аходкинского городского округа. От имени администрации Находкинского городского округа – права собственника имущества Учреждения, в пределах предоставленных ему полномочий муниципальными правовыми актами НГО, осуществляет уполномоченный администрацией НГО орган по управлению и распоряжению муниципальным имуществом.</w:t>
      </w:r>
      <w:r w:rsidRPr="007E0FE0">
        <w:rPr>
          <w:rFonts w:ascii="Times New Roman" w:hAnsi="Times New Roman"/>
          <w:sz w:val="28"/>
          <w:szCs w:val="28"/>
        </w:rPr>
        <w:t xml:space="preserve"> Координацию</w:t>
      </w:r>
      <w:r w:rsidR="000F2319">
        <w:rPr>
          <w:rFonts w:ascii="Times New Roman" w:hAnsi="Times New Roman"/>
          <w:sz w:val="28"/>
          <w:szCs w:val="28"/>
        </w:rPr>
        <w:t>,</w:t>
      </w:r>
      <w:r w:rsidRPr="007E0FE0">
        <w:rPr>
          <w:rFonts w:ascii="Times New Roman" w:hAnsi="Times New Roman"/>
          <w:sz w:val="28"/>
          <w:szCs w:val="28"/>
        </w:rPr>
        <w:t xml:space="preserve"> регулирование </w:t>
      </w:r>
      <w:r w:rsidR="000F2319">
        <w:rPr>
          <w:rFonts w:ascii="Times New Roman" w:hAnsi="Times New Roman"/>
          <w:sz w:val="28"/>
          <w:szCs w:val="28"/>
        </w:rPr>
        <w:t xml:space="preserve">и контроль </w:t>
      </w:r>
      <w:r w:rsidRPr="007E0FE0">
        <w:rPr>
          <w:rFonts w:ascii="Times New Roman" w:hAnsi="Times New Roman"/>
          <w:sz w:val="28"/>
          <w:szCs w:val="28"/>
        </w:rPr>
        <w:t>деятельности Учреждения осуществляют</w:t>
      </w:r>
      <w:r w:rsidR="003B4857">
        <w:rPr>
          <w:rFonts w:ascii="Times New Roman" w:hAnsi="Times New Roman"/>
          <w:sz w:val="28"/>
          <w:szCs w:val="28"/>
        </w:rPr>
        <w:t xml:space="preserve"> отраслевой орган администрации НГО, осуществляющий управление в сфере </w:t>
      </w:r>
      <w:r w:rsidR="00541B3D">
        <w:rPr>
          <w:rFonts w:ascii="Times New Roman" w:hAnsi="Times New Roman"/>
          <w:sz w:val="28"/>
          <w:szCs w:val="28"/>
        </w:rPr>
        <w:t>образования</w:t>
      </w:r>
      <w:r w:rsidR="000F786F">
        <w:rPr>
          <w:rFonts w:ascii="Times New Roman" w:hAnsi="Times New Roman"/>
          <w:sz w:val="28"/>
          <w:szCs w:val="28"/>
        </w:rPr>
        <w:t xml:space="preserve"> </w:t>
      </w:r>
      <w:r w:rsidR="003B4857">
        <w:rPr>
          <w:rFonts w:ascii="Times New Roman" w:hAnsi="Times New Roman"/>
          <w:sz w:val="28"/>
          <w:szCs w:val="28"/>
        </w:rPr>
        <w:t xml:space="preserve">– управление </w:t>
      </w:r>
      <w:r w:rsidR="00541B3D">
        <w:rPr>
          <w:rFonts w:ascii="Times New Roman" w:hAnsi="Times New Roman"/>
          <w:sz w:val="28"/>
          <w:szCs w:val="28"/>
        </w:rPr>
        <w:t xml:space="preserve">образования </w:t>
      </w:r>
      <w:r w:rsidRPr="007E0FE0">
        <w:rPr>
          <w:rFonts w:ascii="Times New Roman" w:hAnsi="Times New Roman"/>
          <w:sz w:val="28"/>
          <w:szCs w:val="28"/>
        </w:rPr>
        <w:t>администрации Находкинского городского округа.</w:t>
      </w:r>
    </w:p>
    <w:p w:rsidR="0056291C" w:rsidRDefault="007E0FE0" w:rsidP="007E0FE0">
      <w:pPr>
        <w:pStyle w:val="af0"/>
        <w:ind w:firstLine="720"/>
        <w:jc w:val="both"/>
        <w:rPr>
          <w:rFonts w:ascii="Times New Roman" w:hAnsi="Times New Roman"/>
          <w:sz w:val="28"/>
          <w:szCs w:val="28"/>
        </w:rPr>
      </w:pPr>
      <w:r w:rsidRPr="007E0FE0">
        <w:rPr>
          <w:rFonts w:ascii="Times New Roman" w:hAnsi="Times New Roman"/>
          <w:sz w:val="28"/>
          <w:szCs w:val="28"/>
        </w:rPr>
        <w:t xml:space="preserve"> </w:t>
      </w:r>
      <w:r w:rsidR="003B4857">
        <w:rPr>
          <w:rFonts w:ascii="Times New Roman" w:hAnsi="Times New Roman"/>
          <w:sz w:val="28"/>
          <w:szCs w:val="28"/>
        </w:rPr>
        <w:t xml:space="preserve">Учреждение является некоммерческой организацией, имеет в оперативном управлении обособленное имущество, имеет самостоятельный баланс, штамп, бланки. </w:t>
      </w:r>
    </w:p>
    <w:p w:rsidR="007E0FE0" w:rsidRDefault="003B4857" w:rsidP="007E0FE0">
      <w:pPr>
        <w:pStyle w:val="af0"/>
        <w:ind w:firstLine="720"/>
        <w:jc w:val="both"/>
        <w:rPr>
          <w:rFonts w:ascii="Times New Roman" w:hAnsi="Times New Roman"/>
          <w:sz w:val="28"/>
          <w:szCs w:val="28"/>
        </w:rPr>
      </w:pPr>
      <w:r>
        <w:rPr>
          <w:rFonts w:ascii="Times New Roman" w:hAnsi="Times New Roman"/>
          <w:sz w:val="28"/>
          <w:szCs w:val="28"/>
        </w:rPr>
        <w:lastRenderedPageBreak/>
        <w:t>У</w:t>
      </w:r>
      <w:r w:rsidR="0056291C">
        <w:rPr>
          <w:rFonts w:ascii="Times New Roman" w:hAnsi="Times New Roman"/>
          <w:sz w:val="28"/>
          <w:szCs w:val="28"/>
        </w:rPr>
        <w:t>чреждение</w:t>
      </w:r>
      <w:r>
        <w:rPr>
          <w:rFonts w:ascii="Times New Roman" w:hAnsi="Times New Roman"/>
          <w:sz w:val="28"/>
          <w:szCs w:val="28"/>
        </w:rPr>
        <w:t xml:space="preserve"> вправе осуществлять приносящую доход деятельность.</w:t>
      </w:r>
      <w:r w:rsidR="0093635E">
        <w:rPr>
          <w:rFonts w:ascii="Times New Roman" w:hAnsi="Times New Roman"/>
          <w:sz w:val="28"/>
          <w:szCs w:val="28"/>
        </w:rPr>
        <w:t xml:space="preserve">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7E0FE0" w:rsidRPr="007E0FE0" w:rsidRDefault="003B4857" w:rsidP="007E0FE0">
      <w:pPr>
        <w:pStyle w:val="af0"/>
        <w:jc w:val="both"/>
        <w:rPr>
          <w:rFonts w:ascii="Times New Roman" w:hAnsi="Times New Roman"/>
          <w:sz w:val="28"/>
          <w:szCs w:val="28"/>
        </w:rPr>
      </w:pPr>
      <w:r w:rsidRPr="007E0FE0">
        <w:rPr>
          <w:rFonts w:ascii="Times New Roman" w:hAnsi="Times New Roman"/>
          <w:sz w:val="28"/>
          <w:szCs w:val="28"/>
        </w:rPr>
        <w:t>М</w:t>
      </w:r>
      <w:r>
        <w:rPr>
          <w:rFonts w:ascii="Times New Roman" w:hAnsi="Times New Roman"/>
          <w:sz w:val="28"/>
          <w:szCs w:val="28"/>
        </w:rPr>
        <w:t>Б</w:t>
      </w:r>
      <w:r w:rsidRPr="007E0FE0">
        <w:rPr>
          <w:rFonts w:ascii="Times New Roman" w:hAnsi="Times New Roman"/>
          <w:sz w:val="28"/>
          <w:szCs w:val="28"/>
        </w:rPr>
        <w:t xml:space="preserve">У </w:t>
      </w:r>
      <w:r w:rsidR="00541B3D" w:rsidRPr="00541B3D">
        <w:rPr>
          <w:rFonts w:ascii="Times New Roman" w:hAnsi="Times New Roman"/>
          <w:sz w:val="28"/>
          <w:szCs w:val="28"/>
        </w:rPr>
        <w:t xml:space="preserve">«Информационно-методический центр «Развитие» </w:t>
      </w:r>
      <w:proofErr w:type="spellStart"/>
      <w:r w:rsidR="00541B3D" w:rsidRPr="00541B3D">
        <w:rPr>
          <w:rFonts w:ascii="Times New Roman" w:hAnsi="Times New Roman"/>
          <w:sz w:val="28"/>
          <w:szCs w:val="28"/>
        </w:rPr>
        <w:t>г.Находка</w:t>
      </w:r>
      <w:proofErr w:type="spellEnd"/>
      <w:r w:rsidR="00541B3D" w:rsidRPr="00541B3D">
        <w:rPr>
          <w:rFonts w:ascii="Times New Roman" w:hAnsi="Times New Roman"/>
          <w:sz w:val="28"/>
          <w:szCs w:val="28"/>
        </w:rPr>
        <w:t xml:space="preserve"> </w:t>
      </w:r>
      <w:r w:rsidR="007E0FE0" w:rsidRPr="007E0FE0">
        <w:rPr>
          <w:rFonts w:ascii="Times New Roman" w:hAnsi="Times New Roman"/>
          <w:sz w:val="28"/>
          <w:szCs w:val="28"/>
        </w:rPr>
        <w:t>в финансовом управлении администрации Находкинского городского округа открыт лицев</w:t>
      </w:r>
      <w:r w:rsidR="00541B3D">
        <w:rPr>
          <w:rFonts w:ascii="Times New Roman" w:hAnsi="Times New Roman"/>
          <w:sz w:val="28"/>
          <w:szCs w:val="28"/>
        </w:rPr>
        <w:t>ой</w:t>
      </w:r>
      <w:r w:rsidR="007E0FE0" w:rsidRPr="007E0FE0">
        <w:rPr>
          <w:rFonts w:ascii="Times New Roman" w:hAnsi="Times New Roman"/>
          <w:sz w:val="28"/>
          <w:szCs w:val="28"/>
        </w:rPr>
        <w:t xml:space="preserve"> счет:</w:t>
      </w:r>
    </w:p>
    <w:p w:rsidR="007E0FE0" w:rsidRPr="007E0FE0" w:rsidRDefault="00E43513" w:rsidP="007E0FE0">
      <w:pPr>
        <w:pStyle w:val="af0"/>
        <w:numPr>
          <w:ilvl w:val="0"/>
          <w:numId w:val="2"/>
        </w:numPr>
        <w:jc w:val="both"/>
        <w:rPr>
          <w:rFonts w:ascii="Times New Roman" w:hAnsi="Times New Roman"/>
          <w:sz w:val="28"/>
          <w:szCs w:val="28"/>
        </w:rPr>
      </w:pPr>
      <w:r>
        <w:rPr>
          <w:rFonts w:ascii="Times New Roman" w:hAnsi="Times New Roman"/>
          <w:sz w:val="28"/>
          <w:szCs w:val="28"/>
        </w:rPr>
        <w:t xml:space="preserve">20086874096 </w:t>
      </w:r>
      <w:r w:rsidR="007E0FE0" w:rsidRPr="007E0FE0">
        <w:rPr>
          <w:rFonts w:ascii="Times New Roman" w:hAnsi="Times New Roman"/>
          <w:sz w:val="28"/>
          <w:szCs w:val="28"/>
        </w:rPr>
        <w:t xml:space="preserve">- </w:t>
      </w:r>
      <w:r w:rsidR="000C1B0F">
        <w:rPr>
          <w:rFonts w:ascii="Times New Roman" w:hAnsi="Times New Roman"/>
          <w:sz w:val="28"/>
          <w:szCs w:val="28"/>
        </w:rPr>
        <w:t>для зачисления субсидии на выполнения муниципального задания</w:t>
      </w:r>
      <w:r w:rsidR="007E0FE0" w:rsidRPr="007E0FE0">
        <w:rPr>
          <w:rFonts w:ascii="Times New Roman" w:hAnsi="Times New Roman"/>
          <w:sz w:val="28"/>
          <w:szCs w:val="28"/>
        </w:rPr>
        <w:t>,</w:t>
      </w:r>
    </w:p>
    <w:p w:rsidR="007E0FE0" w:rsidRDefault="007E0FE0" w:rsidP="007E0FE0">
      <w:pPr>
        <w:pStyle w:val="af0"/>
        <w:numPr>
          <w:ilvl w:val="0"/>
          <w:numId w:val="2"/>
        </w:numPr>
        <w:jc w:val="both"/>
        <w:rPr>
          <w:rFonts w:ascii="Times New Roman" w:hAnsi="Times New Roman"/>
          <w:sz w:val="28"/>
          <w:szCs w:val="28"/>
        </w:rPr>
      </w:pPr>
      <w:r w:rsidRPr="007E0FE0">
        <w:rPr>
          <w:rFonts w:ascii="Times New Roman" w:hAnsi="Times New Roman"/>
          <w:sz w:val="28"/>
          <w:szCs w:val="28"/>
        </w:rPr>
        <w:t>№</w:t>
      </w:r>
      <w:r w:rsidR="000C1B0F">
        <w:rPr>
          <w:rFonts w:ascii="Times New Roman" w:hAnsi="Times New Roman"/>
          <w:sz w:val="28"/>
          <w:szCs w:val="28"/>
        </w:rPr>
        <w:t>210868</w:t>
      </w:r>
      <w:r w:rsidR="00541B3D">
        <w:rPr>
          <w:rFonts w:ascii="Times New Roman" w:hAnsi="Times New Roman"/>
          <w:sz w:val="28"/>
          <w:szCs w:val="28"/>
        </w:rPr>
        <w:t>74096</w:t>
      </w:r>
      <w:r w:rsidRPr="007E0FE0">
        <w:rPr>
          <w:rFonts w:ascii="Times New Roman" w:hAnsi="Times New Roman"/>
          <w:sz w:val="28"/>
          <w:szCs w:val="28"/>
        </w:rPr>
        <w:t xml:space="preserve"> – </w:t>
      </w:r>
      <w:r w:rsidR="000C1B0F">
        <w:rPr>
          <w:rFonts w:ascii="Times New Roman" w:hAnsi="Times New Roman"/>
          <w:sz w:val="28"/>
          <w:szCs w:val="28"/>
        </w:rPr>
        <w:t>для зачисления субсидии на иные цели</w:t>
      </w:r>
      <w:r w:rsidRPr="007E0FE0">
        <w:rPr>
          <w:rFonts w:ascii="Times New Roman" w:hAnsi="Times New Roman"/>
          <w:sz w:val="28"/>
          <w:szCs w:val="28"/>
        </w:rPr>
        <w:t>,</w:t>
      </w:r>
    </w:p>
    <w:p w:rsidR="00541B3D" w:rsidRDefault="00541B3D" w:rsidP="007E0FE0">
      <w:pPr>
        <w:pStyle w:val="af0"/>
        <w:jc w:val="both"/>
        <w:rPr>
          <w:rFonts w:ascii="Times New Roman" w:hAnsi="Times New Roman"/>
          <w:sz w:val="28"/>
          <w:szCs w:val="28"/>
        </w:rPr>
      </w:pPr>
      <w:r>
        <w:rPr>
          <w:rFonts w:ascii="Times New Roman" w:hAnsi="Times New Roman"/>
          <w:sz w:val="28"/>
          <w:szCs w:val="28"/>
        </w:rPr>
        <w:t>Предметом деятельности Учреждения является содействие комплексному развитию муниципальной системы образования, информационно-аналитическое и методическое обеспечение системы дошкольного, общего и дополнительного образования детей</w:t>
      </w:r>
      <w:r w:rsidR="002471DA">
        <w:rPr>
          <w:rFonts w:ascii="Times New Roman" w:hAnsi="Times New Roman"/>
          <w:sz w:val="28"/>
          <w:szCs w:val="28"/>
        </w:rPr>
        <w:t>.</w:t>
      </w:r>
      <w:r w:rsidR="007E0FE0" w:rsidRPr="007E0FE0">
        <w:rPr>
          <w:rFonts w:ascii="Times New Roman" w:hAnsi="Times New Roman"/>
          <w:sz w:val="28"/>
          <w:szCs w:val="28"/>
        </w:rPr>
        <w:t xml:space="preserve">                </w:t>
      </w:r>
    </w:p>
    <w:p w:rsidR="00555168" w:rsidRDefault="0056291C" w:rsidP="007E0FE0">
      <w:pPr>
        <w:pStyle w:val="af0"/>
        <w:jc w:val="both"/>
        <w:rPr>
          <w:rFonts w:ascii="Times New Roman" w:hAnsi="Times New Roman"/>
          <w:sz w:val="28"/>
          <w:szCs w:val="28"/>
        </w:rPr>
      </w:pPr>
      <w:r>
        <w:rPr>
          <w:rFonts w:ascii="Times New Roman" w:hAnsi="Times New Roman"/>
          <w:sz w:val="28"/>
          <w:szCs w:val="28"/>
        </w:rPr>
        <w:t xml:space="preserve">Учреждение </w:t>
      </w:r>
      <w:r w:rsidR="00E43513">
        <w:rPr>
          <w:rFonts w:ascii="Times New Roman" w:hAnsi="Times New Roman"/>
          <w:sz w:val="28"/>
          <w:szCs w:val="28"/>
        </w:rPr>
        <w:t>реализует</w:t>
      </w:r>
      <w:r>
        <w:rPr>
          <w:rFonts w:ascii="Times New Roman" w:hAnsi="Times New Roman"/>
          <w:sz w:val="28"/>
          <w:szCs w:val="28"/>
        </w:rPr>
        <w:t xml:space="preserve"> следующие </w:t>
      </w:r>
      <w:r w:rsidR="00E43513">
        <w:rPr>
          <w:rFonts w:ascii="Times New Roman" w:hAnsi="Times New Roman"/>
          <w:sz w:val="28"/>
          <w:szCs w:val="28"/>
        </w:rPr>
        <w:t>задачи</w:t>
      </w:r>
      <w:r w:rsidR="009758E4">
        <w:rPr>
          <w:rFonts w:ascii="Times New Roman" w:hAnsi="Times New Roman"/>
          <w:sz w:val="28"/>
          <w:szCs w:val="28"/>
        </w:rPr>
        <w:t xml:space="preserve"> и основные направления деятельности</w:t>
      </w:r>
      <w:r>
        <w:rPr>
          <w:rFonts w:ascii="Times New Roman" w:hAnsi="Times New Roman"/>
          <w:sz w:val="28"/>
          <w:szCs w:val="28"/>
        </w:rPr>
        <w:t>:</w:t>
      </w:r>
    </w:p>
    <w:p w:rsidR="007E0FE0" w:rsidRDefault="00555168" w:rsidP="007E0FE0">
      <w:pPr>
        <w:pStyle w:val="af0"/>
        <w:jc w:val="both"/>
        <w:rPr>
          <w:rFonts w:ascii="Times New Roman" w:hAnsi="Times New Roman"/>
          <w:sz w:val="28"/>
          <w:szCs w:val="28"/>
        </w:rPr>
      </w:pPr>
      <w:r>
        <w:rPr>
          <w:rFonts w:ascii="Times New Roman" w:hAnsi="Times New Roman"/>
          <w:sz w:val="28"/>
          <w:szCs w:val="28"/>
        </w:rPr>
        <w:t xml:space="preserve">  -</w:t>
      </w:r>
      <w:r w:rsidR="00E43513">
        <w:rPr>
          <w:rFonts w:ascii="Times New Roman" w:hAnsi="Times New Roman"/>
          <w:sz w:val="28"/>
          <w:szCs w:val="28"/>
        </w:rPr>
        <w:t xml:space="preserve"> прогнозирование, планирование, организация повышения квалификации и профессиональной переподготовки педагогических работников и руководителей образовательных учреждений</w:t>
      </w:r>
      <w:r>
        <w:rPr>
          <w:rFonts w:ascii="Times New Roman" w:hAnsi="Times New Roman"/>
          <w:sz w:val="28"/>
          <w:szCs w:val="28"/>
        </w:rPr>
        <w:t>;</w:t>
      </w:r>
    </w:p>
    <w:p w:rsidR="00555168" w:rsidRDefault="00555168" w:rsidP="007E0FE0">
      <w:pPr>
        <w:pStyle w:val="af0"/>
        <w:jc w:val="both"/>
        <w:rPr>
          <w:rFonts w:ascii="Times New Roman" w:hAnsi="Times New Roman"/>
          <w:sz w:val="28"/>
          <w:szCs w:val="28"/>
        </w:rPr>
      </w:pPr>
      <w:r>
        <w:rPr>
          <w:rFonts w:ascii="Times New Roman" w:hAnsi="Times New Roman"/>
          <w:sz w:val="28"/>
          <w:szCs w:val="28"/>
        </w:rPr>
        <w:t xml:space="preserve">- </w:t>
      </w:r>
      <w:r w:rsidR="00E43513">
        <w:rPr>
          <w:rFonts w:ascii="Times New Roman" w:hAnsi="Times New Roman"/>
          <w:sz w:val="28"/>
          <w:szCs w:val="28"/>
        </w:rPr>
        <w:t>содействие в выполнении целевых федеральных, региональных и муниципальных образовательных программ</w:t>
      </w:r>
      <w:r>
        <w:rPr>
          <w:rFonts w:ascii="Times New Roman" w:hAnsi="Times New Roman"/>
          <w:sz w:val="28"/>
          <w:szCs w:val="28"/>
        </w:rPr>
        <w:t>;</w:t>
      </w:r>
    </w:p>
    <w:p w:rsidR="00555168" w:rsidRDefault="00555168" w:rsidP="007E0FE0">
      <w:pPr>
        <w:pStyle w:val="af0"/>
        <w:jc w:val="both"/>
        <w:rPr>
          <w:rFonts w:ascii="Times New Roman" w:hAnsi="Times New Roman"/>
          <w:sz w:val="28"/>
          <w:szCs w:val="28"/>
        </w:rPr>
      </w:pPr>
      <w:r>
        <w:rPr>
          <w:rFonts w:ascii="Times New Roman" w:hAnsi="Times New Roman"/>
          <w:sz w:val="28"/>
          <w:szCs w:val="28"/>
        </w:rPr>
        <w:t xml:space="preserve">- </w:t>
      </w:r>
      <w:r w:rsidR="009758E4">
        <w:rPr>
          <w:rFonts w:ascii="Times New Roman" w:hAnsi="Times New Roman"/>
          <w:sz w:val="28"/>
          <w:szCs w:val="28"/>
        </w:rPr>
        <w:t>анализ состояния методической, учебно-воспитательной работы в образовательных учреждениях</w:t>
      </w:r>
      <w:r>
        <w:rPr>
          <w:rFonts w:ascii="Times New Roman" w:hAnsi="Times New Roman"/>
          <w:sz w:val="28"/>
          <w:szCs w:val="28"/>
        </w:rPr>
        <w:t>;</w:t>
      </w:r>
    </w:p>
    <w:p w:rsidR="00555168" w:rsidRDefault="00555168" w:rsidP="007E0FE0">
      <w:pPr>
        <w:pStyle w:val="af0"/>
        <w:jc w:val="both"/>
        <w:rPr>
          <w:rFonts w:ascii="Times New Roman" w:hAnsi="Times New Roman"/>
          <w:sz w:val="28"/>
          <w:szCs w:val="28"/>
        </w:rPr>
      </w:pPr>
      <w:r>
        <w:rPr>
          <w:rFonts w:ascii="Times New Roman" w:hAnsi="Times New Roman"/>
          <w:sz w:val="28"/>
          <w:szCs w:val="28"/>
        </w:rPr>
        <w:t>-</w:t>
      </w:r>
      <w:r w:rsidR="009758E4">
        <w:rPr>
          <w:rFonts w:ascii="Times New Roman" w:hAnsi="Times New Roman"/>
          <w:sz w:val="28"/>
          <w:szCs w:val="28"/>
        </w:rPr>
        <w:t>изучение, обобщение и распространение педагогического опыта</w:t>
      </w:r>
      <w:r>
        <w:rPr>
          <w:rFonts w:ascii="Times New Roman" w:hAnsi="Times New Roman"/>
          <w:sz w:val="28"/>
          <w:szCs w:val="28"/>
        </w:rPr>
        <w:t>;</w:t>
      </w:r>
    </w:p>
    <w:p w:rsidR="009758E4" w:rsidRDefault="00555168" w:rsidP="00D9136E">
      <w:pPr>
        <w:pStyle w:val="af0"/>
        <w:jc w:val="both"/>
        <w:rPr>
          <w:rFonts w:ascii="Times New Roman" w:hAnsi="Times New Roman"/>
          <w:sz w:val="28"/>
          <w:szCs w:val="28"/>
        </w:rPr>
      </w:pPr>
      <w:r>
        <w:rPr>
          <w:rFonts w:ascii="Times New Roman" w:hAnsi="Times New Roman"/>
          <w:sz w:val="28"/>
          <w:szCs w:val="28"/>
        </w:rPr>
        <w:t>-</w:t>
      </w:r>
      <w:r w:rsidR="009758E4">
        <w:rPr>
          <w:rFonts w:ascii="Times New Roman" w:hAnsi="Times New Roman"/>
          <w:sz w:val="28"/>
          <w:szCs w:val="28"/>
        </w:rPr>
        <w:t xml:space="preserve"> формирование банка педагогической информации;</w:t>
      </w:r>
    </w:p>
    <w:p w:rsidR="009758E4" w:rsidRDefault="009758E4" w:rsidP="00D9136E">
      <w:pPr>
        <w:pStyle w:val="af0"/>
        <w:jc w:val="both"/>
        <w:rPr>
          <w:rFonts w:ascii="Times New Roman" w:hAnsi="Times New Roman"/>
          <w:sz w:val="28"/>
          <w:szCs w:val="28"/>
        </w:rPr>
      </w:pPr>
      <w:r>
        <w:rPr>
          <w:rFonts w:ascii="Times New Roman" w:hAnsi="Times New Roman"/>
          <w:sz w:val="28"/>
          <w:szCs w:val="28"/>
        </w:rPr>
        <w:t>- консультационная деятельность;</w:t>
      </w:r>
    </w:p>
    <w:p w:rsidR="009758E4" w:rsidRDefault="009758E4" w:rsidP="00D9136E">
      <w:pPr>
        <w:pStyle w:val="af0"/>
        <w:jc w:val="both"/>
        <w:rPr>
          <w:rFonts w:ascii="Times New Roman" w:hAnsi="Times New Roman"/>
          <w:sz w:val="28"/>
          <w:szCs w:val="28"/>
        </w:rPr>
      </w:pPr>
      <w:r>
        <w:rPr>
          <w:rFonts w:ascii="Times New Roman" w:hAnsi="Times New Roman"/>
          <w:sz w:val="28"/>
          <w:szCs w:val="28"/>
        </w:rPr>
        <w:t>- деятельность в области информатизации системы образования.</w:t>
      </w:r>
    </w:p>
    <w:p w:rsidR="00FA2A83" w:rsidRPr="00FA2A83" w:rsidRDefault="009758E4" w:rsidP="00D9136E">
      <w:pPr>
        <w:pStyle w:val="af0"/>
        <w:jc w:val="both"/>
        <w:rPr>
          <w:sz w:val="28"/>
          <w:szCs w:val="28"/>
        </w:rPr>
      </w:pPr>
      <w:r>
        <w:rPr>
          <w:rFonts w:ascii="Times New Roman" w:hAnsi="Times New Roman"/>
          <w:sz w:val="28"/>
          <w:szCs w:val="28"/>
        </w:rPr>
        <w:t>Учреждение вправе осуществлять ограниченные Уставом виды приносящей доход деятельности</w:t>
      </w:r>
      <w:r w:rsidR="000B5BCC">
        <w:rPr>
          <w:rFonts w:ascii="Times New Roman" w:hAnsi="Times New Roman"/>
          <w:sz w:val="28"/>
          <w:szCs w:val="28"/>
        </w:rPr>
        <w:t>.</w:t>
      </w:r>
      <w:r w:rsidR="00FA2A83">
        <w:rPr>
          <w:sz w:val="28"/>
          <w:szCs w:val="28"/>
        </w:rPr>
        <w:t xml:space="preserve">        </w:t>
      </w:r>
    </w:p>
    <w:p w:rsidR="00FA2A83" w:rsidRDefault="00FA2A83" w:rsidP="00FA2A83">
      <w:pPr>
        <w:ind w:firstLine="708"/>
        <w:jc w:val="both"/>
        <w:rPr>
          <w:sz w:val="28"/>
          <w:szCs w:val="28"/>
        </w:rPr>
      </w:pPr>
      <w:r>
        <w:rPr>
          <w:sz w:val="28"/>
          <w:szCs w:val="28"/>
        </w:rPr>
        <w:t xml:space="preserve">В </w:t>
      </w:r>
      <w:r w:rsidR="00D106AE" w:rsidRPr="007E0FE0">
        <w:rPr>
          <w:sz w:val="28"/>
          <w:szCs w:val="28"/>
        </w:rPr>
        <w:t>М</w:t>
      </w:r>
      <w:r w:rsidR="00D106AE">
        <w:rPr>
          <w:sz w:val="28"/>
          <w:szCs w:val="28"/>
        </w:rPr>
        <w:t>Б</w:t>
      </w:r>
      <w:r w:rsidR="00D106AE" w:rsidRPr="007E0FE0">
        <w:rPr>
          <w:sz w:val="28"/>
          <w:szCs w:val="28"/>
        </w:rPr>
        <w:t xml:space="preserve">У </w:t>
      </w:r>
      <w:r w:rsidR="000B5BCC" w:rsidRPr="000B5BCC">
        <w:rPr>
          <w:sz w:val="28"/>
          <w:szCs w:val="28"/>
        </w:rPr>
        <w:t xml:space="preserve">«Информационно-методический центр «Развитие» </w:t>
      </w:r>
      <w:proofErr w:type="spellStart"/>
      <w:proofErr w:type="gramStart"/>
      <w:r w:rsidR="000B5BCC" w:rsidRPr="000B5BCC">
        <w:rPr>
          <w:sz w:val="28"/>
          <w:szCs w:val="28"/>
        </w:rPr>
        <w:t>г.Находка</w:t>
      </w:r>
      <w:proofErr w:type="spellEnd"/>
      <w:r w:rsidR="000B5BCC" w:rsidRPr="000B5BCC">
        <w:rPr>
          <w:sz w:val="28"/>
          <w:szCs w:val="28"/>
        </w:rPr>
        <w:t xml:space="preserve"> </w:t>
      </w:r>
      <w:r w:rsidR="00D106AE">
        <w:rPr>
          <w:sz w:val="28"/>
          <w:szCs w:val="28"/>
        </w:rPr>
        <w:t xml:space="preserve"> </w:t>
      </w:r>
      <w:r w:rsidR="00D106AE" w:rsidRPr="008F5466">
        <w:rPr>
          <w:sz w:val="28"/>
          <w:szCs w:val="28"/>
        </w:rPr>
        <w:t>приказом</w:t>
      </w:r>
      <w:proofErr w:type="gramEnd"/>
      <w:r w:rsidR="00D106AE" w:rsidRPr="008F5466">
        <w:rPr>
          <w:sz w:val="28"/>
          <w:szCs w:val="28"/>
        </w:rPr>
        <w:t xml:space="preserve"> </w:t>
      </w:r>
      <w:r w:rsidR="00D106AE" w:rsidRPr="00A42576">
        <w:rPr>
          <w:sz w:val="28"/>
          <w:szCs w:val="28"/>
        </w:rPr>
        <w:t xml:space="preserve">от </w:t>
      </w:r>
      <w:r w:rsidR="00A42576" w:rsidRPr="00A42576">
        <w:rPr>
          <w:sz w:val="28"/>
          <w:szCs w:val="28"/>
        </w:rPr>
        <w:t>09</w:t>
      </w:r>
      <w:r w:rsidR="00D106AE" w:rsidRPr="00A42576">
        <w:rPr>
          <w:sz w:val="28"/>
          <w:szCs w:val="28"/>
        </w:rPr>
        <w:t>.</w:t>
      </w:r>
      <w:r w:rsidR="00A42576" w:rsidRPr="00A42576">
        <w:rPr>
          <w:sz w:val="28"/>
          <w:szCs w:val="28"/>
        </w:rPr>
        <w:t>0</w:t>
      </w:r>
      <w:r w:rsidR="00D106AE" w:rsidRPr="00A42576">
        <w:rPr>
          <w:sz w:val="28"/>
          <w:szCs w:val="28"/>
        </w:rPr>
        <w:t>1.201</w:t>
      </w:r>
      <w:r w:rsidR="000B5BCC">
        <w:rPr>
          <w:sz w:val="28"/>
          <w:szCs w:val="28"/>
        </w:rPr>
        <w:t>4</w:t>
      </w:r>
      <w:r w:rsidR="00D106AE" w:rsidRPr="00A42576">
        <w:rPr>
          <w:sz w:val="28"/>
          <w:szCs w:val="28"/>
        </w:rPr>
        <w:t>г.</w:t>
      </w:r>
      <w:r w:rsidR="000B5BCC" w:rsidRPr="000B5BCC">
        <w:t xml:space="preserve"> </w:t>
      </w:r>
      <w:r w:rsidR="000B5BCC" w:rsidRPr="000B5BCC">
        <w:rPr>
          <w:sz w:val="28"/>
          <w:szCs w:val="28"/>
        </w:rPr>
        <w:t>№1-а</w:t>
      </w:r>
      <w:r w:rsidR="000B5BCC">
        <w:rPr>
          <w:sz w:val="28"/>
          <w:szCs w:val="28"/>
        </w:rPr>
        <w:t xml:space="preserve"> </w:t>
      </w:r>
      <w:r w:rsidR="00D106AE" w:rsidRPr="00A42576">
        <w:rPr>
          <w:sz w:val="28"/>
          <w:szCs w:val="28"/>
        </w:rPr>
        <w:t xml:space="preserve"> </w:t>
      </w:r>
      <w:r>
        <w:rPr>
          <w:sz w:val="28"/>
          <w:szCs w:val="28"/>
        </w:rPr>
        <w:t>утверждена учетная</w:t>
      </w:r>
      <w:r w:rsidR="00D106AE">
        <w:rPr>
          <w:sz w:val="28"/>
          <w:szCs w:val="28"/>
        </w:rPr>
        <w:t xml:space="preserve"> политика</w:t>
      </w:r>
      <w:r>
        <w:rPr>
          <w:sz w:val="28"/>
          <w:szCs w:val="28"/>
        </w:rPr>
        <w:t>, что соответствует Федеральному Закону о бухгалтерском учете Российской Федерации от 06.</w:t>
      </w:r>
      <w:r w:rsidR="0014681E">
        <w:rPr>
          <w:sz w:val="28"/>
          <w:szCs w:val="28"/>
        </w:rPr>
        <w:t>12.2011г.</w:t>
      </w:r>
      <w:r w:rsidRPr="00364F9C">
        <w:rPr>
          <w:sz w:val="28"/>
          <w:szCs w:val="28"/>
        </w:rPr>
        <w:t xml:space="preserve"> №</w:t>
      </w:r>
      <w:r w:rsidR="0014681E">
        <w:rPr>
          <w:sz w:val="28"/>
          <w:szCs w:val="28"/>
        </w:rPr>
        <w:t>402</w:t>
      </w:r>
      <w:r w:rsidRPr="00364F9C">
        <w:rPr>
          <w:sz w:val="28"/>
          <w:szCs w:val="28"/>
        </w:rPr>
        <w:t>-ФЗ.</w:t>
      </w:r>
    </w:p>
    <w:p w:rsidR="00C0208C" w:rsidRDefault="00C0208C" w:rsidP="00FA2A83">
      <w:pPr>
        <w:ind w:firstLine="708"/>
        <w:jc w:val="both"/>
        <w:rPr>
          <w:sz w:val="28"/>
          <w:szCs w:val="28"/>
        </w:rPr>
      </w:pPr>
    </w:p>
    <w:p w:rsidR="00FA2A83" w:rsidRDefault="00FA2A83" w:rsidP="00FA2A83">
      <w:pPr>
        <w:ind w:firstLine="708"/>
        <w:jc w:val="both"/>
        <w:rPr>
          <w:sz w:val="28"/>
          <w:szCs w:val="28"/>
        </w:rPr>
      </w:pPr>
      <w:r>
        <w:rPr>
          <w:sz w:val="28"/>
          <w:szCs w:val="28"/>
        </w:rPr>
        <w:t xml:space="preserve">В оперативном управлении </w:t>
      </w:r>
      <w:r w:rsidR="00D106AE" w:rsidRPr="007E0FE0">
        <w:rPr>
          <w:sz w:val="28"/>
          <w:szCs w:val="28"/>
        </w:rPr>
        <w:t>М</w:t>
      </w:r>
      <w:r w:rsidR="00D106AE">
        <w:rPr>
          <w:sz w:val="28"/>
          <w:szCs w:val="28"/>
        </w:rPr>
        <w:t>Б</w:t>
      </w:r>
      <w:r w:rsidR="00D106AE" w:rsidRPr="007E0FE0">
        <w:rPr>
          <w:sz w:val="28"/>
          <w:szCs w:val="28"/>
        </w:rPr>
        <w:t>У</w:t>
      </w:r>
      <w:r w:rsidR="000B5BCC">
        <w:rPr>
          <w:sz w:val="28"/>
          <w:szCs w:val="28"/>
        </w:rPr>
        <w:t xml:space="preserve"> </w:t>
      </w:r>
      <w:r w:rsidR="000B5BCC" w:rsidRPr="000B5BCC">
        <w:rPr>
          <w:sz w:val="28"/>
          <w:szCs w:val="28"/>
        </w:rPr>
        <w:t xml:space="preserve">«Информационно-методический центр «Развитие» </w:t>
      </w:r>
      <w:proofErr w:type="spellStart"/>
      <w:r w:rsidR="000B5BCC" w:rsidRPr="000B5BCC">
        <w:rPr>
          <w:sz w:val="28"/>
          <w:szCs w:val="28"/>
        </w:rPr>
        <w:t>г.Находка</w:t>
      </w:r>
      <w:proofErr w:type="spellEnd"/>
      <w:r w:rsidR="00D106AE" w:rsidRPr="007E0FE0">
        <w:rPr>
          <w:sz w:val="28"/>
          <w:szCs w:val="28"/>
        </w:rPr>
        <w:t xml:space="preserve"> </w:t>
      </w:r>
      <w:r>
        <w:rPr>
          <w:sz w:val="28"/>
          <w:szCs w:val="28"/>
        </w:rPr>
        <w:t>наход</w:t>
      </w:r>
      <w:r w:rsidR="000B5BCC">
        <w:rPr>
          <w:sz w:val="28"/>
          <w:szCs w:val="28"/>
        </w:rPr>
        <w:t>и</w:t>
      </w:r>
      <w:r>
        <w:rPr>
          <w:sz w:val="28"/>
          <w:szCs w:val="28"/>
        </w:rPr>
        <w:t>тся:</w:t>
      </w:r>
    </w:p>
    <w:p w:rsidR="00C0208C" w:rsidRDefault="00FA2A83" w:rsidP="00FA2A83">
      <w:pPr>
        <w:ind w:firstLine="708"/>
        <w:jc w:val="both"/>
        <w:rPr>
          <w:sz w:val="28"/>
          <w:szCs w:val="28"/>
        </w:rPr>
      </w:pPr>
      <w:r>
        <w:rPr>
          <w:sz w:val="28"/>
          <w:szCs w:val="28"/>
        </w:rPr>
        <w:t>-</w:t>
      </w:r>
      <w:r w:rsidR="000B5BCC">
        <w:rPr>
          <w:sz w:val="28"/>
          <w:szCs w:val="28"/>
        </w:rPr>
        <w:t xml:space="preserve"> нежил</w:t>
      </w:r>
      <w:r w:rsidR="00495127">
        <w:rPr>
          <w:sz w:val="28"/>
          <w:szCs w:val="28"/>
        </w:rPr>
        <w:t>ое помещение</w:t>
      </w:r>
      <w:r w:rsidR="000B5BCC">
        <w:rPr>
          <w:sz w:val="28"/>
          <w:szCs w:val="28"/>
        </w:rPr>
        <w:t xml:space="preserve">, назначение: нежилое, общая площадь 87,4 </w:t>
      </w:r>
      <w:proofErr w:type="spellStart"/>
      <w:r w:rsidR="000B5BCC">
        <w:rPr>
          <w:sz w:val="28"/>
          <w:szCs w:val="28"/>
        </w:rPr>
        <w:t>кв.м</w:t>
      </w:r>
      <w:proofErr w:type="spellEnd"/>
      <w:r w:rsidR="000B5BCC">
        <w:rPr>
          <w:sz w:val="28"/>
          <w:szCs w:val="28"/>
        </w:rPr>
        <w:t>. этаж 2</w:t>
      </w:r>
      <w:r w:rsidR="0037581F">
        <w:rPr>
          <w:sz w:val="28"/>
          <w:szCs w:val="28"/>
        </w:rPr>
        <w:t xml:space="preserve">, </w:t>
      </w:r>
      <w:r>
        <w:rPr>
          <w:sz w:val="28"/>
          <w:szCs w:val="28"/>
        </w:rPr>
        <w:t xml:space="preserve">расположенное по адресу: </w:t>
      </w:r>
      <w:proofErr w:type="spellStart"/>
      <w:r>
        <w:rPr>
          <w:sz w:val="28"/>
          <w:szCs w:val="28"/>
        </w:rPr>
        <w:t>г.Находка</w:t>
      </w:r>
      <w:proofErr w:type="spellEnd"/>
      <w:r>
        <w:rPr>
          <w:sz w:val="28"/>
          <w:szCs w:val="28"/>
        </w:rPr>
        <w:t xml:space="preserve">, </w:t>
      </w:r>
      <w:proofErr w:type="spellStart"/>
      <w:r w:rsidR="007D0BED">
        <w:rPr>
          <w:sz w:val="28"/>
          <w:szCs w:val="28"/>
        </w:rPr>
        <w:t>ул.</w:t>
      </w:r>
      <w:r w:rsidR="000B5BCC">
        <w:rPr>
          <w:sz w:val="28"/>
          <w:szCs w:val="28"/>
        </w:rPr>
        <w:t>Школьная</w:t>
      </w:r>
      <w:proofErr w:type="spellEnd"/>
      <w:r w:rsidR="007D0BED">
        <w:rPr>
          <w:sz w:val="28"/>
          <w:szCs w:val="28"/>
        </w:rPr>
        <w:t>, д.</w:t>
      </w:r>
      <w:r w:rsidR="000B5BCC">
        <w:rPr>
          <w:sz w:val="28"/>
          <w:szCs w:val="28"/>
        </w:rPr>
        <w:t>7</w:t>
      </w:r>
    </w:p>
    <w:p w:rsidR="00C0208C" w:rsidRDefault="00C0208C" w:rsidP="00B82378">
      <w:pPr>
        <w:ind w:firstLine="708"/>
        <w:jc w:val="center"/>
        <w:rPr>
          <w:b/>
          <w:sz w:val="28"/>
          <w:szCs w:val="28"/>
        </w:rPr>
      </w:pPr>
    </w:p>
    <w:p w:rsidR="00F532C1" w:rsidRDefault="00F532C1" w:rsidP="00B82378">
      <w:pPr>
        <w:ind w:firstLine="708"/>
        <w:jc w:val="center"/>
        <w:rPr>
          <w:b/>
          <w:sz w:val="28"/>
          <w:szCs w:val="28"/>
        </w:rPr>
      </w:pPr>
    </w:p>
    <w:p w:rsidR="00F532C1" w:rsidRDefault="00F532C1" w:rsidP="00B82378">
      <w:pPr>
        <w:ind w:firstLine="708"/>
        <w:jc w:val="center"/>
        <w:rPr>
          <w:b/>
          <w:sz w:val="28"/>
          <w:szCs w:val="28"/>
        </w:rPr>
      </w:pPr>
    </w:p>
    <w:p w:rsidR="00F532C1" w:rsidRDefault="00F532C1" w:rsidP="00B82378">
      <w:pPr>
        <w:ind w:firstLine="708"/>
        <w:jc w:val="center"/>
        <w:rPr>
          <w:b/>
          <w:sz w:val="28"/>
          <w:szCs w:val="28"/>
        </w:rPr>
      </w:pPr>
    </w:p>
    <w:p w:rsidR="00F532C1" w:rsidRDefault="00F532C1" w:rsidP="00B82378">
      <w:pPr>
        <w:ind w:firstLine="708"/>
        <w:jc w:val="center"/>
        <w:rPr>
          <w:b/>
          <w:sz w:val="28"/>
          <w:szCs w:val="28"/>
        </w:rPr>
      </w:pPr>
    </w:p>
    <w:p w:rsidR="00740627" w:rsidRDefault="00B82378" w:rsidP="00B82378">
      <w:pPr>
        <w:ind w:firstLine="708"/>
        <w:jc w:val="center"/>
        <w:rPr>
          <w:b/>
          <w:sz w:val="28"/>
          <w:szCs w:val="28"/>
        </w:rPr>
      </w:pPr>
      <w:r>
        <w:rPr>
          <w:b/>
          <w:sz w:val="28"/>
          <w:szCs w:val="28"/>
        </w:rPr>
        <w:lastRenderedPageBreak/>
        <w:t>Выполнение условий предоставления субсидий</w:t>
      </w:r>
    </w:p>
    <w:p w:rsidR="00B82378" w:rsidRDefault="00740627" w:rsidP="00B82378">
      <w:pPr>
        <w:ind w:firstLine="708"/>
        <w:jc w:val="center"/>
        <w:rPr>
          <w:b/>
          <w:sz w:val="28"/>
          <w:szCs w:val="28"/>
        </w:rPr>
      </w:pPr>
      <w:r w:rsidRPr="00740627">
        <w:rPr>
          <w:sz w:val="28"/>
          <w:szCs w:val="28"/>
        </w:rPr>
        <w:t xml:space="preserve"> </w:t>
      </w:r>
      <w:r w:rsidRPr="00740627">
        <w:rPr>
          <w:b/>
          <w:sz w:val="28"/>
          <w:szCs w:val="28"/>
        </w:rPr>
        <w:t xml:space="preserve">МБУ </w:t>
      </w:r>
      <w:r w:rsidR="0039715A" w:rsidRPr="0039715A">
        <w:rPr>
          <w:b/>
          <w:sz w:val="28"/>
          <w:szCs w:val="28"/>
        </w:rPr>
        <w:t xml:space="preserve">«Информационно-методический центр «Развитие» </w:t>
      </w:r>
    </w:p>
    <w:p w:rsidR="00B82378" w:rsidRDefault="00B82378" w:rsidP="00B82378">
      <w:pPr>
        <w:ind w:firstLine="708"/>
        <w:jc w:val="both"/>
        <w:rPr>
          <w:b/>
          <w:sz w:val="28"/>
          <w:szCs w:val="28"/>
        </w:rPr>
      </w:pPr>
    </w:p>
    <w:p w:rsidR="00454D2F" w:rsidRPr="00454D2F" w:rsidRDefault="00E847B6" w:rsidP="00C70750">
      <w:pPr>
        <w:ind w:firstLine="708"/>
        <w:jc w:val="both"/>
        <w:rPr>
          <w:rFonts w:eastAsia="Calibri"/>
          <w:sz w:val="28"/>
          <w:szCs w:val="28"/>
        </w:rPr>
      </w:pPr>
      <w:r>
        <w:rPr>
          <w:sz w:val="28"/>
          <w:szCs w:val="28"/>
        </w:rPr>
        <w:t>План финансово-хозяйственной деятельности</w:t>
      </w:r>
      <w:r w:rsidRPr="00E847B6">
        <w:rPr>
          <w:sz w:val="28"/>
          <w:szCs w:val="28"/>
        </w:rPr>
        <w:t xml:space="preserve"> </w:t>
      </w:r>
      <w:r w:rsidRPr="007E0FE0">
        <w:rPr>
          <w:sz w:val="28"/>
          <w:szCs w:val="28"/>
        </w:rPr>
        <w:t>М</w:t>
      </w:r>
      <w:r>
        <w:rPr>
          <w:sz w:val="28"/>
          <w:szCs w:val="28"/>
        </w:rPr>
        <w:t>Б</w:t>
      </w:r>
      <w:r w:rsidRPr="007E0FE0">
        <w:rPr>
          <w:sz w:val="28"/>
          <w:szCs w:val="28"/>
        </w:rPr>
        <w:t xml:space="preserve">У </w:t>
      </w:r>
      <w:r w:rsidR="009B4773" w:rsidRPr="009B4773">
        <w:rPr>
          <w:sz w:val="28"/>
          <w:szCs w:val="28"/>
        </w:rPr>
        <w:t xml:space="preserve">«Информационно-методический центр «Развитие» на 2014 год </w:t>
      </w:r>
      <w:r>
        <w:rPr>
          <w:sz w:val="28"/>
          <w:szCs w:val="28"/>
        </w:rPr>
        <w:t xml:space="preserve">утвержден </w:t>
      </w:r>
      <w:proofErr w:type="spellStart"/>
      <w:r w:rsidR="00DE57D2">
        <w:rPr>
          <w:sz w:val="28"/>
          <w:szCs w:val="28"/>
        </w:rPr>
        <w:t>и.о.начальника</w:t>
      </w:r>
      <w:proofErr w:type="spellEnd"/>
      <w:r>
        <w:rPr>
          <w:sz w:val="28"/>
          <w:szCs w:val="28"/>
        </w:rPr>
        <w:t xml:space="preserve"> управления </w:t>
      </w:r>
      <w:r w:rsidR="00DE57D2">
        <w:rPr>
          <w:sz w:val="28"/>
          <w:szCs w:val="28"/>
        </w:rPr>
        <w:t>образования</w:t>
      </w:r>
      <w:r>
        <w:rPr>
          <w:sz w:val="28"/>
          <w:szCs w:val="28"/>
        </w:rPr>
        <w:t xml:space="preserve"> администрации Находкинского городского округа </w:t>
      </w:r>
      <w:proofErr w:type="spellStart"/>
      <w:r w:rsidR="00DE57D2">
        <w:rPr>
          <w:sz w:val="28"/>
          <w:szCs w:val="28"/>
        </w:rPr>
        <w:t>Е.А.Мухамадиевой</w:t>
      </w:r>
      <w:proofErr w:type="spellEnd"/>
      <w:r w:rsidR="00DE57D2">
        <w:rPr>
          <w:sz w:val="28"/>
          <w:szCs w:val="28"/>
        </w:rPr>
        <w:t xml:space="preserve"> </w:t>
      </w:r>
      <w:r w:rsidR="00440811">
        <w:rPr>
          <w:sz w:val="28"/>
          <w:szCs w:val="28"/>
        </w:rPr>
        <w:t>2</w:t>
      </w:r>
      <w:r w:rsidR="00DE57D2">
        <w:rPr>
          <w:sz w:val="28"/>
          <w:szCs w:val="28"/>
        </w:rPr>
        <w:t>5</w:t>
      </w:r>
      <w:r w:rsidR="00440811">
        <w:rPr>
          <w:sz w:val="28"/>
          <w:szCs w:val="28"/>
        </w:rPr>
        <w:t xml:space="preserve"> декабря 201</w:t>
      </w:r>
      <w:r w:rsidR="00DE57D2">
        <w:rPr>
          <w:sz w:val="28"/>
          <w:szCs w:val="28"/>
        </w:rPr>
        <w:t>3</w:t>
      </w:r>
      <w:proofErr w:type="gramStart"/>
      <w:r w:rsidR="00440811">
        <w:rPr>
          <w:sz w:val="28"/>
          <w:szCs w:val="28"/>
        </w:rPr>
        <w:t>г..</w:t>
      </w:r>
      <w:proofErr w:type="gramEnd"/>
      <w:r w:rsidR="00DE57D2">
        <w:rPr>
          <w:sz w:val="28"/>
          <w:szCs w:val="28"/>
        </w:rPr>
        <w:t xml:space="preserve"> </w:t>
      </w:r>
      <w:r w:rsidR="00B82378">
        <w:rPr>
          <w:sz w:val="28"/>
          <w:szCs w:val="28"/>
        </w:rPr>
        <w:t>Финансовое обеспечение выполнения муниципального задания, установленного муниципальному бюджетному учреждению, осуществляется в виде субсидий.</w:t>
      </w:r>
      <w:r w:rsidR="00C70750">
        <w:rPr>
          <w:sz w:val="28"/>
          <w:szCs w:val="28"/>
        </w:rPr>
        <w:t xml:space="preserve"> </w:t>
      </w:r>
      <w:r w:rsidR="00B82378" w:rsidRPr="009D2F82">
        <w:rPr>
          <w:sz w:val="28"/>
          <w:szCs w:val="28"/>
        </w:rPr>
        <w:t xml:space="preserve">Постановлением администрации НГО от 24.10.2011г. № 1817 утвержден порядок определения объема и условий предоставления субсидий из бюджета Находкинского городского округа муниципальным бюджетным учреждениям НГО, по которому предоставление субсидии бюджетному учреждению осуществляется на основании соглашения о порядке и условиях предоставления субсидии, заключаемого между бюджетным учреждением и главным распорядителем бюджетных средств, в ведение которого находится учреждение. Соглашение между </w:t>
      </w:r>
      <w:r w:rsidR="00907FAA" w:rsidRPr="007E0FE0">
        <w:rPr>
          <w:sz w:val="28"/>
          <w:szCs w:val="28"/>
        </w:rPr>
        <w:t>М</w:t>
      </w:r>
      <w:r w:rsidR="00907FAA">
        <w:rPr>
          <w:sz w:val="28"/>
          <w:szCs w:val="28"/>
        </w:rPr>
        <w:t>Б</w:t>
      </w:r>
      <w:r w:rsidR="00907FAA" w:rsidRPr="007E0FE0">
        <w:rPr>
          <w:sz w:val="28"/>
          <w:szCs w:val="28"/>
        </w:rPr>
        <w:t>У</w:t>
      </w:r>
      <w:r w:rsidR="00DE57D2">
        <w:rPr>
          <w:sz w:val="28"/>
          <w:szCs w:val="28"/>
        </w:rPr>
        <w:t xml:space="preserve"> </w:t>
      </w:r>
      <w:r w:rsidR="00DE57D2" w:rsidRPr="00DE57D2">
        <w:rPr>
          <w:sz w:val="28"/>
          <w:szCs w:val="28"/>
        </w:rPr>
        <w:t>«Информационно-методический центр «</w:t>
      </w:r>
      <w:proofErr w:type="gramStart"/>
      <w:r w:rsidR="00DE57D2" w:rsidRPr="00DE57D2">
        <w:rPr>
          <w:sz w:val="28"/>
          <w:szCs w:val="28"/>
        </w:rPr>
        <w:t xml:space="preserve">Развитие» </w:t>
      </w:r>
      <w:r w:rsidR="00907FAA" w:rsidRPr="007E0FE0">
        <w:rPr>
          <w:sz w:val="28"/>
          <w:szCs w:val="28"/>
        </w:rPr>
        <w:t xml:space="preserve"> </w:t>
      </w:r>
      <w:r w:rsidR="00B82378" w:rsidRPr="009D2F82">
        <w:rPr>
          <w:sz w:val="28"/>
          <w:szCs w:val="28"/>
        </w:rPr>
        <w:t>и</w:t>
      </w:r>
      <w:proofErr w:type="gramEnd"/>
      <w:r w:rsidR="00B82378" w:rsidRPr="009D2F82">
        <w:rPr>
          <w:sz w:val="28"/>
          <w:szCs w:val="28"/>
        </w:rPr>
        <w:t xml:space="preserve"> </w:t>
      </w:r>
      <w:r w:rsidR="00B21C66" w:rsidRPr="009D2F82">
        <w:rPr>
          <w:sz w:val="28"/>
          <w:szCs w:val="28"/>
        </w:rPr>
        <w:t xml:space="preserve">главным распределителем бюджетных средств (МКУ </w:t>
      </w:r>
      <w:r w:rsidR="00B21C66" w:rsidRPr="009D2F82">
        <w:rPr>
          <w:rFonts w:eastAsia="Calibri"/>
          <w:sz w:val="28"/>
          <w:szCs w:val="28"/>
        </w:rPr>
        <w:t xml:space="preserve">«Централизованная бухгалтерия муниципальных </w:t>
      </w:r>
      <w:r w:rsidR="00DE57D2">
        <w:rPr>
          <w:rFonts w:eastAsia="Calibri"/>
          <w:sz w:val="28"/>
          <w:szCs w:val="28"/>
        </w:rPr>
        <w:t xml:space="preserve">образовательных </w:t>
      </w:r>
      <w:r w:rsidR="00B21C66" w:rsidRPr="009D2F82">
        <w:rPr>
          <w:rFonts w:eastAsia="Calibri"/>
          <w:sz w:val="28"/>
          <w:szCs w:val="28"/>
        </w:rPr>
        <w:t>учреждений</w:t>
      </w:r>
      <w:r w:rsidR="00DE57D2">
        <w:rPr>
          <w:rFonts w:eastAsia="Calibri"/>
          <w:sz w:val="28"/>
          <w:szCs w:val="28"/>
        </w:rPr>
        <w:t>»)</w:t>
      </w:r>
      <w:r w:rsidR="00B21C66" w:rsidRPr="009D2F82">
        <w:rPr>
          <w:rFonts w:eastAsia="Calibri"/>
          <w:sz w:val="28"/>
          <w:szCs w:val="28"/>
        </w:rPr>
        <w:t xml:space="preserve"> заключ</w:t>
      </w:r>
      <w:r w:rsidR="00DE57D2">
        <w:rPr>
          <w:rFonts w:eastAsia="Calibri"/>
          <w:sz w:val="28"/>
          <w:szCs w:val="28"/>
        </w:rPr>
        <w:t>ено в соответствии с вышеназванным Постановлением администрации НГО</w:t>
      </w:r>
      <w:r w:rsidR="00B21C66" w:rsidRPr="009D2F82">
        <w:rPr>
          <w:rFonts w:eastAsia="Calibri"/>
          <w:sz w:val="28"/>
          <w:szCs w:val="28"/>
        </w:rPr>
        <w:t>.</w:t>
      </w:r>
      <w:r w:rsidR="009D2F82" w:rsidRPr="009D2F82">
        <w:rPr>
          <w:rFonts w:eastAsia="Calibri"/>
          <w:sz w:val="28"/>
          <w:szCs w:val="28"/>
        </w:rPr>
        <w:t xml:space="preserve"> </w:t>
      </w:r>
    </w:p>
    <w:p w:rsidR="00B82378" w:rsidRPr="00CB4AAF" w:rsidRDefault="00C70750" w:rsidP="00B82378">
      <w:pPr>
        <w:ind w:firstLine="708"/>
        <w:jc w:val="both"/>
        <w:rPr>
          <w:sz w:val="28"/>
          <w:szCs w:val="28"/>
        </w:rPr>
      </w:pPr>
      <w:r w:rsidRPr="00C70750">
        <w:rPr>
          <w:sz w:val="28"/>
          <w:szCs w:val="28"/>
        </w:rPr>
        <w:t xml:space="preserve">План финансово-хозяйственной деятельности МБУ «Информационно-методический центр «Развитие» на 2014 год утвержден </w:t>
      </w:r>
      <w:proofErr w:type="spellStart"/>
      <w:r w:rsidRPr="00C70750">
        <w:rPr>
          <w:sz w:val="28"/>
          <w:szCs w:val="28"/>
        </w:rPr>
        <w:t>и.о.начальника</w:t>
      </w:r>
      <w:proofErr w:type="spellEnd"/>
      <w:r w:rsidRPr="00C70750">
        <w:rPr>
          <w:sz w:val="28"/>
          <w:szCs w:val="28"/>
        </w:rPr>
        <w:t xml:space="preserve"> управления образования администрации Находкинского городского округа </w:t>
      </w:r>
      <w:proofErr w:type="spellStart"/>
      <w:r w:rsidRPr="00C70750">
        <w:rPr>
          <w:sz w:val="28"/>
          <w:szCs w:val="28"/>
        </w:rPr>
        <w:t>Е.А.Мухамадиевой</w:t>
      </w:r>
      <w:proofErr w:type="spellEnd"/>
      <w:r w:rsidRPr="00C70750">
        <w:rPr>
          <w:sz w:val="28"/>
          <w:szCs w:val="28"/>
        </w:rPr>
        <w:t xml:space="preserve"> 25 декабря 2013</w:t>
      </w:r>
      <w:proofErr w:type="gramStart"/>
      <w:r w:rsidRPr="00C70750">
        <w:rPr>
          <w:sz w:val="28"/>
          <w:szCs w:val="28"/>
        </w:rPr>
        <w:t>г..</w:t>
      </w:r>
      <w:proofErr w:type="gramEnd"/>
      <w:r>
        <w:rPr>
          <w:sz w:val="28"/>
          <w:szCs w:val="28"/>
        </w:rPr>
        <w:t xml:space="preserve"> Изменения в ПФХД внесены </w:t>
      </w:r>
      <w:r w:rsidR="00CB4AAF" w:rsidRPr="00CB4AAF">
        <w:rPr>
          <w:sz w:val="28"/>
          <w:szCs w:val="28"/>
        </w:rPr>
        <w:t xml:space="preserve">04.09.2014г. </w:t>
      </w:r>
      <w:r w:rsidR="00CB4AAF">
        <w:rPr>
          <w:sz w:val="28"/>
          <w:szCs w:val="28"/>
        </w:rPr>
        <w:t xml:space="preserve">МКУ </w:t>
      </w:r>
      <w:r w:rsidR="00CB4AAF" w:rsidRPr="00CB4AAF">
        <w:rPr>
          <w:sz w:val="28"/>
          <w:szCs w:val="28"/>
        </w:rPr>
        <w:t>«Централизованная бухгалтерия муниципальных образовательных учреждений»</w:t>
      </w:r>
      <w:r w:rsidR="00CB4AAF">
        <w:rPr>
          <w:sz w:val="28"/>
          <w:szCs w:val="28"/>
        </w:rPr>
        <w:t xml:space="preserve"> </w:t>
      </w:r>
      <w:r>
        <w:rPr>
          <w:sz w:val="28"/>
          <w:szCs w:val="28"/>
        </w:rPr>
        <w:t xml:space="preserve">в соответствии с которыми </w:t>
      </w:r>
      <w:r w:rsidR="00B82378" w:rsidRPr="00CB4AAF">
        <w:rPr>
          <w:sz w:val="28"/>
          <w:szCs w:val="28"/>
        </w:rPr>
        <w:t>объем финансового обеспечения выполнения муниципального задания на 201</w:t>
      </w:r>
      <w:r w:rsidR="00CB4AAF">
        <w:rPr>
          <w:sz w:val="28"/>
          <w:szCs w:val="28"/>
        </w:rPr>
        <w:t>4</w:t>
      </w:r>
      <w:r w:rsidR="00543FD6" w:rsidRPr="00CB4AAF">
        <w:rPr>
          <w:sz w:val="28"/>
          <w:szCs w:val="28"/>
        </w:rPr>
        <w:t xml:space="preserve"> год составил 9</w:t>
      </w:r>
      <w:r w:rsidR="00CB4AAF">
        <w:rPr>
          <w:sz w:val="28"/>
          <w:szCs w:val="28"/>
        </w:rPr>
        <w:t> 291 652,00</w:t>
      </w:r>
      <w:r w:rsidR="00B82378" w:rsidRPr="00CB4AAF">
        <w:rPr>
          <w:sz w:val="28"/>
          <w:szCs w:val="28"/>
        </w:rPr>
        <w:t xml:space="preserve"> </w:t>
      </w:r>
      <w:proofErr w:type="gramStart"/>
      <w:r w:rsidR="00B82378" w:rsidRPr="00CB4AAF">
        <w:rPr>
          <w:sz w:val="28"/>
          <w:szCs w:val="28"/>
        </w:rPr>
        <w:t>рублей ,</w:t>
      </w:r>
      <w:proofErr w:type="gramEnd"/>
      <w:r w:rsidR="00B82378" w:rsidRPr="00CB4AAF">
        <w:rPr>
          <w:sz w:val="28"/>
          <w:szCs w:val="28"/>
        </w:rPr>
        <w:t xml:space="preserve"> в том числе:</w:t>
      </w:r>
    </w:p>
    <w:p w:rsidR="00B82378" w:rsidRPr="00CB4AAF" w:rsidRDefault="00B82378" w:rsidP="00B82378">
      <w:pPr>
        <w:ind w:firstLine="708"/>
        <w:jc w:val="both"/>
        <w:rPr>
          <w:sz w:val="28"/>
          <w:szCs w:val="28"/>
        </w:rPr>
      </w:pPr>
      <w:r w:rsidRPr="00CB4AAF">
        <w:rPr>
          <w:sz w:val="28"/>
          <w:szCs w:val="28"/>
        </w:rPr>
        <w:t xml:space="preserve">- </w:t>
      </w:r>
      <w:r w:rsidR="00543FD6" w:rsidRPr="00CB4AAF">
        <w:rPr>
          <w:sz w:val="28"/>
          <w:szCs w:val="28"/>
        </w:rPr>
        <w:t>субсидии на выполнение</w:t>
      </w:r>
      <w:r w:rsidRPr="00CB4AAF">
        <w:rPr>
          <w:sz w:val="28"/>
          <w:szCs w:val="28"/>
        </w:rPr>
        <w:t xml:space="preserve"> муниципально</w:t>
      </w:r>
      <w:r w:rsidR="00543FD6" w:rsidRPr="00CB4AAF">
        <w:rPr>
          <w:sz w:val="28"/>
          <w:szCs w:val="28"/>
        </w:rPr>
        <w:t>го</w:t>
      </w:r>
      <w:r w:rsidRPr="00CB4AAF">
        <w:rPr>
          <w:sz w:val="28"/>
          <w:szCs w:val="28"/>
        </w:rPr>
        <w:t xml:space="preserve"> </w:t>
      </w:r>
      <w:r w:rsidR="00543FD6" w:rsidRPr="00CB4AAF">
        <w:rPr>
          <w:sz w:val="28"/>
          <w:szCs w:val="28"/>
        </w:rPr>
        <w:t>задания</w:t>
      </w:r>
      <w:r w:rsidRPr="00CB4AAF">
        <w:rPr>
          <w:sz w:val="28"/>
          <w:szCs w:val="28"/>
        </w:rPr>
        <w:t xml:space="preserve"> – </w:t>
      </w:r>
      <w:r w:rsidR="00543FD6" w:rsidRPr="00CB4AAF">
        <w:rPr>
          <w:sz w:val="28"/>
          <w:szCs w:val="28"/>
        </w:rPr>
        <w:t>8</w:t>
      </w:r>
      <w:r w:rsidR="00CB4AAF">
        <w:rPr>
          <w:sz w:val="28"/>
          <w:szCs w:val="28"/>
        </w:rPr>
        <w:t> 162 831</w:t>
      </w:r>
      <w:r w:rsidR="00AD6657" w:rsidRPr="00CB4AAF">
        <w:rPr>
          <w:sz w:val="28"/>
          <w:szCs w:val="28"/>
        </w:rPr>
        <w:t xml:space="preserve">, </w:t>
      </w:r>
      <w:r w:rsidR="00543FD6" w:rsidRPr="00CB4AAF">
        <w:rPr>
          <w:sz w:val="28"/>
          <w:szCs w:val="28"/>
        </w:rPr>
        <w:t>0</w:t>
      </w:r>
      <w:r w:rsidR="00AD6657" w:rsidRPr="00CB4AAF">
        <w:rPr>
          <w:sz w:val="28"/>
          <w:szCs w:val="28"/>
        </w:rPr>
        <w:t>0</w:t>
      </w:r>
      <w:r w:rsidRPr="00CB4AAF">
        <w:rPr>
          <w:sz w:val="28"/>
          <w:szCs w:val="28"/>
        </w:rPr>
        <w:t xml:space="preserve"> рублей;</w:t>
      </w:r>
    </w:p>
    <w:p w:rsidR="00B82378" w:rsidRDefault="00B82378" w:rsidP="00B82378">
      <w:pPr>
        <w:ind w:firstLine="708"/>
        <w:jc w:val="both"/>
        <w:rPr>
          <w:sz w:val="28"/>
          <w:szCs w:val="28"/>
        </w:rPr>
      </w:pPr>
      <w:r w:rsidRPr="00CB4AAF">
        <w:rPr>
          <w:sz w:val="28"/>
          <w:szCs w:val="28"/>
        </w:rPr>
        <w:t xml:space="preserve">- </w:t>
      </w:r>
      <w:r w:rsidR="00543FD6" w:rsidRPr="00CB4AAF">
        <w:rPr>
          <w:sz w:val="28"/>
          <w:szCs w:val="28"/>
        </w:rPr>
        <w:t>целевые субсидии</w:t>
      </w:r>
      <w:r w:rsidRPr="00CB4AAF">
        <w:rPr>
          <w:sz w:val="28"/>
          <w:szCs w:val="28"/>
        </w:rPr>
        <w:t xml:space="preserve"> –</w:t>
      </w:r>
      <w:r w:rsidR="00CB4AAF">
        <w:rPr>
          <w:sz w:val="28"/>
          <w:szCs w:val="28"/>
        </w:rPr>
        <w:t>928 821,00 рублей;</w:t>
      </w:r>
    </w:p>
    <w:p w:rsidR="00CB4AAF" w:rsidRPr="00CB4AAF" w:rsidRDefault="00CB4AAF" w:rsidP="00B82378">
      <w:pPr>
        <w:ind w:firstLine="708"/>
        <w:jc w:val="both"/>
        <w:rPr>
          <w:sz w:val="28"/>
          <w:szCs w:val="28"/>
        </w:rPr>
      </w:pPr>
      <w:r>
        <w:rPr>
          <w:sz w:val="28"/>
          <w:szCs w:val="28"/>
        </w:rPr>
        <w:t>-предпринимательская и иная, приносящая доход деятельность – 200 000,00 рублей</w:t>
      </w:r>
      <w:r w:rsidR="00B12F4A">
        <w:rPr>
          <w:sz w:val="28"/>
          <w:szCs w:val="28"/>
        </w:rPr>
        <w:t>.</w:t>
      </w:r>
    </w:p>
    <w:p w:rsidR="00FB192E" w:rsidRDefault="00FB192E" w:rsidP="00B82378">
      <w:pPr>
        <w:ind w:firstLine="708"/>
        <w:jc w:val="both"/>
        <w:rPr>
          <w:sz w:val="28"/>
          <w:szCs w:val="28"/>
        </w:rPr>
      </w:pPr>
      <w:r>
        <w:rPr>
          <w:sz w:val="28"/>
          <w:szCs w:val="28"/>
        </w:rPr>
        <w:t>Исполнение бюджета Учреждения за 9 месяцев 2014 года отражено в Приложении №1</w:t>
      </w: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p>
    <w:p w:rsidR="00F532C1" w:rsidRDefault="00F532C1" w:rsidP="00B82378">
      <w:pPr>
        <w:ind w:firstLine="708"/>
        <w:jc w:val="both"/>
        <w:rPr>
          <w:sz w:val="28"/>
          <w:szCs w:val="28"/>
        </w:rPr>
      </w:pPr>
      <w:r>
        <w:rPr>
          <w:sz w:val="28"/>
          <w:szCs w:val="28"/>
        </w:rPr>
        <w:t>Приложение №1</w:t>
      </w:r>
    </w:p>
    <w:p w:rsidR="00F532C1" w:rsidRDefault="00F532C1" w:rsidP="00B82378">
      <w:pPr>
        <w:ind w:firstLine="708"/>
        <w:jc w:val="both"/>
        <w:rPr>
          <w:sz w:val="28"/>
          <w:szCs w:val="28"/>
        </w:rPr>
      </w:pPr>
    </w:p>
    <w:p w:rsidR="00B82378" w:rsidRPr="0028345B" w:rsidRDefault="007E189F" w:rsidP="007E189F">
      <w:pPr>
        <w:jc w:val="both"/>
        <w:rPr>
          <w:sz w:val="28"/>
          <w:szCs w:val="28"/>
        </w:rPr>
      </w:pPr>
      <w:r w:rsidRPr="007E189F">
        <w:rPr>
          <w:noProof/>
        </w:rPr>
        <w:drawing>
          <wp:inline distT="0" distB="0" distL="0" distR="0">
            <wp:extent cx="6424247" cy="52298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9564" cy="5242330"/>
                    </a:xfrm>
                    <a:prstGeom prst="rect">
                      <a:avLst/>
                    </a:prstGeom>
                    <a:noFill/>
                    <a:ln>
                      <a:noFill/>
                    </a:ln>
                  </pic:spPr>
                </pic:pic>
              </a:graphicData>
            </a:graphic>
          </wp:inline>
        </w:drawing>
      </w:r>
    </w:p>
    <w:p w:rsidR="007E189F" w:rsidRDefault="00B82378" w:rsidP="00B82378">
      <w:pPr>
        <w:jc w:val="both"/>
        <w:rPr>
          <w:sz w:val="28"/>
          <w:szCs w:val="28"/>
        </w:rPr>
      </w:pPr>
      <w:r>
        <w:rPr>
          <w:sz w:val="28"/>
          <w:szCs w:val="28"/>
        </w:rPr>
        <w:tab/>
      </w:r>
      <w:r>
        <w:rPr>
          <w:sz w:val="28"/>
          <w:szCs w:val="28"/>
        </w:rPr>
        <w:tab/>
      </w:r>
    </w:p>
    <w:p w:rsidR="00B12F4A" w:rsidRDefault="00B82378" w:rsidP="00B82378">
      <w:pPr>
        <w:jc w:val="both"/>
        <w:rPr>
          <w:b/>
          <w:sz w:val="28"/>
          <w:szCs w:val="28"/>
        </w:rPr>
      </w:pPr>
      <w:r>
        <w:rPr>
          <w:b/>
          <w:sz w:val="28"/>
          <w:szCs w:val="28"/>
        </w:rPr>
        <w:t>Проверка штатного распи</w:t>
      </w:r>
      <w:r w:rsidR="00B12F4A">
        <w:rPr>
          <w:b/>
          <w:sz w:val="28"/>
          <w:szCs w:val="28"/>
        </w:rPr>
        <w:t>сания</w:t>
      </w:r>
    </w:p>
    <w:p w:rsidR="00B82378" w:rsidRDefault="00B82378" w:rsidP="00B82378">
      <w:pPr>
        <w:jc w:val="both"/>
        <w:rPr>
          <w:b/>
          <w:sz w:val="28"/>
          <w:szCs w:val="28"/>
        </w:rPr>
      </w:pPr>
      <w:r>
        <w:rPr>
          <w:b/>
          <w:sz w:val="28"/>
          <w:szCs w:val="28"/>
        </w:rPr>
        <w:t>Правильно</w:t>
      </w:r>
      <w:r w:rsidR="00B12F4A">
        <w:rPr>
          <w:b/>
          <w:sz w:val="28"/>
          <w:szCs w:val="28"/>
        </w:rPr>
        <w:t>сть начисления заработной платы</w:t>
      </w:r>
    </w:p>
    <w:p w:rsidR="00B82378" w:rsidRDefault="00B82378" w:rsidP="00B82378">
      <w:pPr>
        <w:jc w:val="both"/>
        <w:rPr>
          <w:sz w:val="28"/>
          <w:szCs w:val="28"/>
        </w:rPr>
      </w:pPr>
    </w:p>
    <w:p w:rsidR="00236274" w:rsidRDefault="00B82378" w:rsidP="00B82378">
      <w:pPr>
        <w:jc w:val="both"/>
        <w:rPr>
          <w:sz w:val="28"/>
          <w:szCs w:val="28"/>
        </w:rPr>
      </w:pPr>
      <w:r>
        <w:rPr>
          <w:sz w:val="28"/>
          <w:szCs w:val="28"/>
        </w:rPr>
        <w:tab/>
      </w:r>
      <w:r w:rsidRPr="008F7E08">
        <w:rPr>
          <w:sz w:val="28"/>
          <w:szCs w:val="28"/>
        </w:rPr>
        <w:t>На проверку пр</w:t>
      </w:r>
      <w:r w:rsidR="008F7E08" w:rsidRPr="008F7E08">
        <w:rPr>
          <w:sz w:val="28"/>
          <w:szCs w:val="28"/>
        </w:rPr>
        <w:t>едоставлены: штатные расписания</w:t>
      </w:r>
      <w:r w:rsidRPr="008F7E08">
        <w:rPr>
          <w:sz w:val="28"/>
          <w:szCs w:val="28"/>
        </w:rPr>
        <w:t xml:space="preserve">, утвержденные приказами по </w:t>
      </w:r>
      <w:r w:rsidR="007E189F">
        <w:rPr>
          <w:sz w:val="28"/>
          <w:szCs w:val="28"/>
        </w:rPr>
        <w:t>МБУ «ИМЦ «Развитие»</w:t>
      </w:r>
      <w:r w:rsidR="004B5AD3" w:rsidRPr="004B5AD3">
        <w:rPr>
          <w:sz w:val="28"/>
          <w:szCs w:val="28"/>
        </w:rPr>
        <w:t xml:space="preserve"> </w:t>
      </w:r>
      <w:r w:rsidRPr="008F7E08">
        <w:rPr>
          <w:sz w:val="28"/>
          <w:szCs w:val="28"/>
        </w:rPr>
        <w:t xml:space="preserve">и согласованные начальником управления </w:t>
      </w:r>
      <w:r w:rsidR="004B5AD3">
        <w:rPr>
          <w:sz w:val="28"/>
          <w:szCs w:val="28"/>
        </w:rPr>
        <w:t>образования</w:t>
      </w:r>
      <w:r w:rsidRPr="008F7E08">
        <w:rPr>
          <w:sz w:val="28"/>
          <w:szCs w:val="28"/>
        </w:rPr>
        <w:t>, расчетные листки сотрудников</w:t>
      </w:r>
      <w:r w:rsidR="006D2FDA">
        <w:rPr>
          <w:sz w:val="28"/>
          <w:szCs w:val="28"/>
        </w:rPr>
        <w:t xml:space="preserve">, </w:t>
      </w:r>
      <w:r w:rsidR="007E189F">
        <w:rPr>
          <w:sz w:val="28"/>
          <w:szCs w:val="28"/>
        </w:rPr>
        <w:t xml:space="preserve">табеля учета рабочего времени, </w:t>
      </w:r>
      <w:r w:rsidR="006D2FDA">
        <w:rPr>
          <w:sz w:val="28"/>
          <w:szCs w:val="28"/>
        </w:rPr>
        <w:t>Полож</w:t>
      </w:r>
      <w:r w:rsidR="007E189F">
        <w:rPr>
          <w:sz w:val="28"/>
          <w:szCs w:val="28"/>
        </w:rPr>
        <w:t>ение</w:t>
      </w:r>
      <w:r w:rsidR="006D2FDA">
        <w:rPr>
          <w:sz w:val="28"/>
          <w:szCs w:val="28"/>
        </w:rPr>
        <w:t xml:space="preserve"> об оплате труда работников МБУ «ИМЦ «Развитие», утвержденн</w:t>
      </w:r>
      <w:r w:rsidR="007E189F">
        <w:rPr>
          <w:sz w:val="28"/>
          <w:szCs w:val="28"/>
        </w:rPr>
        <w:t>о</w:t>
      </w:r>
      <w:r w:rsidR="006D2FDA">
        <w:rPr>
          <w:sz w:val="28"/>
          <w:szCs w:val="28"/>
        </w:rPr>
        <w:t>е Приказом от 10.09.2013г. №22-а, от 03.10.2013г. №25-а, от 01.04.2014г. №14-а</w:t>
      </w:r>
      <w:r w:rsidRPr="008F7E08">
        <w:rPr>
          <w:sz w:val="28"/>
          <w:szCs w:val="28"/>
        </w:rPr>
        <w:t>.</w:t>
      </w:r>
      <w:r w:rsidRPr="00EC6213">
        <w:rPr>
          <w:color w:val="FF0000"/>
          <w:sz w:val="28"/>
          <w:szCs w:val="28"/>
        </w:rPr>
        <w:tab/>
      </w:r>
      <w:r w:rsidR="007E189F" w:rsidRPr="007E189F">
        <w:rPr>
          <w:sz w:val="28"/>
          <w:szCs w:val="28"/>
        </w:rPr>
        <w:t xml:space="preserve">В </w:t>
      </w:r>
      <w:r w:rsidR="00236274" w:rsidRPr="00236274">
        <w:rPr>
          <w:sz w:val="28"/>
          <w:szCs w:val="28"/>
        </w:rPr>
        <w:t>Приложение №1 вышеназванн</w:t>
      </w:r>
      <w:r w:rsidR="000F786F">
        <w:rPr>
          <w:sz w:val="28"/>
          <w:szCs w:val="28"/>
        </w:rPr>
        <w:t>ого</w:t>
      </w:r>
      <w:r w:rsidR="00236274" w:rsidRPr="00236274">
        <w:rPr>
          <w:sz w:val="28"/>
          <w:szCs w:val="28"/>
        </w:rPr>
        <w:t xml:space="preserve"> Приказ</w:t>
      </w:r>
      <w:r w:rsidR="000F786F">
        <w:rPr>
          <w:sz w:val="28"/>
          <w:szCs w:val="28"/>
        </w:rPr>
        <w:t>а</w:t>
      </w:r>
      <w:r w:rsidR="00236274" w:rsidRPr="00236274">
        <w:rPr>
          <w:sz w:val="28"/>
          <w:szCs w:val="28"/>
        </w:rPr>
        <w:t>, утвержд</w:t>
      </w:r>
      <w:r w:rsidR="007E189F">
        <w:rPr>
          <w:sz w:val="28"/>
          <w:szCs w:val="28"/>
        </w:rPr>
        <w:t>ены</w:t>
      </w:r>
      <w:r w:rsidR="00236274" w:rsidRPr="00236274">
        <w:rPr>
          <w:sz w:val="28"/>
          <w:szCs w:val="28"/>
        </w:rPr>
        <w:t xml:space="preserve"> к</w:t>
      </w:r>
      <w:r w:rsidR="004B5AD3" w:rsidRPr="004B5AD3">
        <w:rPr>
          <w:sz w:val="28"/>
          <w:szCs w:val="28"/>
        </w:rPr>
        <w:t>ритерии для определения выплат стимулирующего характера</w:t>
      </w:r>
      <w:r w:rsidR="00236274">
        <w:rPr>
          <w:sz w:val="28"/>
          <w:szCs w:val="28"/>
        </w:rPr>
        <w:t>.</w:t>
      </w:r>
    </w:p>
    <w:p w:rsidR="004B1687" w:rsidRDefault="00D07764" w:rsidP="00D07764">
      <w:pPr>
        <w:ind w:firstLine="851"/>
        <w:jc w:val="both"/>
        <w:rPr>
          <w:sz w:val="28"/>
          <w:szCs w:val="28"/>
        </w:rPr>
      </w:pPr>
      <w:r>
        <w:rPr>
          <w:sz w:val="28"/>
          <w:szCs w:val="28"/>
        </w:rPr>
        <w:t>Штатное расписание с 01.01.2014г. по 31.08.2014г.</w:t>
      </w:r>
      <w:r w:rsidR="009B5B19">
        <w:rPr>
          <w:sz w:val="28"/>
          <w:szCs w:val="28"/>
        </w:rPr>
        <w:t xml:space="preserve"> </w:t>
      </w:r>
      <w:r>
        <w:rPr>
          <w:sz w:val="28"/>
          <w:szCs w:val="28"/>
        </w:rPr>
        <w:t>утверждено приказом</w:t>
      </w:r>
      <w:r w:rsidR="00B12F4A" w:rsidRPr="00B12F4A">
        <w:t xml:space="preserve"> </w:t>
      </w:r>
      <w:r w:rsidR="00B12F4A">
        <w:rPr>
          <w:sz w:val="28"/>
          <w:szCs w:val="28"/>
        </w:rPr>
        <w:t>директора МБУ «ИМЦ «Развитие»</w:t>
      </w:r>
      <w:r>
        <w:rPr>
          <w:sz w:val="28"/>
          <w:szCs w:val="28"/>
        </w:rPr>
        <w:t xml:space="preserve"> №6-а от 09.01.2014г. в количестве 25,5 штатных единиц. </w:t>
      </w:r>
    </w:p>
    <w:p w:rsidR="00D07764" w:rsidRDefault="00D07764" w:rsidP="00D07764">
      <w:pPr>
        <w:ind w:firstLine="851"/>
        <w:jc w:val="both"/>
        <w:rPr>
          <w:sz w:val="28"/>
          <w:szCs w:val="28"/>
        </w:rPr>
      </w:pPr>
      <w:r>
        <w:rPr>
          <w:sz w:val="28"/>
          <w:szCs w:val="28"/>
        </w:rPr>
        <w:lastRenderedPageBreak/>
        <w:t>Во исполнение приказов управления образования администрации Находкинского городского округа, в целях оказания логопедической помощи воспитанникам дошкольных учреждений, имеющим отклонения в речевом развитии</w:t>
      </w:r>
      <w:r w:rsidR="00736887">
        <w:rPr>
          <w:sz w:val="28"/>
          <w:szCs w:val="28"/>
        </w:rPr>
        <w:t>, приказом</w:t>
      </w:r>
      <w:r w:rsidR="00736887" w:rsidRPr="00736887">
        <w:t xml:space="preserve"> </w:t>
      </w:r>
      <w:r w:rsidR="00736887" w:rsidRPr="00736887">
        <w:rPr>
          <w:sz w:val="28"/>
          <w:szCs w:val="28"/>
        </w:rPr>
        <w:t>МБУ «ИМЦ «Развитие»</w:t>
      </w:r>
      <w:r w:rsidR="00736887">
        <w:rPr>
          <w:sz w:val="28"/>
          <w:szCs w:val="28"/>
        </w:rPr>
        <w:t xml:space="preserve"> №12-а от 25.03.2014г. «О внесении изменений в штатное расписание»,</w:t>
      </w:r>
      <w:r>
        <w:rPr>
          <w:sz w:val="28"/>
          <w:szCs w:val="28"/>
        </w:rPr>
        <w:t xml:space="preserve"> внесены изменения</w:t>
      </w:r>
      <w:r w:rsidR="00736887">
        <w:rPr>
          <w:sz w:val="28"/>
          <w:szCs w:val="28"/>
        </w:rPr>
        <w:t xml:space="preserve"> с 01.04.2014г.</w:t>
      </w:r>
      <w:r w:rsidR="007E189F">
        <w:rPr>
          <w:sz w:val="28"/>
          <w:szCs w:val="28"/>
        </w:rPr>
        <w:t>, а именно:</w:t>
      </w:r>
      <w:r w:rsidR="00736887">
        <w:rPr>
          <w:sz w:val="28"/>
          <w:szCs w:val="28"/>
        </w:rPr>
        <w:t xml:space="preserve"> введены должности «учителя – логопеда» </w:t>
      </w:r>
      <w:r w:rsidR="004B1687">
        <w:rPr>
          <w:sz w:val="28"/>
          <w:szCs w:val="28"/>
        </w:rPr>
        <w:t>в количестве 6 ставок и утверждено новое штатное расписание в количестве 31,5 единиц.</w:t>
      </w:r>
      <w:r w:rsidR="00736887">
        <w:rPr>
          <w:sz w:val="28"/>
          <w:szCs w:val="28"/>
        </w:rPr>
        <w:t xml:space="preserve"> </w:t>
      </w:r>
    </w:p>
    <w:p w:rsidR="00D42001" w:rsidRDefault="00D42001" w:rsidP="00D07764">
      <w:pPr>
        <w:ind w:firstLine="851"/>
        <w:jc w:val="both"/>
        <w:rPr>
          <w:sz w:val="28"/>
          <w:szCs w:val="28"/>
        </w:rPr>
      </w:pPr>
      <w:r w:rsidRPr="00D42001">
        <w:rPr>
          <w:sz w:val="28"/>
          <w:szCs w:val="28"/>
        </w:rPr>
        <w:t>Во исполнении приказа управления образования администрации Находкинского городского округа от 29.05.2014 года № 176-а «Об оказании логопедической помощи воспитанникам муниципальных бюджетных дошкольных образовательных учреждений Находкинского городского округа»</w:t>
      </w:r>
      <w:r>
        <w:rPr>
          <w:sz w:val="28"/>
          <w:szCs w:val="28"/>
        </w:rPr>
        <w:t xml:space="preserve"> приказом по Учреждению №20-а от 30.05.2014г.  в</w:t>
      </w:r>
      <w:r w:rsidRPr="00D42001">
        <w:rPr>
          <w:sz w:val="28"/>
          <w:szCs w:val="28"/>
        </w:rPr>
        <w:t>нес</w:t>
      </w:r>
      <w:r w:rsidR="000F786F">
        <w:rPr>
          <w:sz w:val="28"/>
          <w:szCs w:val="28"/>
        </w:rPr>
        <w:t>ены</w:t>
      </w:r>
      <w:r w:rsidRPr="00D42001">
        <w:rPr>
          <w:sz w:val="28"/>
          <w:szCs w:val="28"/>
        </w:rPr>
        <w:t xml:space="preserve"> изменения в штатное расписание, утвержденное приказом МБУ «ИМЦ «Развитие» от 25.03.2014 № 12-а года, </w:t>
      </w:r>
      <w:r w:rsidR="000F786F">
        <w:rPr>
          <w:sz w:val="28"/>
          <w:szCs w:val="28"/>
        </w:rPr>
        <w:t xml:space="preserve">с </w:t>
      </w:r>
      <w:r w:rsidRPr="00D42001">
        <w:rPr>
          <w:sz w:val="28"/>
          <w:szCs w:val="28"/>
        </w:rPr>
        <w:t>сокра</w:t>
      </w:r>
      <w:r w:rsidR="000F786F">
        <w:rPr>
          <w:sz w:val="28"/>
          <w:szCs w:val="28"/>
        </w:rPr>
        <w:t>щенным</w:t>
      </w:r>
      <w:r w:rsidRPr="00D42001">
        <w:rPr>
          <w:sz w:val="28"/>
          <w:szCs w:val="28"/>
        </w:rPr>
        <w:t xml:space="preserve"> с 01.07.2014 года</w:t>
      </w:r>
      <w:r w:rsidR="000F786F">
        <w:rPr>
          <w:sz w:val="28"/>
          <w:szCs w:val="28"/>
        </w:rPr>
        <w:t xml:space="preserve"> на</w:t>
      </w:r>
      <w:r w:rsidRPr="00D42001">
        <w:rPr>
          <w:sz w:val="28"/>
          <w:szCs w:val="28"/>
        </w:rPr>
        <w:t xml:space="preserve"> 6 штатных единиц учителей-логопедов, не участвующих в работе психолого</w:t>
      </w:r>
      <w:r>
        <w:rPr>
          <w:sz w:val="28"/>
          <w:szCs w:val="28"/>
        </w:rPr>
        <w:t>-медико-педагогической комиссии и у</w:t>
      </w:r>
      <w:r w:rsidRPr="00D42001">
        <w:rPr>
          <w:sz w:val="28"/>
          <w:szCs w:val="28"/>
        </w:rPr>
        <w:t>твер</w:t>
      </w:r>
      <w:r>
        <w:rPr>
          <w:sz w:val="28"/>
          <w:szCs w:val="28"/>
        </w:rPr>
        <w:t>ждено</w:t>
      </w:r>
      <w:r w:rsidRPr="00D42001">
        <w:rPr>
          <w:sz w:val="28"/>
          <w:szCs w:val="28"/>
        </w:rPr>
        <w:t xml:space="preserve"> новое штатное расписание в к</w:t>
      </w:r>
      <w:r>
        <w:rPr>
          <w:sz w:val="28"/>
          <w:szCs w:val="28"/>
        </w:rPr>
        <w:t xml:space="preserve">оличестве 25,5 штатных единиц </w:t>
      </w:r>
      <w:r w:rsidRPr="00D42001">
        <w:rPr>
          <w:sz w:val="28"/>
          <w:szCs w:val="28"/>
        </w:rPr>
        <w:t>на срок с 01.07.2014 года по 31.08.2014 года.</w:t>
      </w:r>
    </w:p>
    <w:p w:rsidR="004B1687" w:rsidRDefault="004B1687" w:rsidP="00D07764">
      <w:pPr>
        <w:ind w:firstLine="851"/>
        <w:jc w:val="both"/>
        <w:rPr>
          <w:sz w:val="28"/>
          <w:szCs w:val="28"/>
        </w:rPr>
      </w:pPr>
      <w:r>
        <w:rPr>
          <w:sz w:val="28"/>
          <w:szCs w:val="28"/>
        </w:rPr>
        <w:t>П</w:t>
      </w:r>
      <w:r w:rsidRPr="004B1687">
        <w:rPr>
          <w:sz w:val="28"/>
          <w:szCs w:val="28"/>
        </w:rPr>
        <w:t>риказом МБУ «ИМЦ «Развитие» №2</w:t>
      </w:r>
      <w:r>
        <w:rPr>
          <w:sz w:val="28"/>
          <w:szCs w:val="28"/>
        </w:rPr>
        <w:t>4</w:t>
      </w:r>
      <w:r w:rsidRPr="004B1687">
        <w:rPr>
          <w:sz w:val="28"/>
          <w:szCs w:val="28"/>
        </w:rPr>
        <w:t xml:space="preserve">-а от </w:t>
      </w:r>
      <w:r>
        <w:rPr>
          <w:sz w:val="28"/>
          <w:szCs w:val="28"/>
        </w:rPr>
        <w:t>01</w:t>
      </w:r>
      <w:r w:rsidRPr="004B1687">
        <w:rPr>
          <w:sz w:val="28"/>
          <w:szCs w:val="28"/>
        </w:rPr>
        <w:t>.0</w:t>
      </w:r>
      <w:r>
        <w:rPr>
          <w:sz w:val="28"/>
          <w:szCs w:val="28"/>
        </w:rPr>
        <w:t>9</w:t>
      </w:r>
      <w:r w:rsidRPr="004B1687">
        <w:rPr>
          <w:sz w:val="28"/>
          <w:szCs w:val="28"/>
        </w:rPr>
        <w:t>.2014г.</w:t>
      </w:r>
      <w:r>
        <w:rPr>
          <w:sz w:val="28"/>
          <w:szCs w:val="28"/>
        </w:rPr>
        <w:t xml:space="preserve"> «Об утверждении штатного расписания» утверждено штатное расписание в количестве 25.5 штатных единиц.</w:t>
      </w:r>
    </w:p>
    <w:p w:rsidR="004B1687" w:rsidRDefault="004B1687" w:rsidP="00D07764">
      <w:pPr>
        <w:ind w:firstLine="851"/>
        <w:jc w:val="both"/>
        <w:rPr>
          <w:sz w:val="28"/>
          <w:szCs w:val="28"/>
        </w:rPr>
      </w:pPr>
      <w:r w:rsidRPr="004B1687">
        <w:rPr>
          <w:sz w:val="28"/>
          <w:szCs w:val="28"/>
        </w:rPr>
        <w:t>Приказом МБУ «ИМЦ «Развитие» №2</w:t>
      </w:r>
      <w:r>
        <w:rPr>
          <w:sz w:val="28"/>
          <w:szCs w:val="28"/>
        </w:rPr>
        <w:t>5-а от 02</w:t>
      </w:r>
      <w:r w:rsidRPr="004B1687">
        <w:rPr>
          <w:sz w:val="28"/>
          <w:szCs w:val="28"/>
        </w:rPr>
        <w:t>.09.2014г. «О</w:t>
      </w:r>
      <w:r>
        <w:rPr>
          <w:sz w:val="28"/>
          <w:szCs w:val="28"/>
        </w:rPr>
        <w:t xml:space="preserve"> внесении изменений в</w:t>
      </w:r>
      <w:r w:rsidRPr="004B1687">
        <w:rPr>
          <w:sz w:val="28"/>
          <w:szCs w:val="28"/>
        </w:rPr>
        <w:t xml:space="preserve"> штатно</w:t>
      </w:r>
      <w:r>
        <w:rPr>
          <w:sz w:val="28"/>
          <w:szCs w:val="28"/>
        </w:rPr>
        <w:t>е</w:t>
      </w:r>
      <w:r w:rsidRPr="004B1687">
        <w:rPr>
          <w:sz w:val="28"/>
          <w:szCs w:val="28"/>
        </w:rPr>
        <w:t xml:space="preserve"> расписани</w:t>
      </w:r>
      <w:r>
        <w:rPr>
          <w:sz w:val="28"/>
          <w:szCs w:val="28"/>
        </w:rPr>
        <w:t>е</w:t>
      </w:r>
      <w:r w:rsidRPr="004B1687">
        <w:rPr>
          <w:sz w:val="28"/>
          <w:szCs w:val="28"/>
        </w:rPr>
        <w:t>» утверждено штатное расписание в количестве 2</w:t>
      </w:r>
      <w:r>
        <w:rPr>
          <w:sz w:val="28"/>
          <w:szCs w:val="28"/>
        </w:rPr>
        <w:t>6,</w:t>
      </w:r>
      <w:r w:rsidRPr="004B1687">
        <w:rPr>
          <w:sz w:val="28"/>
          <w:szCs w:val="28"/>
        </w:rPr>
        <w:t>5 штатных единиц</w:t>
      </w:r>
      <w:r>
        <w:rPr>
          <w:sz w:val="28"/>
          <w:szCs w:val="28"/>
        </w:rPr>
        <w:t xml:space="preserve"> на срок от 01.09.2014г. по 31.08.2015г.</w:t>
      </w:r>
      <w:r w:rsidRPr="004B1687">
        <w:rPr>
          <w:sz w:val="28"/>
          <w:szCs w:val="28"/>
        </w:rPr>
        <w:t>.</w:t>
      </w:r>
    </w:p>
    <w:p w:rsidR="00147105" w:rsidRDefault="00276E6E" w:rsidP="00D07764">
      <w:pPr>
        <w:ind w:firstLine="851"/>
        <w:jc w:val="both"/>
        <w:rPr>
          <w:sz w:val="28"/>
          <w:szCs w:val="28"/>
        </w:rPr>
      </w:pPr>
      <w:r>
        <w:rPr>
          <w:sz w:val="28"/>
          <w:szCs w:val="28"/>
        </w:rPr>
        <w:t xml:space="preserve">По состоянию на 01.10.2014г. </w:t>
      </w:r>
      <w:r w:rsidR="00147105">
        <w:rPr>
          <w:sz w:val="28"/>
          <w:szCs w:val="28"/>
        </w:rPr>
        <w:t xml:space="preserve">в </w:t>
      </w:r>
      <w:r w:rsidR="00147105" w:rsidRPr="00147105">
        <w:rPr>
          <w:sz w:val="28"/>
          <w:szCs w:val="28"/>
        </w:rPr>
        <w:t xml:space="preserve">МБУ «ИМЦ «Развитие» </w:t>
      </w:r>
      <w:r w:rsidR="007E189F">
        <w:rPr>
          <w:sz w:val="28"/>
          <w:szCs w:val="28"/>
        </w:rPr>
        <w:t>фактически работало</w:t>
      </w:r>
      <w:r>
        <w:rPr>
          <w:sz w:val="28"/>
          <w:szCs w:val="28"/>
        </w:rPr>
        <w:t xml:space="preserve"> 22 сотрудника</w:t>
      </w:r>
      <w:r w:rsidR="007E189F">
        <w:rPr>
          <w:sz w:val="28"/>
          <w:szCs w:val="28"/>
        </w:rPr>
        <w:t>, с учетом внешних совместителей</w:t>
      </w:r>
      <w:r w:rsidR="00147105">
        <w:rPr>
          <w:sz w:val="28"/>
          <w:szCs w:val="28"/>
        </w:rPr>
        <w:t xml:space="preserve">. </w:t>
      </w:r>
    </w:p>
    <w:p w:rsidR="00276E6E" w:rsidRDefault="00147105" w:rsidP="00D07764">
      <w:pPr>
        <w:ind w:firstLine="851"/>
        <w:jc w:val="both"/>
        <w:rPr>
          <w:sz w:val="28"/>
          <w:szCs w:val="28"/>
        </w:rPr>
      </w:pPr>
      <w:r>
        <w:rPr>
          <w:sz w:val="28"/>
          <w:szCs w:val="28"/>
        </w:rPr>
        <w:t xml:space="preserve">В нарушении ст.283 Трудового кодекса РФ 15.09.2014г. принят на работу по совместительству на должность, </w:t>
      </w:r>
      <w:r w:rsidRPr="00147105">
        <w:rPr>
          <w:sz w:val="28"/>
          <w:szCs w:val="28"/>
        </w:rPr>
        <w:t>требующую специальных знаний</w:t>
      </w:r>
      <w:r>
        <w:rPr>
          <w:sz w:val="28"/>
          <w:szCs w:val="28"/>
        </w:rPr>
        <w:t xml:space="preserve"> -</w:t>
      </w:r>
      <w:r w:rsidRPr="00147105">
        <w:rPr>
          <w:sz w:val="28"/>
          <w:szCs w:val="28"/>
        </w:rPr>
        <w:t xml:space="preserve"> </w:t>
      </w:r>
      <w:r>
        <w:rPr>
          <w:sz w:val="28"/>
          <w:szCs w:val="28"/>
        </w:rPr>
        <w:t xml:space="preserve">«техник-оператор ЭВМ», </w:t>
      </w:r>
      <w:proofErr w:type="spellStart"/>
      <w:r>
        <w:rPr>
          <w:sz w:val="28"/>
          <w:szCs w:val="28"/>
        </w:rPr>
        <w:t>Ибраев</w:t>
      </w:r>
      <w:proofErr w:type="spellEnd"/>
      <w:r>
        <w:rPr>
          <w:sz w:val="28"/>
          <w:szCs w:val="28"/>
        </w:rPr>
        <w:t xml:space="preserve"> В.Р. без предъявления документа об образовании и о квалификации.</w:t>
      </w:r>
    </w:p>
    <w:p w:rsidR="004346CE" w:rsidRDefault="000133CB" w:rsidP="00596F0E">
      <w:pPr>
        <w:ind w:firstLine="851"/>
        <w:jc w:val="both"/>
        <w:rPr>
          <w:sz w:val="28"/>
          <w:szCs w:val="28"/>
        </w:rPr>
      </w:pPr>
      <w:r>
        <w:rPr>
          <w:sz w:val="28"/>
          <w:szCs w:val="28"/>
        </w:rPr>
        <w:t xml:space="preserve">В ходе проверки, в рамках контроля за соблюдением трудового законодательства, установлено, что </w:t>
      </w:r>
      <w:r w:rsidR="0007100A">
        <w:rPr>
          <w:sz w:val="28"/>
          <w:szCs w:val="28"/>
        </w:rPr>
        <w:t xml:space="preserve">во время </w:t>
      </w:r>
      <w:r>
        <w:rPr>
          <w:sz w:val="28"/>
          <w:szCs w:val="28"/>
        </w:rPr>
        <w:t>работ</w:t>
      </w:r>
      <w:r w:rsidR="0007100A">
        <w:rPr>
          <w:sz w:val="28"/>
          <w:szCs w:val="28"/>
        </w:rPr>
        <w:t>ы</w:t>
      </w:r>
      <w:r>
        <w:rPr>
          <w:sz w:val="28"/>
          <w:szCs w:val="28"/>
        </w:rPr>
        <w:t xml:space="preserve"> по совместительству</w:t>
      </w:r>
      <w:r w:rsidR="0007100A">
        <w:rPr>
          <w:sz w:val="28"/>
          <w:szCs w:val="28"/>
        </w:rPr>
        <w:t>,</w:t>
      </w:r>
      <w:r>
        <w:rPr>
          <w:sz w:val="28"/>
          <w:szCs w:val="28"/>
        </w:rPr>
        <w:t xml:space="preserve"> на должност</w:t>
      </w:r>
      <w:r w:rsidR="0007100A">
        <w:rPr>
          <w:sz w:val="28"/>
          <w:szCs w:val="28"/>
        </w:rPr>
        <w:t>и</w:t>
      </w:r>
      <w:r>
        <w:rPr>
          <w:sz w:val="28"/>
          <w:szCs w:val="28"/>
        </w:rPr>
        <w:t xml:space="preserve"> главного бухгалтера МБУ «ИМЦ «Развитие» </w:t>
      </w:r>
      <w:proofErr w:type="spellStart"/>
      <w:r>
        <w:rPr>
          <w:sz w:val="28"/>
          <w:szCs w:val="28"/>
        </w:rPr>
        <w:t>Русаковой</w:t>
      </w:r>
      <w:proofErr w:type="spellEnd"/>
      <w:r>
        <w:rPr>
          <w:sz w:val="28"/>
          <w:szCs w:val="28"/>
        </w:rPr>
        <w:t xml:space="preserve"> Ларис</w:t>
      </w:r>
      <w:r w:rsidR="00A004FA">
        <w:rPr>
          <w:sz w:val="28"/>
          <w:szCs w:val="28"/>
        </w:rPr>
        <w:t>ой</w:t>
      </w:r>
      <w:r>
        <w:rPr>
          <w:sz w:val="28"/>
          <w:szCs w:val="28"/>
        </w:rPr>
        <w:t xml:space="preserve"> Геннадьевн</w:t>
      </w:r>
      <w:r w:rsidR="00A004FA">
        <w:rPr>
          <w:sz w:val="28"/>
          <w:szCs w:val="28"/>
        </w:rPr>
        <w:t>ой</w:t>
      </w:r>
      <w:r w:rsidR="0007100A">
        <w:rPr>
          <w:sz w:val="28"/>
          <w:szCs w:val="28"/>
        </w:rPr>
        <w:t>,</w:t>
      </w:r>
      <w:r w:rsidR="00596F0E">
        <w:rPr>
          <w:sz w:val="28"/>
          <w:szCs w:val="28"/>
        </w:rPr>
        <w:t xml:space="preserve"> были нарушены нормы </w:t>
      </w:r>
      <w:r w:rsidR="0007100A" w:rsidRPr="0007100A">
        <w:rPr>
          <w:sz w:val="28"/>
          <w:szCs w:val="28"/>
        </w:rPr>
        <w:t>рабочего времени</w:t>
      </w:r>
      <w:r w:rsidR="00147105">
        <w:rPr>
          <w:sz w:val="28"/>
          <w:szCs w:val="28"/>
        </w:rPr>
        <w:t>, а именно:</w:t>
      </w:r>
      <w:r w:rsidR="00596F0E">
        <w:rPr>
          <w:sz w:val="28"/>
          <w:szCs w:val="28"/>
        </w:rPr>
        <w:t xml:space="preserve"> </w:t>
      </w:r>
      <w:r w:rsidR="00147105">
        <w:rPr>
          <w:sz w:val="28"/>
          <w:szCs w:val="28"/>
        </w:rPr>
        <w:t>т</w:t>
      </w:r>
      <w:r w:rsidR="00596F0E">
        <w:rPr>
          <w:sz w:val="28"/>
          <w:szCs w:val="28"/>
        </w:rPr>
        <w:t xml:space="preserve">рудовой договор №2/12 (работа по совместительству) от 05 марта 2012 года определяет, что работа у Работодателя является для Работника </w:t>
      </w:r>
      <w:r w:rsidR="00A004FA">
        <w:rPr>
          <w:sz w:val="28"/>
          <w:szCs w:val="28"/>
        </w:rPr>
        <w:t>работой по</w:t>
      </w:r>
      <w:r w:rsidR="00596F0E">
        <w:rPr>
          <w:sz w:val="28"/>
          <w:szCs w:val="28"/>
        </w:rPr>
        <w:t xml:space="preserve"> совместительству на 0,5 ставки. Основным местом работы </w:t>
      </w:r>
      <w:proofErr w:type="spellStart"/>
      <w:r w:rsidR="00596F0E" w:rsidRPr="00596F0E">
        <w:rPr>
          <w:sz w:val="28"/>
          <w:szCs w:val="28"/>
        </w:rPr>
        <w:t>Русаковой</w:t>
      </w:r>
      <w:proofErr w:type="spellEnd"/>
      <w:r w:rsidR="00596F0E" w:rsidRPr="00596F0E">
        <w:rPr>
          <w:sz w:val="28"/>
          <w:szCs w:val="28"/>
        </w:rPr>
        <w:t xml:space="preserve"> Л</w:t>
      </w:r>
      <w:r w:rsidR="00A004FA">
        <w:rPr>
          <w:sz w:val="28"/>
          <w:szCs w:val="28"/>
        </w:rPr>
        <w:t>.</w:t>
      </w:r>
      <w:r w:rsidR="00596F0E" w:rsidRPr="00596F0E">
        <w:rPr>
          <w:sz w:val="28"/>
          <w:szCs w:val="28"/>
        </w:rPr>
        <w:t xml:space="preserve"> Г</w:t>
      </w:r>
      <w:r w:rsidR="00A004FA">
        <w:rPr>
          <w:sz w:val="28"/>
          <w:szCs w:val="28"/>
        </w:rPr>
        <w:t>.</w:t>
      </w:r>
      <w:r w:rsidR="0035520D">
        <w:rPr>
          <w:sz w:val="28"/>
          <w:szCs w:val="28"/>
        </w:rPr>
        <w:t xml:space="preserve"> </w:t>
      </w:r>
      <w:r w:rsidR="00596F0E">
        <w:rPr>
          <w:sz w:val="28"/>
          <w:szCs w:val="28"/>
        </w:rPr>
        <w:t xml:space="preserve"> является работа в МБОУ «СОШ №18» в должности главного бухгалтера. На момент проверки установлено, что </w:t>
      </w:r>
      <w:proofErr w:type="spellStart"/>
      <w:r w:rsidR="00596F0E">
        <w:rPr>
          <w:sz w:val="28"/>
          <w:szCs w:val="28"/>
        </w:rPr>
        <w:t>Русакова</w:t>
      </w:r>
      <w:proofErr w:type="spellEnd"/>
      <w:r w:rsidR="00596F0E">
        <w:rPr>
          <w:sz w:val="28"/>
          <w:szCs w:val="28"/>
        </w:rPr>
        <w:t xml:space="preserve"> Л.Г. кроме этих двух муниципальных </w:t>
      </w:r>
      <w:r w:rsidR="00147105">
        <w:rPr>
          <w:sz w:val="28"/>
          <w:szCs w:val="28"/>
        </w:rPr>
        <w:t xml:space="preserve">бюджетных </w:t>
      </w:r>
      <w:r w:rsidR="00596F0E">
        <w:rPr>
          <w:sz w:val="28"/>
          <w:szCs w:val="28"/>
        </w:rPr>
        <w:t>учреждений исполняет обязанности главного бухгалтера</w:t>
      </w:r>
      <w:r w:rsidR="00632D64">
        <w:rPr>
          <w:sz w:val="28"/>
          <w:szCs w:val="28"/>
        </w:rPr>
        <w:t>,</w:t>
      </w:r>
      <w:r w:rsidR="00596F0E">
        <w:rPr>
          <w:sz w:val="28"/>
          <w:szCs w:val="28"/>
        </w:rPr>
        <w:t xml:space="preserve"> по совместительству на 0,5 ставки</w:t>
      </w:r>
      <w:r w:rsidR="00632D64">
        <w:rPr>
          <w:sz w:val="28"/>
          <w:szCs w:val="28"/>
        </w:rPr>
        <w:t>,</w:t>
      </w:r>
      <w:r w:rsidR="00596F0E">
        <w:rPr>
          <w:sz w:val="28"/>
          <w:szCs w:val="28"/>
        </w:rPr>
        <w:t xml:space="preserve"> ещё в двух муниципальных </w:t>
      </w:r>
      <w:r w:rsidR="0007100A">
        <w:rPr>
          <w:sz w:val="28"/>
          <w:szCs w:val="28"/>
        </w:rPr>
        <w:t xml:space="preserve">бюджетных </w:t>
      </w:r>
      <w:r w:rsidR="00596F0E">
        <w:rPr>
          <w:sz w:val="28"/>
          <w:szCs w:val="28"/>
        </w:rPr>
        <w:t xml:space="preserve">учреждениях – МБОУ ДОД «Центр физкультуры и спорта», </w:t>
      </w:r>
      <w:r w:rsidR="008B726C" w:rsidRPr="008B726C">
        <w:rPr>
          <w:sz w:val="28"/>
          <w:szCs w:val="28"/>
        </w:rPr>
        <w:t>МБОУ ДОД ДЮСШ «Ливадия»</w:t>
      </w:r>
      <w:r w:rsidR="00632D64">
        <w:rPr>
          <w:sz w:val="28"/>
          <w:szCs w:val="28"/>
        </w:rPr>
        <w:t xml:space="preserve">, т.е. в течении рабочего дня </w:t>
      </w:r>
      <w:proofErr w:type="spellStart"/>
      <w:r w:rsidR="00632D64">
        <w:rPr>
          <w:sz w:val="28"/>
          <w:szCs w:val="28"/>
        </w:rPr>
        <w:t>Русакова</w:t>
      </w:r>
      <w:proofErr w:type="spellEnd"/>
      <w:r w:rsidR="00632D64">
        <w:rPr>
          <w:sz w:val="28"/>
          <w:szCs w:val="28"/>
        </w:rPr>
        <w:t xml:space="preserve"> Л.Г. исполняет обязанности главного бухгалтера по основному месту работы – 1.0 ставки и </w:t>
      </w:r>
      <w:r w:rsidR="00147105">
        <w:rPr>
          <w:sz w:val="28"/>
          <w:szCs w:val="28"/>
        </w:rPr>
        <w:t xml:space="preserve">ещё </w:t>
      </w:r>
      <w:r w:rsidR="00632D64">
        <w:rPr>
          <w:sz w:val="28"/>
          <w:szCs w:val="28"/>
        </w:rPr>
        <w:t>в трех муниципальных учреждениях по совместительству по 0.5 ставки – 1.5 ставки. Отсюда следует, что ежедневное рабочее время по совместительству составляет 12 часов, а с учетом работы по основному месту работы</w:t>
      </w:r>
      <w:r w:rsidR="0035520D">
        <w:rPr>
          <w:sz w:val="28"/>
          <w:szCs w:val="28"/>
        </w:rPr>
        <w:t>,</w:t>
      </w:r>
      <w:r w:rsidR="00632D64">
        <w:rPr>
          <w:sz w:val="28"/>
          <w:szCs w:val="28"/>
        </w:rPr>
        <w:t xml:space="preserve"> общее рабочее время составляет 20 часов в день, что является нарушением статьи 284 Трудового кодекса РФ</w:t>
      </w:r>
      <w:r w:rsidR="000A5C44">
        <w:rPr>
          <w:sz w:val="28"/>
          <w:szCs w:val="28"/>
        </w:rPr>
        <w:t xml:space="preserve">: </w:t>
      </w:r>
      <w:r w:rsidR="000A5C44">
        <w:rPr>
          <w:sz w:val="28"/>
          <w:szCs w:val="28"/>
        </w:rPr>
        <w:lastRenderedPageBreak/>
        <w:t>«</w:t>
      </w:r>
      <w:r w:rsidR="000A5C44" w:rsidRPr="000A5C44">
        <w:rPr>
          <w:sz w:val="28"/>
          <w:szCs w:val="28"/>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r w:rsidR="000A5C44">
        <w:rPr>
          <w:sz w:val="28"/>
          <w:szCs w:val="28"/>
        </w:rPr>
        <w:t>»</w:t>
      </w:r>
      <w:r w:rsidR="0028299D">
        <w:rPr>
          <w:sz w:val="28"/>
          <w:szCs w:val="28"/>
        </w:rPr>
        <w:t>.</w:t>
      </w:r>
    </w:p>
    <w:p w:rsidR="001F5AA9" w:rsidRDefault="00B13D04" w:rsidP="00596F0E">
      <w:pPr>
        <w:ind w:firstLine="851"/>
        <w:jc w:val="both"/>
        <w:rPr>
          <w:sz w:val="28"/>
          <w:szCs w:val="28"/>
        </w:rPr>
      </w:pPr>
      <w:r>
        <w:rPr>
          <w:sz w:val="28"/>
          <w:szCs w:val="28"/>
        </w:rPr>
        <w:t>Кроме того, в с</w:t>
      </w:r>
      <w:r w:rsidR="00EA16AE">
        <w:rPr>
          <w:sz w:val="28"/>
          <w:szCs w:val="28"/>
        </w:rPr>
        <w:t xml:space="preserve">оответствии со ст.282 Трудового </w:t>
      </w:r>
      <w:proofErr w:type="gramStart"/>
      <w:r>
        <w:rPr>
          <w:sz w:val="28"/>
          <w:szCs w:val="28"/>
        </w:rPr>
        <w:t>кодекса</w:t>
      </w:r>
      <w:r w:rsidR="008C7B54">
        <w:rPr>
          <w:sz w:val="28"/>
          <w:szCs w:val="28"/>
        </w:rPr>
        <w:t>,</w:t>
      </w:r>
      <w:r w:rsidR="00FE4FF2">
        <w:rPr>
          <w:sz w:val="28"/>
          <w:szCs w:val="28"/>
        </w:rPr>
        <w:t xml:space="preserve"> </w:t>
      </w:r>
      <w:r>
        <w:rPr>
          <w:sz w:val="28"/>
          <w:szCs w:val="28"/>
        </w:rPr>
        <w:t xml:space="preserve">  </w:t>
      </w:r>
      <w:proofErr w:type="gramEnd"/>
      <w:r>
        <w:rPr>
          <w:sz w:val="28"/>
          <w:szCs w:val="28"/>
        </w:rPr>
        <w:t>совмести</w:t>
      </w:r>
      <w:r w:rsidR="0023071F">
        <w:rPr>
          <w:sz w:val="28"/>
          <w:szCs w:val="28"/>
        </w:rPr>
        <w:t>тельством признается выполнение</w:t>
      </w:r>
      <w:r>
        <w:rPr>
          <w:sz w:val="28"/>
          <w:szCs w:val="28"/>
        </w:rPr>
        <w:t xml:space="preserve"> работником другой оплачиваемой работы на условиях трудового договора в свободное от основной работы время. В ходе проверки установлено, что основное место работы </w:t>
      </w:r>
      <w:proofErr w:type="spellStart"/>
      <w:r>
        <w:rPr>
          <w:sz w:val="28"/>
          <w:szCs w:val="28"/>
        </w:rPr>
        <w:t>Русаковой</w:t>
      </w:r>
      <w:proofErr w:type="spellEnd"/>
      <w:r>
        <w:rPr>
          <w:sz w:val="28"/>
          <w:szCs w:val="28"/>
        </w:rPr>
        <w:t xml:space="preserve"> Л.Г. находится в п. Врангель</w:t>
      </w:r>
      <w:r w:rsidRPr="00B13D04">
        <w:t xml:space="preserve"> </w:t>
      </w:r>
      <w:r w:rsidRPr="00B13D04">
        <w:rPr>
          <w:sz w:val="28"/>
          <w:szCs w:val="28"/>
        </w:rPr>
        <w:t>в МБОУ «СОШ №18»</w:t>
      </w:r>
      <w:r>
        <w:rPr>
          <w:sz w:val="28"/>
          <w:szCs w:val="28"/>
        </w:rPr>
        <w:t>, гд</w:t>
      </w:r>
      <w:r w:rsidR="00BB69A5">
        <w:rPr>
          <w:sz w:val="28"/>
          <w:szCs w:val="28"/>
        </w:rPr>
        <w:t>е график работы с 9.00 по 18.00. В</w:t>
      </w:r>
      <w:r>
        <w:rPr>
          <w:sz w:val="28"/>
          <w:szCs w:val="28"/>
        </w:rPr>
        <w:t xml:space="preserve"> табелях </w:t>
      </w:r>
      <w:r w:rsidR="00FE4FF2">
        <w:rPr>
          <w:sz w:val="28"/>
          <w:szCs w:val="28"/>
        </w:rPr>
        <w:t xml:space="preserve">учета </w:t>
      </w:r>
      <w:r>
        <w:rPr>
          <w:sz w:val="28"/>
          <w:szCs w:val="28"/>
        </w:rPr>
        <w:t xml:space="preserve">рабочего времени </w:t>
      </w:r>
      <w:r w:rsidR="00BB69A5" w:rsidRPr="00BB69A5">
        <w:rPr>
          <w:sz w:val="28"/>
          <w:szCs w:val="28"/>
        </w:rPr>
        <w:t>в МБОУ «СОШ №18</w:t>
      </w:r>
      <w:r w:rsidR="00EA16AE">
        <w:rPr>
          <w:sz w:val="28"/>
          <w:szCs w:val="28"/>
        </w:rPr>
        <w:t>»</w:t>
      </w:r>
      <w:r w:rsidR="00BB69A5">
        <w:rPr>
          <w:sz w:val="28"/>
          <w:szCs w:val="28"/>
        </w:rPr>
        <w:t xml:space="preserve"> </w:t>
      </w:r>
      <w:r w:rsidR="00FE4FF2">
        <w:rPr>
          <w:sz w:val="28"/>
          <w:szCs w:val="28"/>
        </w:rPr>
        <w:t xml:space="preserve">рабочее время </w:t>
      </w:r>
      <w:proofErr w:type="spellStart"/>
      <w:r w:rsidR="00BB69A5" w:rsidRPr="00BB69A5">
        <w:rPr>
          <w:sz w:val="28"/>
          <w:szCs w:val="28"/>
        </w:rPr>
        <w:t>Русаковой</w:t>
      </w:r>
      <w:proofErr w:type="spellEnd"/>
      <w:r w:rsidR="00BB69A5" w:rsidRPr="00BB69A5">
        <w:rPr>
          <w:sz w:val="28"/>
          <w:szCs w:val="28"/>
        </w:rPr>
        <w:t xml:space="preserve"> Л.Г. </w:t>
      </w:r>
      <w:r w:rsidR="00FE4FF2">
        <w:rPr>
          <w:sz w:val="28"/>
          <w:szCs w:val="28"/>
        </w:rPr>
        <w:t xml:space="preserve">указано в количестве </w:t>
      </w:r>
      <w:r>
        <w:rPr>
          <w:sz w:val="28"/>
          <w:szCs w:val="28"/>
        </w:rPr>
        <w:t>вос</w:t>
      </w:r>
      <w:r w:rsidR="00FE4FF2">
        <w:rPr>
          <w:sz w:val="28"/>
          <w:szCs w:val="28"/>
        </w:rPr>
        <w:t>ь</w:t>
      </w:r>
      <w:r>
        <w:rPr>
          <w:sz w:val="28"/>
          <w:szCs w:val="28"/>
        </w:rPr>
        <w:t>м</w:t>
      </w:r>
      <w:r w:rsidR="00FE4FF2">
        <w:rPr>
          <w:sz w:val="28"/>
          <w:szCs w:val="28"/>
        </w:rPr>
        <w:t>и</w:t>
      </w:r>
      <w:r>
        <w:rPr>
          <w:sz w:val="28"/>
          <w:szCs w:val="28"/>
        </w:rPr>
        <w:t xml:space="preserve"> часов. В то же время график работы в МБУ «ИМЦ «Развитие» определен пунктом 5.2.Трудового договора №2/12 от 05.03.2012г.: «время начало работы 8.30 </w:t>
      </w:r>
      <w:proofErr w:type="gramStart"/>
      <w:r>
        <w:rPr>
          <w:sz w:val="28"/>
          <w:szCs w:val="28"/>
        </w:rPr>
        <w:t>час.,</w:t>
      </w:r>
      <w:proofErr w:type="gramEnd"/>
      <w:r>
        <w:rPr>
          <w:sz w:val="28"/>
          <w:szCs w:val="28"/>
        </w:rPr>
        <w:t xml:space="preserve"> окончание 12.30 час.». Таким образом, с учетом требований</w:t>
      </w:r>
      <w:r w:rsidR="00133934">
        <w:rPr>
          <w:sz w:val="28"/>
          <w:szCs w:val="28"/>
        </w:rPr>
        <w:t xml:space="preserve"> ст. 282 Трудового кодекса и удаленности основного места работы от места работы по совместительству</w:t>
      </w:r>
      <w:r w:rsidR="001F5AA9">
        <w:rPr>
          <w:sz w:val="28"/>
          <w:szCs w:val="28"/>
        </w:rPr>
        <w:t>,</w:t>
      </w:r>
      <w:r w:rsidR="00133934">
        <w:rPr>
          <w:sz w:val="28"/>
          <w:szCs w:val="28"/>
        </w:rPr>
        <w:t xml:space="preserve"> </w:t>
      </w:r>
      <w:r w:rsidR="001F5AA9">
        <w:rPr>
          <w:sz w:val="28"/>
          <w:szCs w:val="28"/>
        </w:rPr>
        <w:t xml:space="preserve">у </w:t>
      </w:r>
      <w:r w:rsidR="001F5AA9" w:rsidRPr="001F5AA9">
        <w:rPr>
          <w:sz w:val="28"/>
          <w:szCs w:val="28"/>
        </w:rPr>
        <w:t xml:space="preserve">главного бухгалтера </w:t>
      </w:r>
      <w:r w:rsidR="00133934">
        <w:rPr>
          <w:sz w:val="28"/>
          <w:szCs w:val="28"/>
        </w:rPr>
        <w:t xml:space="preserve">отсутствовала возможность одновременного нахождения по двум адресам, соответственно </w:t>
      </w:r>
      <w:r w:rsidR="001F5AA9" w:rsidRPr="001F5AA9">
        <w:rPr>
          <w:sz w:val="28"/>
          <w:szCs w:val="28"/>
        </w:rPr>
        <w:t xml:space="preserve">в МБУ «ИМЦ «Развитие» </w:t>
      </w:r>
      <w:r w:rsidR="00133934">
        <w:rPr>
          <w:sz w:val="28"/>
          <w:szCs w:val="28"/>
        </w:rPr>
        <w:t xml:space="preserve">производилась оплата за неотработанное время.  </w:t>
      </w:r>
    </w:p>
    <w:p w:rsidR="00B13D04" w:rsidRDefault="001F5AA9" w:rsidP="00596F0E">
      <w:pPr>
        <w:ind w:firstLine="851"/>
        <w:jc w:val="both"/>
        <w:rPr>
          <w:sz w:val="28"/>
          <w:szCs w:val="28"/>
        </w:rPr>
      </w:pPr>
      <w:r>
        <w:rPr>
          <w:sz w:val="28"/>
          <w:szCs w:val="28"/>
        </w:rPr>
        <w:t xml:space="preserve">В ходе данного контрольного мероприятия не производилась встречная проверка в </w:t>
      </w:r>
      <w:r w:rsidR="00133934" w:rsidRPr="00133934">
        <w:rPr>
          <w:sz w:val="28"/>
          <w:szCs w:val="28"/>
        </w:rPr>
        <w:t>МБОУ ДО</w:t>
      </w:r>
      <w:r>
        <w:rPr>
          <w:sz w:val="28"/>
          <w:szCs w:val="28"/>
        </w:rPr>
        <w:t xml:space="preserve">Д «Центр физкультуры и спорта» и в МБОУ </w:t>
      </w:r>
      <w:r w:rsidR="00FE4FF2">
        <w:rPr>
          <w:sz w:val="28"/>
          <w:szCs w:val="28"/>
        </w:rPr>
        <w:t xml:space="preserve">ДОД </w:t>
      </w:r>
      <w:proofErr w:type="gramStart"/>
      <w:r w:rsidR="00133934" w:rsidRPr="00133934">
        <w:rPr>
          <w:sz w:val="28"/>
          <w:szCs w:val="28"/>
        </w:rPr>
        <w:t>ДЮСШ  «</w:t>
      </w:r>
      <w:proofErr w:type="gramEnd"/>
      <w:r w:rsidR="00133934" w:rsidRPr="00133934">
        <w:rPr>
          <w:sz w:val="28"/>
          <w:szCs w:val="28"/>
        </w:rPr>
        <w:t>Ливадия»</w:t>
      </w:r>
      <w:r>
        <w:rPr>
          <w:sz w:val="28"/>
          <w:szCs w:val="28"/>
        </w:rPr>
        <w:t xml:space="preserve"> на предмет соблюдения норм трудового законодательства и оплаты труда </w:t>
      </w:r>
      <w:proofErr w:type="spellStart"/>
      <w:r>
        <w:rPr>
          <w:sz w:val="28"/>
          <w:szCs w:val="28"/>
        </w:rPr>
        <w:t>Русаковой</w:t>
      </w:r>
      <w:proofErr w:type="spellEnd"/>
      <w:r>
        <w:rPr>
          <w:sz w:val="28"/>
          <w:szCs w:val="28"/>
        </w:rPr>
        <w:t xml:space="preserve"> Л.Г.</w:t>
      </w:r>
    </w:p>
    <w:p w:rsidR="001F5AA9" w:rsidRDefault="00032BB1" w:rsidP="00EA7E8B">
      <w:pPr>
        <w:ind w:firstLine="1418"/>
        <w:jc w:val="both"/>
        <w:rPr>
          <w:sz w:val="28"/>
          <w:szCs w:val="28"/>
        </w:rPr>
      </w:pPr>
      <w:r>
        <w:rPr>
          <w:sz w:val="28"/>
          <w:szCs w:val="28"/>
        </w:rPr>
        <w:t>За время работы в 2014г</w:t>
      </w:r>
      <w:r w:rsidR="00B12F4A">
        <w:rPr>
          <w:sz w:val="28"/>
          <w:szCs w:val="28"/>
        </w:rPr>
        <w:t>.</w:t>
      </w:r>
      <w:r>
        <w:rPr>
          <w:sz w:val="28"/>
          <w:szCs w:val="28"/>
        </w:rPr>
        <w:t xml:space="preserve">  </w:t>
      </w:r>
      <w:r w:rsidR="00744F38">
        <w:rPr>
          <w:sz w:val="28"/>
          <w:szCs w:val="28"/>
        </w:rPr>
        <w:t xml:space="preserve">в </w:t>
      </w:r>
      <w:r>
        <w:rPr>
          <w:sz w:val="28"/>
          <w:szCs w:val="28"/>
        </w:rPr>
        <w:t xml:space="preserve">МБУ «ИМЦ «Развитие» </w:t>
      </w:r>
      <w:r w:rsidR="007A0388">
        <w:rPr>
          <w:sz w:val="28"/>
          <w:szCs w:val="28"/>
        </w:rPr>
        <w:t>ис</w:t>
      </w:r>
      <w:r>
        <w:rPr>
          <w:sz w:val="28"/>
          <w:szCs w:val="28"/>
        </w:rPr>
        <w:t xml:space="preserve">числение оплаты труда </w:t>
      </w:r>
      <w:r w:rsidR="00EA7E8B" w:rsidRPr="00EA7E8B">
        <w:rPr>
          <w:sz w:val="28"/>
          <w:szCs w:val="28"/>
        </w:rPr>
        <w:t xml:space="preserve">главному бухгалтеру </w:t>
      </w:r>
      <w:proofErr w:type="spellStart"/>
      <w:r w:rsidR="00EA7E8B" w:rsidRPr="00EA7E8B">
        <w:rPr>
          <w:sz w:val="28"/>
          <w:szCs w:val="28"/>
        </w:rPr>
        <w:t>Русаковой</w:t>
      </w:r>
      <w:proofErr w:type="spellEnd"/>
      <w:r w:rsidR="00EA7E8B" w:rsidRPr="00EA7E8B">
        <w:rPr>
          <w:sz w:val="28"/>
          <w:szCs w:val="28"/>
        </w:rPr>
        <w:t xml:space="preserve"> Л.Г. </w:t>
      </w:r>
      <w:r>
        <w:rPr>
          <w:sz w:val="28"/>
          <w:szCs w:val="28"/>
        </w:rPr>
        <w:t>производилось</w:t>
      </w:r>
      <w:r w:rsidR="008C7B54">
        <w:rPr>
          <w:sz w:val="28"/>
          <w:szCs w:val="28"/>
        </w:rPr>
        <w:t xml:space="preserve"> </w:t>
      </w:r>
      <w:r>
        <w:rPr>
          <w:sz w:val="28"/>
          <w:szCs w:val="28"/>
        </w:rPr>
        <w:t>по следующим видам:</w:t>
      </w:r>
    </w:p>
    <w:tbl>
      <w:tblPr>
        <w:tblStyle w:val="af2"/>
        <w:tblW w:w="9634" w:type="dxa"/>
        <w:tblLook w:val="04A0" w:firstRow="1" w:lastRow="0" w:firstColumn="1" w:lastColumn="0" w:noHBand="0" w:noVBand="1"/>
      </w:tblPr>
      <w:tblGrid>
        <w:gridCol w:w="3681"/>
        <w:gridCol w:w="3260"/>
        <w:gridCol w:w="2693"/>
      </w:tblGrid>
      <w:tr w:rsidR="00744F38" w:rsidTr="00744F38">
        <w:tc>
          <w:tcPr>
            <w:tcW w:w="3681" w:type="dxa"/>
          </w:tcPr>
          <w:p w:rsidR="00744F38" w:rsidRDefault="00744F38" w:rsidP="00B82378">
            <w:pPr>
              <w:jc w:val="both"/>
              <w:rPr>
                <w:sz w:val="28"/>
                <w:szCs w:val="28"/>
              </w:rPr>
            </w:pPr>
            <w:r>
              <w:rPr>
                <w:sz w:val="28"/>
                <w:szCs w:val="28"/>
              </w:rPr>
              <w:t>Наименование статьи</w:t>
            </w:r>
          </w:p>
        </w:tc>
        <w:tc>
          <w:tcPr>
            <w:tcW w:w="3260" w:type="dxa"/>
          </w:tcPr>
          <w:p w:rsidR="00744F38" w:rsidRDefault="00744F38" w:rsidP="00B82378">
            <w:pPr>
              <w:jc w:val="both"/>
              <w:rPr>
                <w:sz w:val="28"/>
                <w:szCs w:val="28"/>
              </w:rPr>
            </w:pPr>
            <w:r>
              <w:rPr>
                <w:sz w:val="28"/>
                <w:szCs w:val="28"/>
              </w:rPr>
              <w:t xml:space="preserve">Размер </w:t>
            </w:r>
          </w:p>
        </w:tc>
        <w:tc>
          <w:tcPr>
            <w:tcW w:w="2693" w:type="dxa"/>
          </w:tcPr>
          <w:p w:rsidR="00744F38" w:rsidRDefault="00744F38" w:rsidP="00B82378">
            <w:pPr>
              <w:jc w:val="both"/>
              <w:rPr>
                <w:sz w:val="28"/>
                <w:szCs w:val="28"/>
              </w:rPr>
            </w:pPr>
            <w:r w:rsidRPr="00336649">
              <w:rPr>
                <w:sz w:val="28"/>
                <w:szCs w:val="28"/>
              </w:rPr>
              <w:t>Основание</w:t>
            </w:r>
          </w:p>
        </w:tc>
      </w:tr>
      <w:tr w:rsidR="00744F38" w:rsidTr="00744F38">
        <w:tc>
          <w:tcPr>
            <w:tcW w:w="3681" w:type="dxa"/>
          </w:tcPr>
          <w:p w:rsidR="00744F38" w:rsidRDefault="00744F38" w:rsidP="00336649">
            <w:pPr>
              <w:jc w:val="both"/>
              <w:rPr>
                <w:sz w:val="28"/>
                <w:szCs w:val="28"/>
              </w:rPr>
            </w:pPr>
            <w:r w:rsidRPr="00336649">
              <w:rPr>
                <w:sz w:val="28"/>
                <w:szCs w:val="28"/>
              </w:rPr>
              <w:t xml:space="preserve">оплата по окладу </w:t>
            </w:r>
          </w:p>
        </w:tc>
        <w:tc>
          <w:tcPr>
            <w:tcW w:w="3260" w:type="dxa"/>
          </w:tcPr>
          <w:p w:rsidR="00744F38" w:rsidRDefault="00744F38" w:rsidP="00B82378">
            <w:pPr>
              <w:jc w:val="both"/>
              <w:rPr>
                <w:sz w:val="28"/>
                <w:szCs w:val="28"/>
              </w:rPr>
            </w:pPr>
            <w:r w:rsidRPr="00336649">
              <w:rPr>
                <w:sz w:val="28"/>
                <w:szCs w:val="28"/>
              </w:rPr>
              <w:t>0.5 ставки</w:t>
            </w:r>
            <w:r>
              <w:rPr>
                <w:sz w:val="28"/>
                <w:szCs w:val="28"/>
              </w:rPr>
              <w:t xml:space="preserve"> оклада главного бухгалтера</w:t>
            </w:r>
          </w:p>
        </w:tc>
        <w:tc>
          <w:tcPr>
            <w:tcW w:w="2693" w:type="dxa"/>
          </w:tcPr>
          <w:p w:rsidR="00744F38" w:rsidRDefault="00744F38" w:rsidP="00B82378">
            <w:pPr>
              <w:jc w:val="both"/>
              <w:rPr>
                <w:sz w:val="28"/>
                <w:szCs w:val="28"/>
              </w:rPr>
            </w:pPr>
            <w:r w:rsidRPr="00336649">
              <w:rPr>
                <w:sz w:val="28"/>
                <w:szCs w:val="28"/>
              </w:rPr>
              <w:t>трудовой договор №2/12 от 05.03.2012г.;</w:t>
            </w:r>
          </w:p>
        </w:tc>
      </w:tr>
      <w:tr w:rsidR="00744F38" w:rsidTr="00744F38">
        <w:tc>
          <w:tcPr>
            <w:tcW w:w="3681" w:type="dxa"/>
          </w:tcPr>
          <w:p w:rsidR="00744F38" w:rsidRDefault="00744F38" w:rsidP="00677CF4">
            <w:pPr>
              <w:jc w:val="both"/>
              <w:rPr>
                <w:sz w:val="28"/>
                <w:szCs w:val="28"/>
              </w:rPr>
            </w:pPr>
            <w:r>
              <w:rPr>
                <w:sz w:val="28"/>
                <w:szCs w:val="28"/>
              </w:rPr>
              <w:t>Ежемесячная доплата</w:t>
            </w:r>
          </w:p>
        </w:tc>
        <w:tc>
          <w:tcPr>
            <w:tcW w:w="3260" w:type="dxa"/>
          </w:tcPr>
          <w:p w:rsidR="00744F38" w:rsidRDefault="00744F38" w:rsidP="00677CF4">
            <w:pPr>
              <w:jc w:val="both"/>
              <w:rPr>
                <w:sz w:val="28"/>
                <w:szCs w:val="28"/>
              </w:rPr>
            </w:pPr>
            <w:r>
              <w:rPr>
                <w:sz w:val="28"/>
                <w:szCs w:val="28"/>
              </w:rPr>
              <w:t>100% от 0,5 ставки оклада главного бухгалтера</w:t>
            </w:r>
          </w:p>
        </w:tc>
        <w:tc>
          <w:tcPr>
            <w:tcW w:w="2693" w:type="dxa"/>
          </w:tcPr>
          <w:p w:rsidR="00744F38" w:rsidRDefault="00744F38" w:rsidP="00677CF4">
            <w:pPr>
              <w:jc w:val="both"/>
              <w:rPr>
                <w:sz w:val="28"/>
                <w:szCs w:val="28"/>
              </w:rPr>
            </w:pPr>
            <w:r>
              <w:rPr>
                <w:sz w:val="28"/>
                <w:szCs w:val="28"/>
              </w:rPr>
              <w:t>Приказ №88-лс от 05.09.2014г.</w:t>
            </w:r>
          </w:p>
          <w:p w:rsidR="00744F38" w:rsidRDefault="00744F38" w:rsidP="00677CF4">
            <w:pPr>
              <w:jc w:val="both"/>
              <w:rPr>
                <w:sz w:val="28"/>
                <w:szCs w:val="28"/>
              </w:rPr>
            </w:pPr>
          </w:p>
        </w:tc>
      </w:tr>
      <w:tr w:rsidR="00744F38" w:rsidTr="00744F38">
        <w:tc>
          <w:tcPr>
            <w:tcW w:w="3681" w:type="dxa"/>
          </w:tcPr>
          <w:p w:rsidR="00744F38" w:rsidRDefault="00744F38" w:rsidP="00677CF4">
            <w:pPr>
              <w:jc w:val="both"/>
              <w:rPr>
                <w:sz w:val="28"/>
                <w:szCs w:val="28"/>
              </w:rPr>
            </w:pPr>
            <w:r w:rsidRPr="00336649">
              <w:rPr>
                <w:sz w:val="28"/>
                <w:szCs w:val="28"/>
              </w:rPr>
              <w:t>доплата за интенсивность выполняемой работы</w:t>
            </w:r>
          </w:p>
        </w:tc>
        <w:tc>
          <w:tcPr>
            <w:tcW w:w="3260" w:type="dxa"/>
          </w:tcPr>
          <w:p w:rsidR="00744F38" w:rsidRDefault="00744F38" w:rsidP="00677CF4">
            <w:pPr>
              <w:jc w:val="both"/>
              <w:rPr>
                <w:sz w:val="28"/>
                <w:szCs w:val="28"/>
              </w:rPr>
            </w:pPr>
            <w:r w:rsidRPr="00336649">
              <w:rPr>
                <w:sz w:val="28"/>
                <w:szCs w:val="28"/>
              </w:rPr>
              <w:t>20% оклада по должности с учетом доплаты за выполнение работ в полном объеме</w:t>
            </w:r>
          </w:p>
        </w:tc>
        <w:tc>
          <w:tcPr>
            <w:tcW w:w="2693" w:type="dxa"/>
          </w:tcPr>
          <w:p w:rsidR="00744F38" w:rsidRDefault="00744F38" w:rsidP="00677CF4">
            <w:pPr>
              <w:jc w:val="both"/>
              <w:rPr>
                <w:sz w:val="28"/>
                <w:szCs w:val="28"/>
              </w:rPr>
            </w:pPr>
            <w:r>
              <w:rPr>
                <w:sz w:val="28"/>
                <w:szCs w:val="28"/>
              </w:rPr>
              <w:t>Приказ №111-лс от 23.12.2013г.</w:t>
            </w:r>
          </w:p>
          <w:p w:rsidR="00744F38" w:rsidRDefault="00744F38" w:rsidP="00677CF4">
            <w:pPr>
              <w:jc w:val="both"/>
              <w:rPr>
                <w:sz w:val="28"/>
                <w:szCs w:val="28"/>
              </w:rPr>
            </w:pPr>
            <w:r>
              <w:rPr>
                <w:sz w:val="28"/>
                <w:szCs w:val="28"/>
              </w:rPr>
              <w:t xml:space="preserve">Приказ №98-лс от 05.09.2014г. </w:t>
            </w:r>
          </w:p>
        </w:tc>
      </w:tr>
      <w:tr w:rsidR="000F786F" w:rsidTr="00744F38">
        <w:tc>
          <w:tcPr>
            <w:tcW w:w="3681" w:type="dxa"/>
          </w:tcPr>
          <w:p w:rsidR="000F786F" w:rsidRDefault="000F786F" w:rsidP="000F786F">
            <w:pPr>
              <w:jc w:val="both"/>
              <w:rPr>
                <w:sz w:val="28"/>
                <w:szCs w:val="28"/>
              </w:rPr>
            </w:pPr>
            <w:r>
              <w:rPr>
                <w:sz w:val="28"/>
                <w:szCs w:val="28"/>
              </w:rPr>
              <w:t>Районный коэффициент</w:t>
            </w:r>
          </w:p>
        </w:tc>
        <w:tc>
          <w:tcPr>
            <w:tcW w:w="3260" w:type="dxa"/>
          </w:tcPr>
          <w:p w:rsidR="000F786F" w:rsidRDefault="000F786F" w:rsidP="000F786F">
            <w:pPr>
              <w:jc w:val="both"/>
              <w:rPr>
                <w:sz w:val="28"/>
                <w:szCs w:val="28"/>
              </w:rPr>
            </w:pPr>
            <w:r>
              <w:rPr>
                <w:sz w:val="28"/>
                <w:szCs w:val="28"/>
              </w:rPr>
              <w:t>30%</w:t>
            </w:r>
          </w:p>
        </w:tc>
        <w:tc>
          <w:tcPr>
            <w:tcW w:w="2693" w:type="dxa"/>
          </w:tcPr>
          <w:p w:rsidR="000F786F" w:rsidRDefault="000F786F" w:rsidP="000F786F">
            <w:pPr>
              <w:jc w:val="both"/>
              <w:rPr>
                <w:sz w:val="28"/>
                <w:szCs w:val="28"/>
              </w:rPr>
            </w:pPr>
          </w:p>
        </w:tc>
      </w:tr>
      <w:tr w:rsidR="000F786F" w:rsidTr="00744F38">
        <w:tc>
          <w:tcPr>
            <w:tcW w:w="3681" w:type="dxa"/>
          </w:tcPr>
          <w:p w:rsidR="000F786F" w:rsidRDefault="000F786F" w:rsidP="000F786F">
            <w:pPr>
              <w:jc w:val="both"/>
              <w:rPr>
                <w:sz w:val="28"/>
                <w:szCs w:val="28"/>
              </w:rPr>
            </w:pPr>
            <w:r>
              <w:rPr>
                <w:sz w:val="28"/>
                <w:szCs w:val="28"/>
              </w:rPr>
              <w:t>Дальневосточный коэффициент</w:t>
            </w:r>
          </w:p>
        </w:tc>
        <w:tc>
          <w:tcPr>
            <w:tcW w:w="3260" w:type="dxa"/>
          </w:tcPr>
          <w:p w:rsidR="000F786F" w:rsidRDefault="000F786F" w:rsidP="000F786F">
            <w:pPr>
              <w:jc w:val="both"/>
              <w:rPr>
                <w:sz w:val="28"/>
                <w:szCs w:val="28"/>
              </w:rPr>
            </w:pPr>
            <w:r>
              <w:rPr>
                <w:sz w:val="28"/>
                <w:szCs w:val="28"/>
              </w:rPr>
              <w:t>30%</w:t>
            </w:r>
          </w:p>
        </w:tc>
        <w:tc>
          <w:tcPr>
            <w:tcW w:w="2693" w:type="dxa"/>
          </w:tcPr>
          <w:p w:rsidR="000F786F" w:rsidRDefault="000F786F" w:rsidP="000F786F">
            <w:pPr>
              <w:jc w:val="both"/>
              <w:rPr>
                <w:sz w:val="28"/>
                <w:szCs w:val="28"/>
              </w:rPr>
            </w:pPr>
          </w:p>
        </w:tc>
      </w:tr>
      <w:tr w:rsidR="000F786F" w:rsidTr="00744F38">
        <w:tc>
          <w:tcPr>
            <w:tcW w:w="3681" w:type="dxa"/>
          </w:tcPr>
          <w:p w:rsidR="000F786F" w:rsidRDefault="000F786F" w:rsidP="000F786F">
            <w:pPr>
              <w:jc w:val="both"/>
              <w:rPr>
                <w:sz w:val="28"/>
                <w:szCs w:val="28"/>
              </w:rPr>
            </w:pPr>
            <w:r>
              <w:rPr>
                <w:sz w:val="28"/>
                <w:szCs w:val="28"/>
              </w:rPr>
              <w:t xml:space="preserve">Доплата за работу, связанную с </w:t>
            </w:r>
            <w:r>
              <w:rPr>
                <w:sz w:val="28"/>
                <w:szCs w:val="28"/>
              </w:rPr>
              <w:lastRenderedPageBreak/>
              <w:t>предпринимательской деятельностью</w:t>
            </w:r>
          </w:p>
        </w:tc>
        <w:tc>
          <w:tcPr>
            <w:tcW w:w="3260" w:type="dxa"/>
          </w:tcPr>
          <w:p w:rsidR="000F786F" w:rsidRDefault="000F786F" w:rsidP="000F786F">
            <w:pPr>
              <w:jc w:val="both"/>
              <w:rPr>
                <w:sz w:val="28"/>
                <w:szCs w:val="28"/>
              </w:rPr>
            </w:pPr>
          </w:p>
        </w:tc>
        <w:tc>
          <w:tcPr>
            <w:tcW w:w="2693" w:type="dxa"/>
          </w:tcPr>
          <w:p w:rsidR="000F786F" w:rsidRDefault="000F786F" w:rsidP="000F786F">
            <w:pPr>
              <w:jc w:val="both"/>
              <w:rPr>
                <w:sz w:val="28"/>
                <w:szCs w:val="28"/>
              </w:rPr>
            </w:pPr>
            <w:r>
              <w:rPr>
                <w:sz w:val="28"/>
                <w:szCs w:val="28"/>
              </w:rPr>
              <w:t>Приказ №9-лс от 24.03.2014г.,</w:t>
            </w:r>
          </w:p>
          <w:p w:rsidR="000F786F" w:rsidRDefault="000F786F" w:rsidP="000F786F">
            <w:pPr>
              <w:jc w:val="both"/>
              <w:rPr>
                <w:sz w:val="28"/>
                <w:szCs w:val="28"/>
              </w:rPr>
            </w:pPr>
          </w:p>
        </w:tc>
      </w:tr>
    </w:tbl>
    <w:p w:rsidR="00250B38" w:rsidRDefault="00250B38" w:rsidP="0007100A">
      <w:pPr>
        <w:ind w:firstLine="851"/>
        <w:jc w:val="both"/>
        <w:rPr>
          <w:sz w:val="28"/>
          <w:szCs w:val="28"/>
        </w:rPr>
      </w:pPr>
    </w:p>
    <w:p w:rsidR="005C43A8" w:rsidRDefault="0007100A" w:rsidP="0007100A">
      <w:pPr>
        <w:ind w:firstLine="851"/>
        <w:jc w:val="both"/>
        <w:rPr>
          <w:sz w:val="28"/>
          <w:szCs w:val="28"/>
        </w:rPr>
      </w:pPr>
      <w:r>
        <w:rPr>
          <w:sz w:val="28"/>
          <w:szCs w:val="28"/>
        </w:rPr>
        <w:t>Статья 285 Трудового кодекса РФ определяет, что о</w:t>
      </w:r>
      <w:r w:rsidRPr="0007100A">
        <w:rPr>
          <w:sz w:val="28"/>
          <w:szCs w:val="28"/>
        </w:rPr>
        <w:t xml:space="preserve">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w:t>
      </w:r>
      <w:r>
        <w:rPr>
          <w:sz w:val="28"/>
          <w:szCs w:val="28"/>
        </w:rPr>
        <w:t>Кроме того, п</w:t>
      </w:r>
      <w:r w:rsidRPr="0007100A">
        <w:rPr>
          <w:sz w:val="28"/>
          <w:szCs w:val="28"/>
        </w:rPr>
        <w:t>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336649" w:rsidRDefault="00EA7E8B" w:rsidP="0007100A">
      <w:pPr>
        <w:ind w:firstLine="851"/>
        <w:jc w:val="both"/>
        <w:rPr>
          <w:sz w:val="28"/>
          <w:szCs w:val="28"/>
        </w:rPr>
      </w:pPr>
      <w:r>
        <w:rPr>
          <w:sz w:val="28"/>
          <w:szCs w:val="28"/>
        </w:rPr>
        <w:t xml:space="preserve"> Пункт 1.1. </w:t>
      </w:r>
      <w:r w:rsidRPr="00EA7E8B">
        <w:rPr>
          <w:sz w:val="28"/>
          <w:szCs w:val="28"/>
        </w:rPr>
        <w:t>Трудового</w:t>
      </w:r>
      <w:r>
        <w:rPr>
          <w:sz w:val="28"/>
          <w:szCs w:val="28"/>
        </w:rPr>
        <w:t xml:space="preserve"> договора №2/12 от 05.03.2012г.</w:t>
      </w:r>
      <w:r w:rsidR="004641C9">
        <w:rPr>
          <w:sz w:val="28"/>
          <w:szCs w:val="28"/>
        </w:rPr>
        <w:t xml:space="preserve"> устанавливает, что «Работ</w:t>
      </w:r>
      <w:r w:rsidR="00074893">
        <w:rPr>
          <w:sz w:val="28"/>
          <w:szCs w:val="28"/>
        </w:rPr>
        <w:t>о</w:t>
      </w:r>
      <w:r w:rsidR="004641C9">
        <w:rPr>
          <w:sz w:val="28"/>
          <w:szCs w:val="28"/>
        </w:rPr>
        <w:t>датель поручает, а Работник принимает на себя выполнение трудовых обязанностей в должности главного бухгалтера»,</w:t>
      </w:r>
      <w:r w:rsidR="00074893">
        <w:rPr>
          <w:sz w:val="28"/>
          <w:szCs w:val="28"/>
        </w:rPr>
        <w:t xml:space="preserve"> а</w:t>
      </w:r>
      <w:r w:rsidR="004641C9">
        <w:rPr>
          <w:sz w:val="28"/>
          <w:szCs w:val="28"/>
        </w:rPr>
        <w:t xml:space="preserve"> п.1.2. </w:t>
      </w:r>
      <w:r w:rsidR="006A7382">
        <w:rPr>
          <w:sz w:val="28"/>
          <w:szCs w:val="28"/>
        </w:rPr>
        <w:t xml:space="preserve">этого же </w:t>
      </w:r>
      <w:r w:rsidR="00074893">
        <w:rPr>
          <w:sz w:val="28"/>
          <w:szCs w:val="28"/>
        </w:rPr>
        <w:t xml:space="preserve">трудового договора </w:t>
      </w:r>
      <w:r w:rsidR="004641C9">
        <w:rPr>
          <w:sz w:val="28"/>
          <w:szCs w:val="28"/>
        </w:rPr>
        <w:t xml:space="preserve">определяет, </w:t>
      </w:r>
      <w:r w:rsidR="006A7382">
        <w:rPr>
          <w:sz w:val="28"/>
          <w:szCs w:val="28"/>
        </w:rPr>
        <w:t xml:space="preserve">что </w:t>
      </w:r>
      <w:r w:rsidR="004641C9">
        <w:rPr>
          <w:sz w:val="28"/>
          <w:szCs w:val="28"/>
        </w:rPr>
        <w:t xml:space="preserve">работа у Работодателя является </w:t>
      </w:r>
      <w:r w:rsidR="006A7382">
        <w:rPr>
          <w:sz w:val="28"/>
          <w:szCs w:val="28"/>
        </w:rPr>
        <w:t xml:space="preserve">для </w:t>
      </w:r>
      <w:r w:rsidR="004641C9">
        <w:rPr>
          <w:sz w:val="28"/>
          <w:szCs w:val="28"/>
        </w:rPr>
        <w:t>Работника</w:t>
      </w:r>
      <w:r w:rsidR="006A7382">
        <w:rPr>
          <w:sz w:val="28"/>
          <w:szCs w:val="28"/>
        </w:rPr>
        <w:t>:</w:t>
      </w:r>
      <w:r w:rsidR="004641C9">
        <w:rPr>
          <w:sz w:val="28"/>
          <w:szCs w:val="28"/>
        </w:rPr>
        <w:t xml:space="preserve"> по совместительству на 0.5 ставки, т.е. Стороны трудового договора предварительно договорились и скрепили эти договоренности своими подписями, о том, что Работник принимает на себя обязательства исполнения обязанностей главного бухгалтера в полном объеме и добросовестно исполн</w:t>
      </w:r>
      <w:r w:rsidR="00074893">
        <w:rPr>
          <w:sz w:val="28"/>
          <w:szCs w:val="28"/>
        </w:rPr>
        <w:t>ять свои трудовые обязательства</w:t>
      </w:r>
      <w:r w:rsidR="004641C9">
        <w:rPr>
          <w:sz w:val="28"/>
          <w:szCs w:val="28"/>
        </w:rPr>
        <w:t xml:space="preserve"> предусмотренные данным трудовым договором и должностной инструкцией (п. 3.2.1. трудового договора)</w:t>
      </w:r>
      <w:r w:rsidR="005C43A8">
        <w:rPr>
          <w:sz w:val="28"/>
          <w:szCs w:val="28"/>
        </w:rPr>
        <w:t>, с учетом продолжительности рабочего времени – четыр</w:t>
      </w:r>
      <w:r w:rsidR="00876F39">
        <w:rPr>
          <w:sz w:val="28"/>
          <w:szCs w:val="28"/>
        </w:rPr>
        <w:t>е часа (п.5.2. и п.5.3., табел</w:t>
      </w:r>
      <w:r w:rsidR="00074893">
        <w:rPr>
          <w:sz w:val="28"/>
          <w:szCs w:val="28"/>
        </w:rPr>
        <w:t>ь</w:t>
      </w:r>
      <w:r w:rsidR="00876F39">
        <w:rPr>
          <w:sz w:val="28"/>
          <w:szCs w:val="28"/>
        </w:rPr>
        <w:t xml:space="preserve"> учета рабочего времени). Каких-</w:t>
      </w:r>
      <w:r w:rsidR="005C43A8">
        <w:rPr>
          <w:sz w:val="28"/>
          <w:szCs w:val="28"/>
        </w:rPr>
        <w:t>либо дополнительных соглашений к данному трудовому договору либо иных договоров, изменяющих условия исполнения трудовых обязательств по должности главного бухгалтера Сторонами н</w:t>
      </w:r>
      <w:r w:rsidR="00074893">
        <w:rPr>
          <w:sz w:val="28"/>
          <w:szCs w:val="28"/>
        </w:rPr>
        <w:t>е</w:t>
      </w:r>
      <w:r w:rsidR="005C43A8">
        <w:rPr>
          <w:sz w:val="28"/>
          <w:szCs w:val="28"/>
        </w:rPr>
        <w:t xml:space="preserve"> заключалось, отдельных нормированных заданий, в результате которых оплата труда производилась бы по конечным результатам за фактически</w:t>
      </w:r>
      <w:r w:rsidR="005C43A8" w:rsidRPr="005C43A8">
        <w:t xml:space="preserve"> </w:t>
      </w:r>
      <w:r w:rsidR="005C43A8" w:rsidRPr="005C43A8">
        <w:rPr>
          <w:sz w:val="28"/>
          <w:szCs w:val="28"/>
        </w:rPr>
        <w:t>выполненный объем работ</w:t>
      </w:r>
      <w:r w:rsidR="005C43A8">
        <w:rPr>
          <w:sz w:val="28"/>
          <w:szCs w:val="28"/>
        </w:rPr>
        <w:t xml:space="preserve"> Работодателем не </w:t>
      </w:r>
      <w:r w:rsidR="00707EB8">
        <w:rPr>
          <w:sz w:val="28"/>
          <w:szCs w:val="28"/>
        </w:rPr>
        <w:t>давалось.  С учетом вышеизложенного, выплата ежемесячной доплаты в размере 100%</w:t>
      </w:r>
      <w:r w:rsidR="005C43A8">
        <w:rPr>
          <w:sz w:val="28"/>
          <w:szCs w:val="28"/>
        </w:rPr>
        <w:t xml:space="preserve"> </w:t>
      </w:r>
      <w:r w:rsidR="00707EB8" w:rsidRPr="00707EB8">
        <w:rPr>
          <w:sz w:val="28"/>
          <w:szCs w:val="28"/>
        </w:rPr>
        <w:t>от 0,5 ставки оклада главного бухгалтера</w:t>
      </w:r>
      <w:r w:rsidR="00707EB8">
        <w:rPr>
          <w:sz w:val="28"/>
          <w:szCs w:val="28"/>
        </w:rPr>
        <w:t>, является неправомерной.</w:t>
      </w:r>
    </w:p>
    <w:p w:rsidR="00876F39" w:rsidRDefault="00876F39" w:rsidP="0007100A">
      <w:pPr>
        <w:ind w:firstLine="851"/>
        <w:jc w:val="both"/>
        <w:rPr>
          <w:sz w:val="28"/>
          <w:szCs w:val="28"/>
        </w:rPr>
      </w:pPr>
      <w:r>
        <w:rPr>
          <w:sz w:val="28"/>
          <w:szCs w:val="28"/>
        </w:rPr>
        <w:t>По аналогичным основани</w:t>
      </w:r>
      <w:r w:rsidR="00250B38">
        <w:rPr>
          <w:sz w:val="28"/>
          <w:szCs w:val="28"/>
        </w:rPr>
        <w:t>я</w:t>
      </w:r>
      <w:r>
        <w:rPr>
          <w:sz w:val="28"/>
          <w:szCs w:val="28"/>
        </w:rPr>
        <w:t xml:space="preserve">м, с учетом вышеизложенного, неправомерно производилась </w:t>
      </w:r>
      <w:r w:rsidRPr="00876F39">
        <w:rPr>
          <w:sz w:val="28"/>
          <w:szCs w:val="28"/>
        </w:rPr>
        <w:t>выплата ежемесячной доплаты в размере 100% от 0,5 ставки оклада</w:t>
      </w:r>
      <w:r>
        <w:rPr>
          <w:sz w:val="28"/>
          <w:szCs w:val="28"/>
        </w:rPr>
        <w:t>:</w:t>
      </w:r>
    </w:p>
    <w:p w:rsidR="00876F39" w:rsidRDefault="00876F39" w:rsidP="0007100A">
      <w:pPr>
        <w:ind w:firstLine="851"/>
        <w:jc w:val="both"/>
        <w:rPr>
          <w:sz w:val="28"/>
          <w:szCs w:val="28"/>
        </w:rPr>
      </w:pPr>
      <w:r>
        <w:rPr>
          <w:sz w:val="28"/>
          <w:szCs w:val="28"/>
        </w:rPr>
        <w:t>- техника по обслуживанию технических средств обучения и программного обеспечения -</w:t>
      </w:r>
      <w:r w:rsidR="007A0388">
        <w:rPr>
          <w:sz w:val="28"/>
          <w:szCs w:val="28"/>
        </w:rPr>
        <w:t xml:space="preserve"> </w:t>
      </w:r>
      <w:r>
        <w:rPr>
          <w:sz w:val="28"/>
          <w:szCs w:val="28"/>
        </w:rPr>
        <w:t>Горелову О.В.</w:t>
      </w:r>
      <w:r w:rsidR="00B454A6">
        <w:rPr>
          <w:sz w:val="28"/>
          <w:szCs w:val="28"/>
        </w:rPr>
        <w:t>;</w:t>
      </w:r>
      <w:r>
        <w:rPr>
          <w:sz w:val="28"/>
          <w:szCs w:val="28"/>
        </w:rPr>
        <w:t xml:space="preserve"> </w:t>
      </w:r>
    </w:p>
    <w:p w:rsidR="00876F39" w:rsidRDefault="00876F39" w:rsidP="0007100A">
      <w:pPr>
        <w:ind w:firstLine="851"/>
        <w:jc w:val="both"/>
        <w:rPr>
          <w:sz w:val="28"/>
          <w:szCs w:val="28"/>
        </w:rPr>
      </w:pPr>
      <w:r>
        <w:rPr>
          <w:sz w:val="28"/>
          <w:szCs w:val="28"/>
        </w:rPr>
        <w:t xml:space="preserve">- техника-оператора ЭВМ – </w:t>
      </w:r>
      <w:proofErr w:type="spellStart"/>
      <w:r>
        <w:rPr>
          <w:sz w:val="28"/>
          <w:szCs w:val="28"/>
        </w:rPr>
        <w:t>Ибраеву</w:t>
      </w:r>
      <w:proofErr w:type="spellEnd"/>
      <w:r>
        <w:rPr>
          <w:sz w:val="28"/>
          <w:szCs w:val="28"/>
        </w:rPr>
        <w:t xml:space="preserve"> </w:t>
      </w:r>
      <w:r w:rsidR="00B454A6">
        <w:rPr>
          <w:sz w:val="28"/>
          <w:szCs w:val="28"/>
        </w:rPr>
        <w:t>В.Р.;</w:t>
      </w:r>
    </w:p>
    <w:p w:rsidR="00B454A6" w:rsidRDefault="00B454A6" w:rsidP="0007100A">
      <w:pPr>
        <w:ind w:firstLine="851"/>
        <w:jc w:val="both"/>
        <w:rPr>
          <w:sz w:val="28"/>
          <w:szCs w:val="28"/>
        </w:rPr>
      </w:pPr>
      <w:r>
        <w:rPr>
          <w:sz w:val="28"/>
          <w:szCs w:val="28"/>
        </w:rPr>
        <w:t xml:space="preserve">- методиста – </w:t>
      </w:r>
      <w:proofErr w:type="spellStart"/>
      <w:r>
        <w:rPr>
          <w:sz w:val="28"/>
          <w:szCs w:val="28"/>
        </w:rPr>
        <w:t>Непорожняя</w:t>
      </w:r>
      <w:proofErr w:type="spellEnd"/>
      <w:r>
        <w:rPr>
          <w:sz w:val="28"/>
          <w:szCs w:val="28"/>
        </w:rPr>
        <w:t xml:space="preserve"> О.В.;</w:t>
      </w:r>
    </w:p>
    <w:p w:rsidR="00F532C1" w:rsidRDefault="00B454A6" w:rsidP="00744F38">
      <w:pPr>
        <w:ind w:firstLine="851"/>
        <w:jc w:val="both"/>
        <w:rPr>
          <w:sz w:val="28"/>
          <w:szCs w:val="28"/>
        </w:rPr>
      </w:pPr>
      <w:r>
        <w:rPr>
          <w:sz w:val="28"/>
          <w:szCs w:val="28"/>
        </w:rPr>
        <w:t xml:space="preserve">- председателя ПМПК – </w:t>
      </w:r>
      <w:proofErr w:type="spellStart"/>
      <w:r>
        <w:rPr>
          <w:sz w:val="28"/>
          <w:szCs w:val="28"/>
        </w:rPr>
        <w:t>Чучалиной</w:t>
      </w:r>
      <w:proofErr w:type="spellEnd"/>
      <w:r>
        <w:rPr>
          <w:sz w:val="28"/>
          <w:szCs w:val="28"/>
        </w:rPr>
        <w:t xml:space="preserve"> </w:t>
      </w:r>
      <w:proofErr w:type="gramStart"/>
      <w:r>
        <w:rPr>
          <w:sz w:val="28"/>
          <w:szCs w:val="28"/>
        </w:rPr>
        <w:t>Р.М.</w:t>
      </w:r>
      <w:r w:rsidR="007A0388">
        <w:rPr>
          <w:sz w:val="28"/>
          <w:szCs w:val="28"/>
        </w:rPr>
        <w:t>.</w:t>
      </w:r>
      <w:proofErr w:type="gramEnd"/>
    </w:p>
    <w:p w:rsidR="00074893" w:rsidRDefault="006A7382" w:rsidP="00744F38">
      <w:pPr>
        <w:ind w:firstLine="851"/>
        <w:jc w:val="both"/>
        <w:rPr>
          <w:sz w:val="28"/>
          <w:szCs w:val="28"/>
        </w:rPr>
      </w:pPr>
      <w:r>
        <w:rPr>
          <w:sz w:val="28"/>
          <w:szCs w:val="28"/>
        </w:rPr>
        <w:t>Расчет суммы неправомерно исчисленной доплаты</w:t>
      </w:r>
      <w:r w:rsidR="00074893" w:rsidRPr="00074893">
        <w:t xml:space="preserve"> </w:t>
      </w:r>
      <w:r w:rsidR="00074893" w:rsidRPr="00074893">
        <w:rPr>
          <w:sz w:val="28"/>
          <w:szCs w:val="28"/>
        </w:rPr>
        <w:t>в размере 100% от 0,5 ставки оклада</w:t>
      </w:r>
      <w:r>
        <w:rPr>
          <w:sz w:val="28"/>
          <w:szCs w:val="28"/>
        </w:rPr>
        <w:t xml:space="preserve">, </w:t>
      </w:r>
      <w:r w:rsidR="0060736D">
        <w:rPr>
          <w:sz w:val="28"/>
          <w:szCs w:val="28"/>
        </w:rPr>
        <w:t>с учетом доплаты за интенсивность</w:t>
      </w:r>
      <w:r w:rsidR="00074893">
        <w:rPr>
          <w:sz w:val="28"/>
          <w:szCs w:val="28"/>
        </w:rPr>
        <w:t>,</w:t>
      </w:r>
      <w:r>
        <w:rPr>
          <w:sz w:val="28"/>
          <w:szCs w:val="28"/>
        </w:rPr>
        <w:t xml:space="preserve"> </w:t>
      </w:r>
      <w:r w:rsidR="0060736D">
        <w:rPr>
          <w:sz w:val="28"/>
          <w:szCs w:val="28"/>
        </w:rPr>
        <w:t>районного и дальневосточного коэффициентов</w:t>
      </w:r>
      <w:r w:rsidR="000F786F">
        <w:rPr>
          <w:sz w:val="28"/>
          <w:szCs w:val="28"/>
        </w:rPr>
        <w:t xml:space="preserve"> за 2014г.</w:t>
      </w:r>
      <w:r w:rsidR="00074893">
        <w:rPr>
          <w:sz w:val="28"/>
          <w:szCs w:val="28"/>
        </w:rPr>
        <w:t xml:space="preserve"> приведен в Приложении №1</w:t>
      </w:r>
      <w:r>
        <w:rPr>
          <w:sz w:val="28"/>
          <w:szCs w:val="28"/>
        </w:rPr>
        <w:t>:</w:t>
      </w:r>
    </w:p>
    <w:p w:rsidR="00074893" w:rsidRDefault="00074893" w:rsidP="00074893">
      <w:pPr>
        <w:ind w:firstLine="851"/>
        <w:jc w:val="right"/>
        <w:rPr>
          <w:sz w:val="28"/>
          <w:szCs w:val="28"/>
        </w:rPr>
      </w:pPr>
      <w:r>
        <w:rPr>
          <w:sz w:val="28"/>
          <w:szCs w:val="28"/>
        </w:rPr>
        <w:t>Приложение №1</w:t>
      </w:r>
    </w:p>
    <w:p w:rsidR="000F786F" w:rsidRDefault="000F786F" w:rsidP="00074893">
      <w:pPr>
        <w:ind w:firstLine="851"/>
        <w:jc w:val="right"/>
        <w:rPr>
          <w:sz w:val="28"/>
          <w:szCs w:val="28"/>
        </w:rPr>
      </w:pPr>
      <w:r>
        <w:rPr>
          <w:sz w:val="28"/>
          <w:szCs w:val="28"/>
        </w:rPr>
        <w:t>Единица измерения: руб.</w:t>
      </w:r>
    </w:p>
    <w:tbl>
      <w:tblPr>
        <w:tblStyle w:val="af2"/>
        <w:tblW w:w="9634" w:type="dxa"/>
        <w:tblLook w:val="04A0" w:firstRow="1" w:lastRow="0" w:firstColumn="1" w:lastColumn="0" w:noHBand="0" w:noVBand="1"/>
      </w:tblPr>
      <w:tblGrid>
        <w:gridCol w:w="2407"/>
        <w:gridCol w:w="1699"/>
        <w:gridCol w:w="1984"/>
        <w:gridCol w:w="1702"/>
        <w:gridCol w:w="1842"/>
      </w:tblGrid>
      <w:tr w:rsidR="00074893" w:rsidTr="00074893">
        <w:tc>
          <w:tcPr>
            <w:tcW w:w="2407" w:type="dxa"/>
          </w:tcPr>
          <w:p w:rsidR="00074893" w:rsidRDefault="00074893" w:rsidP="00B82378">
            <w:pPr>
              <w:jc w:val="both"/>
              <w:rPr>
                <w:sz w:val="28"/>
                <w:szCs w:val="28"/>
              </w:rPr>
            </w:pPr>
            <w:r>
              <w:rPr>
                <w:sz w:val="28"/>
                <w:szCs w:val="28"/>
              </w:rPr>
              <w:t>ФИО</w:t>
            </w:r>
          </w:p>
        </w:tc>
        <w:tc>
          <w:tcPr>
            <w:tcW w:w="1699" w:type="dxa"/>
          </w:tcPr>
          <w:p w:rsidR="00074893" w:rsidRDefault="00074893" w:rsidP="00B82378">
            <w:pPr>
              <w:jc w:val="both"/>
              <w:rPr>
                <w:sz w:val="28"/>
                <w:szCs w:val="28"/>
              </w:rPr>
            </w:pPr>
            <w:r>
              <w:rPr>
                <w:sz w:val="28"/>
                <w:szCs w:val="28"/>
              </w:rPr>
              <w:t>Сумма доплат</w:t>
            </w:r>
          </w:p>
        </w:tc>
        <w:tc>
          <w:tcPr>
            <w:tcW w:w="1984" w:type="dxa"/>
          </w:tcPr>
          <w:p w:rsidR="00074893" w:rsidRDefault="00074893" w:rsidP="00B82378">
            <w:pPr>
              <w:jc w:val="both"/>
              <w:rPr>
                <w:sz w:val="28"/>
                <w:szCs w:val="28"/>
              </w:rPr>
            </w:pPr>
            <w:r>
              <w:rPr>
                <w:sz w:val="28"/>
                <w:szCs w:val="28"/>
              </w:rPr>
              <w:t>Сумма за интенсивность</w:t>
            </w:r>
          </w:p>
        </w:tc>
        <w:tc>
          <w:tcPr>
            <w:tcW w:w="1702" w:type="dxa"/>
          </w:tcPr>
          <w:p w:rsidR="00074893" w:rsidRDefault="00074893" w:rsidP="00B82378">
            <w:pPr>
              <w:jc w:val="both"/>
              <w:rPr>
                <w:sz w:val="28"/>
                <w:szCs w:val="28"/>
              </w:rPr>
            </w:pPr>
            <w:r w:rsidRPr="005048A3">
              <w:rPr>
                <w:sz w:val="28"/>
                <w:szCs w:val="28"/>
              </w:rPr>
              <w:t xml:space="preserve">РК и </w:t>
            </w:r>
            <w:proofErr w:type="spellStart"/>
            <w:r w:rsidRPr="005048A3">
              <w:rPr>
                <w:sz w:val="28"/>
                <w:szCs w:val="28"/>
              </w:rPr>
              <w:t>ДвК</w:t>
            </w:r>
            <w:proofErr w:type="spellEnd"/>
          </w:p>
        </w:tc>
        <w:tc>
          <w:tcPr>
            <w:tcW w:w="1842" w:type="dxa"/>
          </w:tcPr>
          <w:p w:rsidR="00074893" w:rsidRPr="005048A3" w:rsidRDefault="00074893" w:rsidP="00B82378">
            <w:pPr>
              <w:jc w:val="both"/>
              <w:rPr>
                <w:sz w:val="28"/>
                <w:szCs w:val="28"/>
              </w:rPr>
            </w:pPr>
            <w:r>
              <w:rPr>
                <w:sz w:val="28"/>
                <w:szCs w:val="28"/>
              </w:rPr>
              <w:t>Всего</w:t>
            </w:r>
          </w:p>
        </w:tc>
      </w:tr>
      <w:tr w:rsidR="00074893" w:rsidTr="00074893">
        <w:tc>
          <w:tcPr>
            <w:tcW w:w="2407" w:type="dxa"/>
          </w:tcPr>
          <w:p w:rsidR="00074893" w:rsidRDefault="00074893" w:rsidP="00B82378">
            <w:pPr>
              <w:jc w:val="both"/>
              <w:rPr>
                <w:sz w:val="28"/>
                <w:szCs w:val="28"/>
              </w:rPr>
            </w:pPr>
            <w:proofErr w:type="spellStart"/>
            <w:r>
              <w:rPr>
                <w:sz w:val="28"/>
                <w:szCs w:val="28"/>
              </w:rPr>
              <w:t>Русакова</w:t>
            </w:r>
            <w:proofErr w:type="spellEnd"/>
            <w:r>
              <w:rPr>
                <w:sz w:val="28"/>
                <w:szCs w:val="28"/>
              </w:rPr>
              <w:t xml:space="preserve"> Л.Г.</w:t>
            </w:r>
          </w:p>
        </w:tc>
        <w:tc>
          <w:tcPr>
            <w:tcW w:w="1699" w:type="dxa"/>
          </w:tcPr>
          <w:p w:rsidR="00074893" w:rsidRDefault="00074893" w:rsidP="00B82378">
            <w:pPr>
              <w:jc w:val="both"/>
              <w:rPr>
                <w:sz w:val="28"/>
                <w:szCs w:val="28"/>
              </w:rPr>
            </w:pPr>
            <w:r>
              <w:rPr>
                <w:sz w:val="28"/>
                <w:szCs w:val="28"/>
              </w:rPr>
              <w:t>57 243,87</w:t>
            </w:r>
          </w:p>
        </w:tc>
        <w:tc>
          <w:tcPr>
            <w:tcW w:w="1984" w:type="dxa"/>
          </w:tcPr>
          <w:p w:rsidR="00074893" w:rsidRDefault="00074893" w:rsidP="00B82378">
            <w:pPr>
              <w:jc w:val="both"/>
              <w:rPr>
                <w:sz w:val="28"/>
                <w:szCs w:val="28"/>
              </w:rPr>
            </w:pPr>
            <w:r>
              <w:rPr>
                <w:sz w:val="28"/>
                <w:szCs w:val="28"/>
              </w:rPr>
              <w:t>14 439,47</w:t>
            </w:r>
          </w:p>
        </w:tc>
        <w:tc>
          <w:tcPr>
            <w:tcW w:w="1702" w:type="dxa"/>
          </w:tcPr>
          <w:p w:rsidR="00074893" w:rsidRDefault="00074893" w:rsidP="00B82378">
            <w:pPr>
              <w:jc w:val="both"/>
              <w:rPr>
                <w:sz w:val="28"/>
                <w:szCs w:val="28"/>
              </w:rPr>
            </w:pPr>
            <w:r>
              <w:rPr>
                <w:sz w:val="28"/>
                <w:szCs w:val="28"/>
              </w:rPr>
              <w:t>43 010,00</w:t>
            </w:r>
          </w:p>
        </w:tc>
        <w:tc>
          <w:tcPr>
            <w:tcW w:w="1842" w:type="dxa"/>
          </w:tcPr>
          <w:p w:rsidR="00074893" w:rsidRDefault="00074893" w:rsidP="00B82378">
            <w:pPr>
              <w:jc w:val="both"/>
              <w:rPr>
                <w:sz w:val="28"/>
                <w:szCs w:val="28"/>
              </w:rPr>
            </w:pPr>
            <w:r>
              <w:rPr>
                <w:sz w:val="28"/>
                <w:szCs w:val="28"/>
              </w:rPr>
              <w:t>114 693,34</w:t>
            </w:r>
          </w:p>
        </w:tc>
      </w:tr>
      <w:tr w:rsidR="00074893" w:rsidTr="00074893">
        <w:tc>
          <w:tcPr>
            <w:tcW w:w="2407" w:type="dxa"/>
          </w:tcPr>
          <w:p w:rsidR="00074893" w:rsidRDefault="00074893" w:rsidP="00B82378">
            <w:pPr>
              <w:jc w:val="both"/>
              <w:rPr>
                <w:sz w:val="28"/>
                <w:szCs w:val="28"/>
              </w:rPr>
            </w:pPr>
            <w:proofErr w:type="spellStart"/>
            <w:r>
              <w:rPr>
                <w:sz w:val="28"/>
                <w:szCs w:val="28"/>
              </w:rPr>
              <w:t>Чучалина</w:t>
            </w:r>
            <w:proofErr w:type="spellEnd"/>
            <w:r>
              <w:rPr>
                <w:sz w:val="28"/>
                <w:szCs w:val="28"/>
              </w:rPr>
              <w:t xml:space="preserve"> Р.М.</w:t>
            </w:r>
          </w:p>
        </w:tc>
        <w:tc>
          <w:tcPr>
            <w:tcW w:w="1699" w:type="dxa"/>
          </w:tcPr>
          <w:p w:rsidR="00074893" w:rsidRDefault="00074893" w:rsidP="00B82378">
            <w:pPr>
              <w:jc w:val="both"/>
              <w:rPr>
                <w:sz w:val="28"/>
                <w:szCs w:val="28"/>
              </w:rPr>
            </w:pPr>
            <w:r>
              <w:rPr>
                <w:sz w:val="28"/>
                <w:szCs w:val="28"/>
              </w:rPr>
              <w:t>41 057,57</w:t>
            </w:r>
          </w:p>
        </w:tc>
        <w:tc>
          <w:tcPr>
            <w:tcW w:w="1984" w:type="dxa"/>
          </w:tcPr>
          <w:p w:rsidR="00074893" w:rsidRDefault="00074893" w:rsidP="00B82378">
            <w:pPr>
              <w:jc w:val="both"/>
              <w:rPr>
                <w:sz w:val="28"/>
                <w:szCs w:val="28"/>
              </w:rPr>
            </w:pPr>
            <w:r>
              <w:rPr>
                <w:sz w:val="28"/>
                <w:szCs w:val="28"/>
              </w:rPr>
              <w:t>0,00</w:t>
            </w:r>
          </w:p>
        </w:tc>
        <w:tc>
          <w:tcPr>
            <w:tcW w:w="1702" w:type="dxa"/>
          </w:tcPr>
          <w:p w:rsidR="00074893" w:rsidRDefault="00074893" w:rsidP="00B82378">
            <w:pPr>
              <w:jc w:val="both"/>
              <w:rPr>
                <w:sz w:val="28"/>
                <w:szCs w:val="28"/>
              </w:rPr>
            </w:pPr>
            <w:r>
              <w:rPr>
                <w:sz w:val="28"/>
                <w:szCs w:val="28"/>
              </w:rPr>
              <w:t>24 634,54</w:t>
            </w:r>
          </w:p>
        </w:tc>
        <w:tc>
          <w:tcPr>
            <w:tcW w:w="1842" w:type="dxa"/>
          </w:tcPr>
          <w:p w:rsidR="00074893" w:rsidRDefault="00074893" w:rsidP="00B82378">
            <w:pPr>
              <w:jc w:val="both"/>
              <w:rPr>
                <w:sz w:val="28"/>
                <w:szCs w:val="28"/>
              </w:rPr>
            </w:pPr>
            <w:r>
              <w:rPr>
                <w:sz w:val="28"/>
                <w:szCs w:val="28"/>
              </w:rPr>
              <w:t>65 692,11</w:t>
            </w:r>
          </w:p>
        </w:tc>
      </w:tr>
      <w:tr w:rsidR="00074893" w:rsidTr="00074893">
        <w:tc>
          <w:tcPr>
            <w:tcW w:w="2407" w:type="dxa"/>
          </w:tcPr>
          <w:p w:rsidR="00074893" w:rsidRDefault="00074893" w:rsidP="00B82378">
            <w:pPr>
              <w:jc w:val="both"/>
              <w:rPr>
                <w:sz w:val="28"/>
                <w:szCs w:val="28"/>
              </w:rPr>
            </w:pPr>
            <w:r>
              <w:rPr>
                <w:sz w:val="28"/>
                <w:szCs w:val="28"/>
              </w:rPr>
              <w:lastRenderedPageBreak/>
              <w:t>Горелов О.В.</w:t>
            </w:r>
          </w:p>
        </w:tc>
        <w:tc>
          <w:tcPr>
            <w:tcW w:w="1699" w:type="dxa"/>
          </w:tcPr>
          <w:p w:rsidR="00074893" w:rsidRDefault="00074893" w:rsidP="00B82378">
            <w:pPr>
              <w:jc w:val="both"/>
              <w:rPr>
                <w:sz w:val="28"/>
                <w:szCs w:val="28"/>
              </w:rPr>
            </w:pPr>
            <w:r>
              <w:rPr>
                <w:sz w:val="28"/>
                <w:szCs w:val="28"/>
              </w:rPr>
              <w:t>14 953,50</w:t>
            </w:r>
          </w:p>
        </w:tc>
        <w:tc>
          <w:tcPr>
            <w:tcW w:w="1984" w:type="dxa"/>
          </w:tcPr>
          <w:p w:rsidR="00074893" w:rsidRDefault="00074893" w:rsidP="00B82378">
            <w:pPr>
              <w:jc w:val="both"/>
              <w:rPr>
                <w:sz w:val="28"/>
                <w:szCs w:val="28"/>
              </w:rPr>
            </w:pPr>
            <w:r>
              <w:rPr>
                <w:sz w:val="28"/>
                <w:szCs w:val="28"/>
              </w:rPr>
              <w:t>0,00</w:t>
            </w:r>
          </w:p>
        </w:tc>
        <w:tc>
          <w:tcPr>
            <w:tcW w:w="1702" w:type="dxa"/>
          </w:tcPr>
          <w:p w:rsidR="00074893" w:rsidRDefault="00074893" w:rsidP="00B82378">
            <w:pPr>
              <w:jc w:val="both"/>
              <w:rPr>
                <w:sz w:val="28"/>
                <w:szCs w:val="28"/>
              </w:rPr>
            </w:pPr>
            <w:r>
              <w:rPr>
                <w:sz w:val="28"/>
                <w:szCs w:val="28"/>
              </w:rPr>
              <w:t>8 972,10</w:t>
            </w:r>
          </w:p>
        </w:tc>
        <w:tc>
          <w:tcPr>
            <w:tcW w:w="1842" w:type="dxa"/>
          </w:tcPr>
          <w:p w:rsidR="00074893" w:rsidRDefault="00074893" w:rsidP="00B82378">
            <w:pPr>
              <w:jc w:val="both"/>
              <w:rPr>
                <w:sz w:val="28"/>
                <w:szCs w:val="28"/>
              </w:rPr>
            </w:pPr>
            <w:r>
              <w:rPr>
                <w:sz w:val="28"/>
                <w:szCs w:val="28"/>
              </w:rPr>
              <w:t>23 925,60</w:t>
            </w:r>
          </w:p>
        </w:tc>
      </w:tr>
      <w:tr w:rsidR="00074893" w:rsidTr="00074893">
        <w:tc>
          <w:tcPr>
            <w:tcW w:w="2407" w:type="dxa"/>
          </w:tcPr>
          <w:p w:rsidR="00074893" w:rsidRDefault="00074893" w:rsidP="00B82378">
            <w:pPr>
              <w:jc w:val="both"/>
              <w:rPr>
                <w:sz w:val="28"/>
                <w:szCs w:val="28"/>
              </w:rPr>
            </w:pPr>
            <w:proofErr w:type="spellStart"/>
            <w:r>
              <w:rPr>
                <w:sz w:val="28"/>
                <w:szCs w:val="28"/>
              </w:rPr>
              <w:t>Ибраев</w:t>
            </w:r>
            <w:proofErr w:type="spellEnd"/>
            <w:r>
              <w:rPr>
                <w:sz w:val="28"/>
                <w:szCs w:val="28"/>
              </w:rPr>
              <w:t xml:space="preserve"> В.Р.</w:t>
            </w:r>
          </w:p>
        </w:tc>
        <w:tc>
          <w:tcPr>
            <w:tcW w:w="1699" w:type="dxa"/>
          </w:tcPr>
          <w:p w:rsidR="00074893" w:rsidRDefault="00074893" w:rsidP="00B82378">
            <w:pPr>
              <w:jc w:val="both"/>
              <w:rPr>
                <w:sz w:val="28"/>
                <w:szCs w:val="28"/>
              </w:rPr>
            </w:pPr>
            <w:r>
              <w:rPr>
                <w:sz w:val="28"/>
                <w:szCs w:val="28"/>
              </w:rPr>
              <w:t>3 236,95</w:t>
            </w:r>
          </w:p>
        </w:tc>
        <w:tc>
          <w:tcPr>
            <w:tcW w:w="1984" w:type="dxa"/>
          </w:tcPr>
          <w:p w:rsidR="00074893" w:rsidRDefault="00074893" w:rsidP="00B82378">
            <w:pPr>
              <w:jc w:val="both"/>
              <w:rPr>
                <w:sz w:val="28"/>
                <w:szCs w:val="28"/>
              </w:rPr>
            </w:pPr>
            <w:r>
              <w:rPr>
                <w:sz w:val="28"/>
                <w:szCs w:val="28"/>
              </w:rPr>
              <w:t>0,00</w:t>
            </w:r>
          </w:p>
        </w:tc>
        <w:tc>
          <w:tcPr>
            <w:tcW w:w="1702" w:type="dxa"/>
          </w:tcPr>
          <w:p w:rsidR="00074893" w:rsidRDefault="00074893" w:rsidP="00B82378">
            <w:pPr>
              <w:jc w:val="both"/>
              <w:rPr>
                <w:sz w:val="28"/>
                <w:szCs w:val="28"/>
              </w:rPr>
            </w:pPr>
            <w:r>
              <w:rPr>
                <w:sz w:val="28"/>
                <w:szCs w:val="28"/>
              </w:rPr>
              <w:t>1 942,17</w:t>
            </w:r>
          </w:p>
        </w:tc>
        <w:tc>
          <w:tcPr>
            <w:tcW w:w="1842" w:type="dxa"/>
          </w:tcPr>
          <w:p w:rsidR="00074893" w:rsidRDefault="00074893" w:rsidP="000827DB">
            <w:pPr>
              <w:jc w:val="both"/>
              <w:rPr>
                <w:sz w:val="28"/>
                <w:szCs w:val="28"/>
              </w:rPr>
            </w:pPr>
            <w:r>
              <w:rPr>
                <w:sz w:val="28"/>
                <w:szCs w:val="28"/>
              </w:rPr>
              <w:t>5 179,12</w:t>
            </w:r>
          </w:p>
        </w:tc>
      </w:tr>
      <w:tr w:rsidR="00074893" w:rsidTr="00074893">
        <w:tc>
          <w:tcPr>
            <w:tcW w:w="2407" w:type="dxa"/>
          </w:tcPr>
          <w:p w:rsidR="00074893" w:rsidRDefault="00074893" w:rsidP="00B82378">
            <w:pPr>
              <w:jc w:val="both"/>
              <w:rPr>
                <w:sz w:val="28"/>
                <w:szCs w:val="28"/>
              </w:rPr>
            </w:pPr>
            <w:proofErr w:type="spellStart"/>
            <w:r>
              <w:rPr>
                <w:sz w:val="28"/>
                <w:szCs w:val="28"/>
              </w:rPr>
              <w:t>Непорожняя</w:t>
            </w:r>
            <w:proofErr w:type="spellEnd"/>
            <w:r>
              <w:rPr>
                <w:sz w:val="28"/>
                <w:szCs w:val="28"/>
              </w:rPr>
              <w:t xml:space="preserve"> О.В.</w:t>
            </w:r>
          </w:p>
        </w:tc>
        <w:tc>
          <w:tcPr>
            <w:tcW w:w="1699" w:type="dxa"/>
          </w:tcPr>
          <w:p w:rsidR="00074893" w:rsidRDefault="00074893" w:rsidP="00B82378">
            <w:pPr>
              <w:jc w:val="both"/>
              <w:rPr>
                <w:sz w:val="28"/>
                <w:szCs w:val="28"/>
              </w:rPr>
            </w:pPr>
            <w:r w:rsidRPr="006D70EA">
              <w:rPr>
                <w:sz w:val="28"/>
                <w:szCs w:val="28"/>
              </w:rPr>
              <w:t>5</w:t>
            </w:r>
            <w:r>
              <w:rPr>
                <w:sz w:val="28"/>
                <w:szCs w:val="28"/>
              </w:rPr>
              <w:t xml:space="preserve"> </w:t>
            </w:r>
            <w:r w:rsidRPr="006D70EA">
              <w:rPr>
                <w:sz w:val="28"/>
                <w:szCs w:val="28"/>
              </w:rPr>
              <w:t>349,00</w:t>
            </w:r>
          </w:p>
        </w:tc>
        <w:tc>
          <w:tcPr>
            <w:tcW w:w="1984" w:type="dxa"/>
          </w:tcPr>
          <w:p w:rsidR="00074893" w:rsidRDefault="00074893" w:rsidP="00B82378">
            <w:pPr>
              <w:jc w:val="both"/>
              <w:rPr>
                <w:sz w:val="28"/>
                <w:szCs w:val="28"/>
              </w:rPr>
            </w:pPr>
            <w:r>
              <w:rPr>
                <w:sz w:val="28"/>
                <w:szCs w:val="28"/>
              </w:rPr>
              <w:t>0,00</w:t>
            </w:r>
          </w:p>
        </w:tc>
        <w:tc>
          <w:tcPr>
            <w:tcW w:w="1702" w:type="dxa"/>
          </w:tcPr>
          <w:p w:rsidR="00074893" w:rsidRDefault="00074893" w:rsidP="00B82378">
            <w:pPr>
              <w:jc w:val="both"/>
              <w:rPr>
                <w:sz w:val="28"/>
                <w:szCs w:val="28"/>
              </w:rPr>
            </w:pPr>
            <w:r>
              <w:rPr>
                <w:sz w:val="28"/>
                <w:szCs w:val="28"/>
              </w:rPr>
              <w:t>3 209,40</w:t>
            </w:r>
          </w:p>
        </w:tc>
        <w:tc>
          <w:tcPr>
            <w:tcW w:w="1842" w:type="dxa"/>
          </w:tcPr>
          <w:p w:rsidR="00074893" w:rsidRDefault="00074893" w:rsidP="00B82378">
            <w:pPr>
              <w:jc w:val="both"/>
              <w:rPr>
                <w:sz w:val="28"/>
                <w:szCs w:val="28"/>
              </w:rPr>
            </w:pPr>
            <w:r>
              <w:rPr>
                <w:sz w:val="28"/>
                <w:szCs w:val="28"/>
              </w:rPr>
              <w:t>8 558,40</w:t>
            </w:r>
          </w:p>
        </w:tc>
      </w:tr>
      <w:tr w:rsidR="00074893" w:rsidTr="00074893">
        <w:tc>
          <w:tcPr>
            <w:tcW w:w="2407" w:type="dxa"/>
          </w:tcPr>
          <w:p w:rsidR="00074893" w:rsidRDefault="00074893" w:rsidP="00B82378">
            <w:pPr>
              <w:jc w:val="both"/>
              <w:rPr>
                <w:sz w:val="28"/>
                <w:szCs w:val="28"/>
              </w:rPr>
            </w:pPr>
            <w:r>
              <w:rPr>
                <w:sz w:val="28"/>
                <w:szCs w:val="28"/>
              </w:rPr>
              <w:t>Итого:</w:t>
            </w:r>
          </w:p>
        </w:tc>
        <w:tc>
          <w:tcPr>
            <w:tcW w:w="1699" w:type="dxa"/>
          </w:tcPr>
          <w:p w:rsidR="00074893" w:rsidRPr="006D70EA" w:rsidRDefault="00074893" w:rsidP="00B82378">
            <w:pPr>
              <w:jc w:val="both"/>
              <w:rPr>
                <w:sz w:val="28"/>
                <w:szCs w:val="28"/>
              </w:rPr>
            </w:pPr>
            <w:r>
              <w:rPr>
                <w:sz w:val="28"/>
                <w:szCs w:val="28"/>
              </w:rPr>
              <w:t>121 840,89</w:t>
            </w:r>
          </w:p>
        </w:tc>
        <w:tc>
          <w:tcPr>
            <w:tcW w:w="1984" w:type="dxa"/>
          </w:tcPr>
          <w:p w:rsidR="00074893" w:rsidRDefault="00074893" w:rsidP="00B82378">
            <w:pPr>
              <w:jc w:val="both"/>
              <w:rPr>
                <w:sz w:val="28"/>
                <w:szCs w:val="28"/>
              </w:rPr>
            </w:pPr>
            <w:r>
              <w:rPr>
                <w:sz w:val="28"/>
                <w:szCs w:val="28"/>
              </w:rPr>
              <w:t>14 439,47</w:t>
            </w:r>
          </w:p>
        </w:tc>
        <w:tc>
          <w:tcPr>
            <w:tcW w:w="1702" w:type="dxa"/>
          </w:tcPr>
          <w:p w:rsidR="00074893" w:rsidRDefault="00074893" w:rsidP="00B82378">
            <w:pPr>
              <w:jc w:val="both"/>
              <w:rPr>
                <w:sz w:val="28"/>
                <w:szCs w:val="28"/>
              </w:rPr>
            </w:pPr>
            <w:r>
              <w:rPr>
                <w:sz w:val="28"/>
                <w:szCs w:val="28"/>
              </w:rPr>
              <w:t>81 768,21</w:t>
            </w:r>
          </w:p>
        </w:tc>
        <w:tc>
          <w:tcPr>
            <w:tcW w:w="1842" w:type="dxa"/>
          </w:tcPr>
          <w:p w:rsidR="00074893" w:rsidRDefault="00074893" w:rsidP="000827DB">
            <w:pPr>
              <w:jc w:val="both"/>
              <w:rPr>
                <w:sz w:val="28"/>
                <w:szCs w:val="28"/>
              </w:rPr>
            </w:pPr>
            <w:r>
              <w:rPr>
                <w:sz w:val="28"/>
                <w:szCs w:val="28"/>
              </w:rPr>
              <w:t>218 048,57</w:t>
            </w:r>
          </w:p>
        </w:tc>
      </w:tr>
    </w:tbl>
    <w:p w:rsidR="004B5AD3" w:rsidRPr="004B5AD3" w:rsidRDefault="004B5AD3" w:rsidP="00B82378">
      <w:pPr>
        <w:jc w:val="both"/>
        <w:rPr>
          <w:sz w:val="28"/>
          <w:szCs w:val="28"/>
        </w:rPr>
      </w:pPr>
    </w:p>
    <w:p w:rsidR="00F079C8" w:rsidRDefault="00B82378" w:rsidP="00B82378">
      <w:pPr>
        <w:jc w:val="both"/>
        <w:rPr>
          <w:sz w:val="28"/>
          <w:szCs w:val="28"/>
        </w:rPr>
      </w:pPr>
      <w:r w:rsidRPr="00F4441F">
        <w:rPr>
          <w:sz w:val="28"/>
          <w:szCs w:val="28"/>
        </w:rPr>
        <w:tab/>
      </w:r>
      <w:r w:rsidR="0060736D" w:rsidRPr="0060736D">
        <w:rPr>
          <w:sz w:val="28"/>
          <w:szCs w:val="28"/>
        </w:rPr>
        <w:t>В июне 2014 года</w:t>
      </w:r>
      <w:r w:rsidR="00F079C8">
        <w:rPr>
          <w:sz w:val="28"/>
          <w:szCs w:val="28"/>
        </w:rPr>
        <w:t>,</w:t>
      </w:r>
      <w:r w:rsidR="0060736D" w:rsidRPr="0060736D">
        <w:rPr>
          <w:sz w:val="28"/>
          <w:szCs w:val="28"/>
        </w:rPr>
        <w:t xml:space="preserve"> на основании приказа </w:t>
      </w:r>
      <w:r w:rsidR="00851673" w:rsidRPr="00851673">
        <w:rPr>
          <w:sz w:val="28"/>
          <w:szCs w:val="28"/>
        </w:rPr>
        <w:t xml:space="preserve">МБУ «ИМЦ «Развитие» </w:t>
      </w:r>
      <w:r w:rsidR="0060736D" w:rsidRPr="0060736D">
        <w:rPr>
          <w:sz w:val="28"/>
          <w:szCs w:val="28"/>
        </w:rPr>
        <w:t>№65 от 24.06.2014г.</w:t>
      </w:r>
      <w:r w:rsidR="00F079C8">
        <w:rPr>
          <w:sz w:val="28"/>
          <w:szCs w:val="28"/>
        </w:rPr>
        <w:t>,</w:t>
      </w:r>
      <w:r w:rsidR="0060736D" w:rsidRPr="0060736D">
        <w:rPr>
          <w:sz w:val="28"/>
          <w:szCs w:val="28"/>
        </w:rPr>
        <w:t xml:space="preserve"> главному бухгалтеру </w:t>
      </w:r>
      <w:proofErr w:type="spellStart"/>
      <w:r w:rsidR="0060736D" w:rsidRPr="0060736D">
        <w:rPr>
          <w:sz w:val="28"/>
          <w:szCs w:val="28"/>
        </w:rPr>
        <w:t>Русаковой</w:t>
      </w:r>
      <w:proofErr w:type="spellEnd"/>
      <w:r w:rsidR="0060736D" w:rsidRPr="0060736D">
        <w:rPr>
          <w:sz w:val="28"/>
          <w:szCs w:val="28"/>
        </w:rPr>
        <w:t xml:space="preserve"> Л.Г. выплачена премия в размере 50% должностного оклада – 6 113,50 рублей - (в пределах фонда оплаты труда учреждения) по итогам работы за 2013-2014 учебный год, за своевременное и качественное ведение и предоставление финансовой отчетности, отсутствие замечаний контролирующих органов по ведению бухгалтерского и налогового учета. Данные виды работ предусмотрены должностной инструкцией главного бухгалтера, т.е. главный бухгалтер получила премию за исполнение своих прямых обязанностей, что является неправомерным.</w:t>
      </w:r>
    </w:p>
    <w:p w:rsidR="00773EF0" w:rsidRDefault="00B82378" w:rsidP="00FB192E">
      <w:pPr>
        <w:ind w:firstLine="851"/>
        <w:jc w:val="both"/>
        <w:rPr>
          <w:sz w:val="28"/>
          <w:szCs w:val="28"/>
        </w:rPr>
      </w:pPr>
      <w:r>
        <w:rPr>
          <w:sz w:val="28"/>
          <w:szCs w:val="28"/>
        </w:rPr>
        <w:t xml:space="preserve">Заработная плата начисляется </w:t>
      </w:r>
      <w:r w:rsidR="00A04D46">
        <w:rPr>
          <w:sz w:val="28"/>
          <w:szCs w:val="28"/>
        </w:rPr>
        <w:t xml:space="preserve">с применением </w:t>
      </w:r>
      <w:r>
        <w:rPr>
          <w:sz w:val="28"/>
          <w:szCs w:val="28"/>
        </w:rPr>
        <w:t>программ</w:t>
      </w:r>
      <w:r w:rsidR="00A04D46">
        <w:rPr>
          <w:sz w:val="28"/>
          <w:szCs w:val="28"/>
        </w:rPr>
        <w:t>ного продукта</w:t>
      </w:r>
      <w:r>
        <w:rPr>
          <w:sz w:val="28"/>
          <w:szCs w:val="28"/>
        </w:rPr>
        <w:t xml:space="preserve"> «</w:t>
      </w:r>
      <w:r w:rsidR="00FB192E">
        <w:rPr>
          <w:sz w:val="28"/>
          <w:szCs w:val="28"/>
        </w:rPr>
        <w:t>ИНФИН</w:t>
      </w:r>
      <w:r w:rsidR="00773EF0">
        <w:rPr>
          <w:sz w:val="28"/>
          <w:szCs w:val="28"/>
        </w:rPr>
        <w:t>»</w:t>
      </w:r>
      <w:r>
        <w:rPr>
          <w:sz w:val="28"/>
          <w:szCs w:val="28"/>
        </w:rPr>
        <w:t>» по табелям учета рабочего времени, на о</w:t>
      </w:r>
      <w:r w:rsidR="00655EB2">
        <w:rPr>
          <w:sz w:val="28"/>
          <w:szCs w:val="28"/>
        </w:rPr>
        <w:t>сновании приказов по учреждению</w:t>
      </w:r>
      <w:r>
        <w:rPr>
          <w:sz w:val="28"/>
          <w:szCs w:val="28"/>
        </w:rPr>
        <w:t xml:space="preserve"> и штатного расписания.</w:t>
      </w:r>
      <w:r w:rsidR="00773EF0">
        <w:rPr>
          <w:sz w:val="28"/>
          <w:szCs w:val="28"/>
        </w:rPr>
        <w:t xml:space="preserve"> </w:t>
      </w:r>
    </w:p>
    <w:p w:rsidR="0083324F" w:rsidRDefault="00B82378" w:rsidP="00B12F4A">
      <w:pPr>
        <w:jc w:val="both"/>
        <w:rPr>
          <w:b/>
          <w:sz w:val="28"/>
          <w:szCs w:val="28"/>
        </w:rPr>
      </w:pPr>
      <w:r>
        <w:rPr>
          <w:sz w:val="28"/>
          <w:szCs w:val="28"/>
        </w:rPr>
        <w:tab/>
        <w:t xml:space="preserve">Заработная плата выплачивается на </w:t>
      </w:r>
      <w:r w:rsidR="00773EF0">
        <w:rPr>
          <w:sz w:val="28"/>
          <w:szCs w:val="28"/>
        </w:rPr>
        <w:t xml:space="preserve">расчетные счета </w:t>
      </w:r>
      <w:r>
        <w:rPr>
          <w:sz w:val="28"/>
          <w:szCs w:val="28"/>
        </w:rPr>
        <w:t xml:space="preserve">в ОАО АКБ Приморье. </w:t>
      </w:r>
    </w:p>
    <w:p w:rsidR="00B82378" w:rsidRPr="00250726" w:rsidRDefault="00B82378" w:rsidP="00B82378">
      <w:pPr>
        <w:ind w:firstLine="708"/>
        <w:jc w:val="both"/>
        <w:rPr>
          <w:color w:val="FF0000"/>
          <w:sz w:val="28"/>
          <w:szCs w:val="28"/>
        </w:rPr>
      </w:pPr>
    </w:p>
    <w:p w:rsidR="00B82378" w:rsidRDefault="00B82378" w:rsidP="00B82378">
      <w:pPr>
        <w:jc w:val="both"/>
        <w:rPr>
          <w:b/>
          <w:sz w:val="28"/>
          <w:szCs w:val="28"/>
        </w:rPr>
      </w:pPr>
      <w:r>
        <w:rPr>
          <w:sz w:val="28"/>
          <w:szCs w:val="28"/>
        </w:rPr>
        <w:tab/>
      </w:r>
      <w:r>
        <w:rPr>
          <w:b/>
          <w:sz w:val="28"/>
          <w:szCs w:val="28"/>
        </w:rPr>
        <w:t>Недостатки, выявленные в ходе проверки:</w:t>
      </w:r>
    </w:p>
    <w:p w:rsidR="00827EEA" w:rsidRDefault="00827EEA" w:rsidP="00B82378">
      <w:pPr>
        <w:jc w:val="both"/>
        <w:rPr>
          <w:b/>
          <w:sz w:val="28"/>
          <w:szCs w:val="28"/>
        </w:rPr>
      </w:pPr>
    </w:p>
    <w:p w:rsidR="00EF4C08" w:rsidRPr="00EF4C08" w:rsidRDefault="00B82378" w:rsidP="00EF4C08">
      <w:pPr>
        <w:ind w:firstLine="851"/>
        <w:jc w:val="both"/>
        <w:rPr>
          <w:sz w:val="28"/>
          <w:szCs w:val="28"/>
        </w:rPr>
      </w:pPr>
      <w:r w:rsidRPr="00EF4C08">
        <w:rPr>
          <w:sz w:val="28"/>
          <w:szCs w:val="28"/>
        </w:rPr>
        <w:t xml:space="preserve">При проведении проверки целевого, законного использования </w:t>
      </w:r>
      <w:bookmarkStart w:id="0" w:name="_GoBack"/>
      <w:bookmarkEnd w:id="0"/>
      <w:r w:rsidRPr="00EF4C08">
        <w:rPr>
          <w:sz w:val="28"/>
          <w:szCs w:val="28"/>
        </w:rPr>
        <w:t>бюджетных средств, использованных в  201</w:t>
      </w:r>
      <w:r w:rsidR="00B12F4A" w:rsidRPr="00EF4C08">
        <w:rPr>
          <w:sz w:val="28"/>
          <w:szCs w:val="28"/>
        </w:rPr>
        <w:t>4</w:t>
      </w:r>
      <w:r w:rsidRPr="00EF4C08">
        <w:rPr>
          <w:sz w:val="28"/>
          <w:szCs w:val="28"/>
        </w:rPr>
        <w:t xml:space="preserve"> году</w:t>
      </w:r>
      <w:r w:rsidR="00250B38">
        <w:rPr>
          <w:sz w:val="28"/>
          <w:szCs w:val="28"/>
        </w:rPr>
        <w:t xml:space="preserve"> (9 месяцев)</w:t>
      </w:r>
      <w:r w:rsidRPr="00EF4C08">
        <w:rPr>
          <w:sz w:val="28"/>
          <w:szCs w:val="28"/>
        </w:rPr>
        <w:t xml:space="preserve"> </w:t>
      </w:r>
      <w:r w:rsidR="00B12F4A" w:rsidRPr="00EF4C08">
        <w:rPr>
          <w:sz w:val="28"/>
          <w:szCs w:val="28"/>
        </w:rPr>
        <w:t>МБУ «ИМЦ «Развитие» выявлены факты</w:t>
      </w:r>
      <w:r w:rsidR="00EF4C08" w:rsidRPr="00EF4C08">
        <w:rPr>
          <w:sz w:val="28"/>
          <w:szCs w:val="28"/>
        </w:rPr>
        <w:t>:</w:t>
      </w:r>
    </w:p>
    <w:p w:rsidR="00EF4C08" w:rsidRDefault="00B12F4A" w:rsidP="00EF4C08">
      <w:pPr>
        <w:pStyle w:val="af1"/>
        <w:numPr>
          <w:ilvl w:val="0"/>
          <w:numId w:val="9"/>
        </w:numPr>
        <w:ind w:left="0" w:firstLine="851"/>
        <w:jc w:val="both"/>
        <w:rPr>
          <w:sz w:val="28"/>
          <w:szCs w:val="28"/>
        </w:rPr>
      </w:pPr>
      <w:r w:rsidRPr="00EF4C08">
        <w:rPr>
          <w:sz w:val="28"/>
          <w:szCs w:val="28"/>
        </w:rPr>
        <w:t>неправомерного использования бюджетных средств в сумме</w:t>
      </w:r>
      <w:r w:rsidR="00EF4C08" w:rsidRPr="00EF4C08">
        <w:rPr>
          <w:sz w:val="28"/>
          <w:szCs w:val="28"/>
        </w:rPr>
        <w:t xml:space="preserve"> 224 162,07 рублей</w:t>
      </w:r>
      <w:r w:rsidR="00EF4C08">
        <w:rPr>
          <w:sz w:val="28"/>
          <w:szCs w:val="28"/>
        </w:rPr>
        <w:t>;</w:t>
      </w:r>
    </w:p>
    <w:p w:rsidR="00EF4C08" w:rsidRDefault="00EF4C08" w:rsidP="00EF4C08">
      <w:pPr>
        <w:pStyle w:val="af1"/>
        <w:numPr>
          <w:ilvl w:val="0"/>
          <w:numId w:val="9"/>
        </w:numPr>
        <w:ind w:left="0" w:firstLine="851"/>
        <w:jc w:val="both"/>
        <w:rPr>
          <w:sz w:val="28"/>
          <w:szCs w:val="28"/>
        </w:rPr>
      </w:pPr>
      <w:r>
        <w:rPr>
          <w:sz w:val="28"/>
          <w:szCs w:val="28"/>
        </w:rPr>
        <w:t>нарушения трудового законодательства, в части соблюдения норм рабочего времени;</w:t>
      </w:r>
    </w:p>
    <w:p w:rsidR="00EF4C08" w:rsidRPr="00EF4C08" w:rsidRDefault="00EF4C08" w:rsidP="00EF4C08">
      <w:pPr>
        <w:pStyle w:val="af1"/>
        <w:numPr>
          <w:ilvl w:val="0"/>
          <w:numId w:val="9"/>
        </w:numPr>
        <w:ind w:left="0" w:firstLine="851"/>
        <w:jc w:val="both"/>
        <w:rPr>
          <w:sz w:val="28"/>
          <w:szCs w:val="28"/>
        </w:rPr>
      </w:pPr>
      <w:r w:rsidRPr="00EF4C08">
        <w:rPr>
          <w:sz w:val="28"/>
          <w:szCs w:val="28"/>
        </w:rPr>
        <w:t>приема на работу по совместительству на должность, требующую специальных знаний - «техник-оператор ЭВМ» без предъявления документа об образовании и о квалификации.</w:t>
      </w:r>
    </w:p>
    <w:p w:rsidR="005E774A" w:rsidRDefault="00B82378" w:rsidP="00EF4C08">
      <w:pPr>
        <w:jc w:val="both"/>
        <w:rPr>
          <w:b/>
          <w:sz w:val="28"/>
          <w:szCs w:val="28"/>
        </w:rPr>
      </w:pPr>
      <w:r>
        <w:rPr>
          <w:b/>
          <w:sz w:val="28"/>
          <w:szCs w:val="28"/>
        </w:rPr>
        <w:tab/>
      </w:r>
    </w:p>
    <w:p w:rsidR="00EF4C08" w:rsidRDefault="00EF4C08" w:rsidP="00B82378">
      <w:pPr>
        <w:jc w:val="both"/>
        <w:rPr>
          <w:b/>
          <w:sz w:val="28"/>
          <w:szCs w:val="28"/>
        </w:rPr>
      </w:pPr>
      <w:r w:rsidRPr="00EF4C08">
        <w:rPr>
          <w:b/>
          <w:sz w:val="28"/>
          <w:szCs w:val="28"/>
        </w:rPr>
        <w:t>Выводы:</w:t>
      </w:r>
      <w:r w:rsidRPr="00EF4C08">
        <w:rPr>
          <w:b/>
          <w:sz w:val="28"/>
          <w:szCs w:val="28"/>
        </w:rPr>
        <w:tab/>
      </w:r>
    </w:p>
    <w:p w:rsidR="00EF4C08" w:rsidRDefault="00EF4C08" w:rsidP="00EF4C08">
      <w:pPr>
        <w:ind w:firstLine="851"/>
        <w:jc w:val="both"/>
        <w:rPr>
          <w:sz w:val="28"/>
          <w:szCs w:val="28"/>
        </w:rPr>
      </w:pPr>
      <w:r w:rsidRPr="00EF4C08">
        <w:rPr>
          <w:sz w:val="28"/>
          <w:szCs w:val="28"/>
        </w:rPr>
        <w:t>При проверки целевого, законного использо</w:t>
      </w:r>
      <w:r>
        <w:rPr>
          <w:sz w:val="28"/>
          <w:szCs w:val="28"/>
        </w:rPr>
        <w:t xml:space="preserve">вания муниципального имущества </w:t>
      </w:r>
      <w:r w:rsidRPr="00EF4C08">
        <w:rPr>
          <w:sz w:val="28"/>
          <w:szCs w:val="28"/>
        </w:rPr>
        <w:t>фактов нецелевого, незаконного использования муниципального имущества не обнаружено.</w:t>
      </w:r>
    </w:p>
    <w:p w:rsidR="00EF4C08" w:rsidRPr="00EF4C08" w:rsidRDefault="00EF4C08" w:rsidP="00EF4C08">
      <w:pPr>
        <w:ind w:firstLine="851"/>
        <w:jc w:val="both"/>
        <w:rPr>
          <w:sz w:val="28"/>
          <w:szCs w:val="28"/>
        </w:rPr>
      </w:pPr>
    </w:p>
    <w:p w:rsidR="00B82378" w:rsidRPr="00EF4C08" w:rsidRDefault="00B82378" w:rsidP="00EF4C08">
      <w:pPr>
        <w:jc w:val="both"/>
        <w:rPr>
          <w:b/>
          <w:sz w:val="28"/>
          <w:szCs w:val="28"/>
        </w:rPr>
      </w:pPr>
      <w:r w:rsidRPr="00EF4C08">
        <w:rPr>
          <w:b/>
          <w:sz w:val="28"/>
          <w:szCs w:val="28"/>
        </w:rPr>
        <w:t>Предложения:</w:t>
      </w:r>
    </w:p>
    <w:p w:rsidR="00B82378" w:rsidRDefault="00B82378" w:rsidP="00B82378">
      <w:pPr>
        <w:jc w:val="both"/>
        <w:rPr>
          <w:b/>
          <w:sz w:val="28"/>
          <w:szCs w:val="28"/>
        </w:rPr>
      </w:pPr>
    </w:p>
    <w:p w:rsidR="00B84092" w:rsidRDefault="00B82378" w:rsidP="00C70750">
      <w:pPr>
        <w:numPr>
          <w:ilvl w:val="0"/>
          <w:numId w:val="4"/>
        </w:numPr>
        <w:jc w:val="both"/>
        <w:rPr>
          <w:sz w:val="28"/>
          <w:szCs w:val="28"/>
        </w:rPr>
      </w:pPr>
      <w:r w:rsidRPr="004F0CA8">
        <w:rPr>
          <w:sz w:val="28"/>
          <w:szCs w:val="28"/>
        </w:rPr>
        <w:t xml:space="preserve">Директору </w:t>
      </w:r>
      <w:r w:rsidR="00C70750" w:rsidRPr="00C70750">
        <w:rPr>
          <w:sz w:val="28"/>
          <w:szCs w:val="28"/>
        </w:rPr>
        <w:t>МБУ «ИМЦ «Развитие»</w:t>
      </w:r>
      <w:r w:rsidR="00C70750">
        <w:rPr>
          <w:sz w:val="28"/>
          <w:szCs w:val="28"/>
        </w:rPr>
        <w:t xml:space="preserve"> </w:t>
      </w:r>
      <w:proofErr w:type="spellStart"/>
      <w:r w:rsidR="00C70750">
        <w:rPr>
          <w:sz w:val="28"/>
          <w:szCs w:val="28"/>
        </w:rPr>
        <w:t>Патюковой</w:t>
      </w:r>
      <w:proofErr w:type="spellEnd"/>
      <w:r w:rsidR="00C70750">
        <w:rPr>
          <w:sz w:val="28"/>
          <w:szCs w:val="28"/>
        </w:rPr>
        <w:t xml:space="preserve"> Е.А.</w:t>
      </w:r>
      <w:r w:rsidR="003B6CC5">
        <w:rPr>
          <w:sz w:val="28"/>
          <w:szCs w:val="28"/>
        </w:rPr>
        <w:t xml:space="preserve"> </w:t>
      </w:r>
      <w:r w:rsidRPr="004F0CA8">
        <w:rPr>
          <w:sz w:val="28"/>
          <w:szCs w:val="28"/>
        </w:rPr>
        <w:t xml:space="preserve">предоставить план по устранению недостатков, выявленных в ходе </w:t>
      </w:r>
      <w:r w:rsidR="003B6CC5">
        <w:rPr>
          <w:sz w:val="28"/>
          <w:szCs w:val="28"/>
        </w:rPr>
        <w:t>контрольного мероприятия</w:t>
      </w:r>
      <w:r w:rsidRPr="004F0CA8">
        <w:rPr>
          <w:sz w:val="28"/>
          <w:szCs w:val="28"/>
        </w:rPr>
        <w:t xml:space="preserve"> в срок до </w:t>
      </w:r>
      <w:r w:rsidR="00C70750">
        <w:rPr>
          <w:sz w:val="28"/>
          <w:szCs w:val="28"/>
        </w:rPr>
        <w:t>16.</w:t>
      </w:r>
      <w:r w:rsidR="005C6D52">
        <w:rPr>
          <w:sz w:val="28"/>
          <w:szCs w:val="28"/>
        </w:rPr>
        <w:t>0</w:t>
      </w:r>
      <w:r w:rsidR="00C70750">
        <w:rPr>
          <w:sz w:val="28"/>
          <w:szCs w:val="28"/>
        </w:rPr>
        <w:t>1</w:t>
      </w:r>
      <w:r w:rsidRPr="004F0CA8">
        <w:rPr>
          <w:sz w:val="28"/>
          <w:szCs w:val="28"/>
        </w:rPr>
        <w:t>.201</w:t>
      </w:r>
      <w:r w:rsidR="00C70750">
        <w:rPr>
          <w:sz w:val="28"/>
          <w:szCs w:val="28"/>
        </w:rPr>
        <w:t>5</w:t>
      </w:r>
      <w:r w:rsidRPr="004F0CA8">
        <w:rPr>
          <w:sz w:val="28"/>
          <w:szCs w:val="28"/>
        </w:rPr>
        <w:t>г.</w:t>
      </w:r>
    </w:p>
    <w:p w:rsidR="00250B38" w:rsidRDefault="00250B38" w:rsidP="00250B38">
      <w:pPr>
        <w:numPr>
          <w:ilvl w:val="0"/>
          <w:numId w:val="4"/>
        </w:numPr>
        <w:jc w:val="both"/>
        <w:rPr>
          <w:sz w:val="28"/>
          <w:szCs w:val="28"/>
        </w:rPr>
      </w:pPr>
      <w:r>
        <w:rPr>
          <w:sz w:val="28"/>
          <w:szCs w:val="28"/>
        </w:rPr>
        <w:t xml:space="preserve">Директору МКУ </w:t>
      </w:r>
      <w:r w:rsidRPr="00250B38">
        <w:rPr>
          <w:sz w:val="28"/>
          <w:szCs w:val="28"/>
        </w:rPr>
        <w:t>«Централизованная бухгалтерия муниципальных образовательных учреждений</w:t>
      </w:r>
      <w:r>
        <w:rPr>
          <w:sz w:val="28"/>
          <w:szCs w:val="28"/>
        </w:rPr>
        <w:t>» (Василенко И.Г.)</w:t>
      </w:r>
      <w:r w:rsidR="00827EEA">
        <w:rPr>
          <w:sz w:val="28"/>
          <w:szCs w:val="28"/>
        </w:rPr>
        <w:t>,</w:t>
      </w:r>
      <w:r>
        <w:rPr>
          <w:sz w:val="28"/>
          <w:szCs w:val="28"/>
        </w:rPr>
        <w:t xml:space="preserve"> в рамках внутреннего </w:t>
      </w:r>
      <w:r>
        <w:rPr>
          <w:sz w:val="28"/>
          <w:szCs w:val="28"/>
        </w:rPr>
        <w:lastRenderedPageBreak/>
        <w:t>контроля за использования бюджетных средств</w:t>
      </w:r>
      <w:r w:rsidR="00827EEA">
        <w:rPr>
          <w:sz w:val="28"/>
          <w:szCs w:val="28"/>
        </w:rPr>
        <w:t>,</w:t>
      </w:r>
      <w:r>
        <w:rPr>
          <w:sz w:val="28"/>
          <w:szCs w:val="28"/>
        </w:rPr>
        <w:t xml:space="preserve"> </w:t>
      </w:r>
      <w:r w:rsidRPr="00250B38">
        <w:rPr>
          <w:sz w:val="28"/>
          <w:szCs w:val="28"/>
        </w:rPr>
        <w:t>провести проверку</w:t>
      </w:r>
      <w:r>
        <w:rPr>
          <w:sz w:val="28"/>
          <w:szCs w:val="28"/>
        </w:rPr>
        <w:t xml:space="preserve"> в подведомственных муниципальных бюджетных учреждениях:</w:t>
      </w:r>
    </w:p>
    <w:p w:rsidR="00250B38" w:rsidRDefault="00250B38" w:rsidP="00250B38">
      <w:pPr>
        <w:pStyle w:val="af1"/>
        <w:numPr>
          <w:ilvl w:val="0"/>
          <w:numId w:val="10"/>
        </w:numPr>
        <w:jc w:val="both"/>
        <w:rPr>
          <w:sz w:val="28"/>
          <w:szCs w:val="28"/>
        </w:rPr>
      </w:pPr>
      <w:r w:rsidRPr="00250B38">
        <w:rPr>
          <w:sz w:val="28"/>
          <w:szCs w:val="28"/>
        </w:rPr>
        <w:t xml:space="preserve">соблюдения норм рабочего времени и правомерности исчисления оплаты труда главного бухгалтера </w:t>
      </w:r>
      <w:proofErr w:type="spellStart"/>
      <w:r w:rsidRPr="00250B38">
        <w:rPr>
          <w:sz w:val="28"/>
          <w:szCs w:val="28"/>
        </w:rPr>
        <w:t>Русаковой</w:t>
      </w:r>
      <w:proofErr w:type="spellEnd"/>
      <w:r w:rsidRPr="00250B38">
        <w:rPr>
          <w:sz w:val="28"/>
          <w:szCs w:val="28"/>
        </w:rPr>
        <w:t xml:space="preserve"> Л.Г. в МБОУ ДОД «Центр физкультуры и спорта» и в МБОУ ДОД </w:t>
      </w:r>
      <w:proofErr w:type="gramStart"/>
      <w:r w:rsidRPr="00250B38">
        <w:rPr>
          <w:sz w:val="28"/>
          <w:szCs w:val="28"/>
        </w:rPr>
        <w:t>ДЮСШ  «</w:t>
      </w:r>
      <w:proofErr w:type="gramEnd"/>
      <w:r w:rsidRPr="00250B38">
        <w:rPr>
          <w:sz w:val="28"/>
          <w:szCs w:val="28"/>
        </w:rPr>
        <w:t>Ливадия»</w:t>
      </w:r>
      <w:r>
        <w:rPr>
          <w:sz w:val="28"/>
          <w:szCs w:val="28"/>
        </w:rPr>
        <w:t>;</w:t>
      </w:r>
    </w:p>
    <w:p w:rsidR="00250B38" w:rsidRDefault="00250B38" w:rsidP="00250B38">
      <w:pPr>
        <w:pStyle w:val="af1"/>
        <w:numPr>
          <w:ilvl w:val="0"/>
          <w:numId w:val="10"/>
        </w:numPr>
        <w:jc w:val="both"/>
        <w:rPr>
          <w:sz w:val="28"/>
          <w:szCs w:val="28"/>
        </w:rPr>
      </w:pPr>
      <w:r w:rsidRPr="00250B38">
        <w:rPr>
          <w:sz w:val="28"/>
          <w:szCs w:val="28"/>
        </w:rPr>
        <w:t>оплат</w:t>
      </w:r>
      <w:r>
        <w:rPr>
          <w:sz w:val="28"/>
          <w:szCs w:val="28"/>
        </w:rPr>
        <w:t>ы</w:t>
      </w:r>
      <w:r w:rsidRPr="00250B38">
        <w:rPr>
          <w:sz w:val="28"/>
          <w:szCs w:val="28"/>
        </w:rPr>
        <w:t xml:space="preserve"> труда лиц,</w:t>
      </w:r>
      <w:r>
        <w:rPr>
          <w:sz w:val="28"/>
          <w:szCs w:val="28"/>
        </w:rPr>
        <w:t xml:space="preserve"> работающих по совместительству</w:t>
      </w:r>
      <w:r w:rsidR="00EA16AE">
        <w:rPr>
          <w:sz w:val="28"/>
          <w:szCs w:val="28"/>
        </w:rPr>
        <w:t>, с учетов фактически отработанного времени</w:t>
      </w:r>
      <w:r>
        <w:rPr>
          <w:sz w:val="28"/>
          <w:szCs w:val="28"/>
        </w:rPr>
        <w:t>;</w:t>
      </w:r>
    </w:p>
    <w:p w:rsidR="00827EEA" w:rsidRPr="00250B38" w:rsidRDefault="00827EEA" w:rsidP="00827EEA">
      <w:pPr>
        <w:pStyle w:val="af1"/>
        <w:numPr>
          <w:ilvl w:val="0"/>
          <w:numId w:val="10"/>
        </w:numPr>
        <w:jc w:val="both"/>
        <w:rPr>
          <w:sz w:val="28"/>
          <w:szCs w:val="28"/>
        </w:rPr>
      </w:pPr>
      <w:r w:rsidRPr="00827EEA">
        <w:rPr>
          <w:sz w:val="28"/>
          <w:szCs w:val="28"/>
        </w:rPr>
        <w:t>выплат</w:t>
      </w:r>
      <w:r>
        <w:rPr>
          <w:sz w:val="28"/>
          <w:szCs w:val="28"/>
        </w:rPr>
        <w:t>ы</w:t>
      </w:r>
      <w:r w:rsidRPr="00827EEA">
        <w:rPr>
          <w:sz w:val="28"/>
          <w:szCs w:val="28"/>
        </w:rPr>
        <w:t xml:space="preserve"> ежемесячной доплаты в размере 100% от 0,5 ставки оклада</w:t>
      </w:r>
      <w:r>
        <w:rPr>
          <w:sz w:val="28"/>
          <w:szCs w:val="28"/>
        </w:rPr>
        <w:t>,</w:t>
      </w:r>
    </w:p>
    <w:p w:rsidR="00566559" w:rsidRDefault="00827EEA" w:rsidP="007E0FE0">
      <w:pPr>
        <w:pStyle w:val="af0"/>
        <w:jc w:val="both"/>
        <w:rPr>
          <w:rFonts w:ascii="Times New Roman" w:hAnsi="Times New Roman"/>
          <w:sz w:val="28"/>
          <w:szCs w:val="28"/>
        </w:rPr>
      </w:pPr>
      <w:r>
        <w:rPr>
          <w:rFonts w:ascii="Times New Roman" w:hAnsi="Times New Roman"/>
          <w:sz w:val="28"/>
          <w:szCs w:val="28"/>
        </w:rPr>
        <w:t>сотрудникам, работающи</w:t>
      </w:r>
      <w:r w:rsidR="00EA16AE">
        <w:rPr>
          <w:rFonts w:ascii="Times New Roman" w:hAnsi="Times New Roman"/>
          <w:sz w:val="28"/>
          <w:szCs w:val="28"/>
        </w:rPr>
        <w:t>м</w:t>
      </w:r>
      <w:r>
        <w:rPr>
          <w:rFonts w:ascii="Times New Roman" w:hAnsi="Times New Roman"/>
          <w:sz w:val="28"/>
          <w:szCs w:val="28"/>
        </w:rPr>
        <w:t xml:space="preserve"> </w:t>
      </w:r>
      <w:r w:rsidR="00EA16AE">
        <w:rPr>
          <w:rFonts w:ascii="Times New Roman" w:hAnsi="Times New Roman"/>
          <w:sz w:val="28"/>
          <w:szCs w:val="28"/>
        </w:rPr>
        <w:t xml:space="preserve">в муниципальных бюджетных учреждениях </w:t>
      </w:r>
      <w:r>
        <w:rPr>
          <w:rFonts w:ascii="Times New Roman" w:hAnsi="Times New Roman"/>
          <w:sz w:val="28"/>
          <w:szCs w:val="28"/>
        </w:rPr>
        <w:t>по совместительству</w:t>
      </w:r>
      <w:r w:rsidR="00EA16AE">
        <w:rPr>
          <w:rFonts w:ascii="Times New Roman" w:hAnsi="Times New Roman"/>
          <w:sz w:val="28"/>
          <w:szCs w:val="28"/>
        </w:rPr>
        <w:t xml:space="preserve"> на 0,5 ставки</w:t>
      </w:r>
      <w:r>
        <w:rPr>
          <w:rFonts w:ascii="Times New Roman" w:hAnsi="Times New Roman"/>
          <w:sz w:val="28"/>
          <w:szCs w:val="28"/>
        </w:rPr>
        <w:t>.</w:t>
      </w:r>
    </w:p>
    <w:p w:rsidR="00566559" w:rsidRDefault="00566559" w:rsidP="007E0FE0">
      <w:pPr>
        <w:pStyle w:val="af0"/>
        <w:jc w:val="both"/>
        <w:rPr>
          <w:rFonts w:ascii="Times New Roman" w:hAnsi="Times New Roman"/>
          <w:sz w:val="28"/>
          <w:szCs w:val="28"/>
        </w:rPr>
      </w:pPr>
    </w:p>
    <w:p w:rsidR="00B84092" w:rsidRPr="00B84092" w:rsidRDefault="00B84092" w:rsidP="007E0FE0">
      <w:pPr>
        <w:pStyle w:val="af0"/>
        <w:jc w:val="both"/>
        <w:rPr>
          <w:rFonts w:ascii="Times New Roman" w:hAnsi="Times New Roman"/>
          <w:sz w:val="28"/>
          <w:szCs w:val="28"/>
        </w:rPr>
      </w:pPr>
      <w:r w:rsidRPr="00B84092">
        <w:rPr>
          <w:rFonts w:ascii="Times New Roman" w:hAnsi="Times New Roman"/>
          <w:sz w:val="28"/>
          <w:szCs w:val="28"/>
        </w:rPr>
        <w:t xml:space="preserve">Аудитор                                                 </w:t>
      </w:r>
      <w:r w:rsidR="004F0CA8">
        <w:rPr>
          <w:rFonts w:ascii="Times New Roman" w:hAnsi="Times New Roman"/>
          <w:sz w:val="28"/>
          <w:szCs w:val="28"/>
        </w:rPr>
        <w:t xml:space="preserve">                </w:t>
      </w:r>
      <w:r w:rsidRPr="00B84092">
        <w:rPr>
          <w:rFonts w:ascii="Times New Roman" w:hAnsi="Times New Roman"/>
          <w:sz w:val="28"/>
          <w:szCs w:val="28"/>
        </w:rPr>
        <w:t xml:space="preserve">                               </w:t>
      </w:r>
      <w:proofErr w:type="spellStart"/>
      <w:r w:rsidRPr="00B84092">
        <w:rPr>
          <w:rFonts w:ascii="Times New Roman" w:hAnsi="Times New Roman"/>
          <w:sz w:val="28"/>
          <w:szCs w:val="28"/>
        </w:rPr>
        <w:t>В.В.Кравченко</w:t>
      </w:r>
      <w:proofErr w:type="spellEnd"/>
    </w:p>
    <w:p w:rsidR="00D44E52" w:rsidRPr="00177CB5" w:rsidRDefault="00D44E52" w:rsidP="00053811">
      <w:pPr>
        <w:pStyle w:val="2"/>
        <w:ind w:left="0" w:firstLine="0"/>
        <w:jc w:val="both"/>
        <w:rPr>
          <w:b w:val="0"/>
          <w:sz w:val="26"/>
          <w:szCs w:val="26"/>
        </w:rPr>
      </w:pPr>
    </w:p>
    <w:p w:rsidR="00766894" w:rsidRDefault="00766894" w:rsidP="001D7D39">
      <w:pPr>
        <w:pStyle w:val="ConsPlusNonformat"/>
        <w:rPr>
          <w:rFonts w:ascii="Times New Roman" w:hAnsi="Times New Roman" w:cs="Times New Roman"/>
          <w:sz w:val="24"/>
          <w:szCs w:val="24"/>
        </w:rPr>
      </w:pPr>
    </w:p>
    <w:p w:rsidR="00014C0D" w:rsidRDefault="00346100" w:rsidP="001D7D3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014C0D" w:rsidRDefault="00014C0D" w:rsidP="001D7D39">
      <w:pPr>
        <w:pStyle w:val="ConsPlusNonformat"/>
        <w:rPr>
          <w:rFonts w:ascii="Times New Roman" w:hAnsi="Times New Roman" w:cs="Times New Roman"/>
          <w:sz w:val="24"/>
          <w:szCs w:val="24"/>
        </w:rPr>
      </w:pPr>
    </w:p>
    <w:p w:rsidR="00086908" w:rsidRDefault="00086908" w:rsidP="001D7D39">
      <w:pPr>
        <w:pStyle w:val="ConsPlusNonformat"/>
        <w:rPr>
          <w:rFonts w:ascii="Times New Roman" w:hAnsi="Times New Roman" w:cs="Times New Roman"/>
          <w:sz w:val="24"/>
          <w:szCs w:val="24"/>
        </w:rPr>
      </w:pPr>
      <w:r w:rsidRPr="00B84092">
        <w:rPr>
          <w:rFonts w:ascii="Times New Roman" w:hAnsi="Times New Roman" w:cs="Times New Roman"/>
          <w:sz w:val="28"/>
          <w:szCs w:val="28"/>
        </w:rPr>
        <w:t xml:space="preserve">Настоящий акт </w:t>
      </w:r>
      <w:proofErr w:type="gramStart"/>
      <w:r w:rsidRPr="00B84092">
        <w:rPr>
          <w:rFonts w:ascii="Times New Roman" w:hAnsi="Times New Roman" w:cs="Times New Roman"/>
          <w:sz w:val="28"/>
          <w:szCs w:val="28"/>
        </w:rPr>
        <w:t>получен</w:t>
      </w:r>
      <w:r w:rsidR="00B84092">
        <w:rPr>
          <w:rFonts w:ascii="Times New Roman" w:hAnsi="Times New Roman" w:cs="Times New Roman"/>
          <w:sz w:val="28"/>
          <w:szCs w:val="28"/>
          <w:vertAlign w:val="superscript"/>
        </w:rPr>
        <w:t xml:space="preserve"> </w:t>
      </w:r>
      <w:r w:rsidR="000F786F">
        <w:rPr>
          <w:rFonts w:ascii="Times New Roman" w:hAnsi="Times New Roman" w:cs="Times New Roman"/>
          <w:sz w:val="28"/>
          <w:szCs w:val="28"/>
        </w:rPr>
        <w:t xml:space="preserve"> «</w:t>
      </w:r>
      <w:proofErr w:type="gramEnd"/>
      <w:r w:rsidR="000F786F">
        <w:rPr>
          <w:rFonts w:ascii="Times New Roman" w:hAnsi="Times New Roman" w:cs="Times New Roman"/>
          <w:sz w:val="28"/>
          <w:szCs w:val="28"/>
        </w:rPr>
        <w:t>___</w:t>
      </w:r>
      <w:r w:rsidRPr="00B84092">
        <w:rPr>
          <w:rFonts w:ascii="Times New Roman" w:hAnsi="Times New Roman" w:cs="Times New Roman"/>
          <w:sz w:val="28"/>
          <w:szCs w:val="28"/>
        </w:rPr>
        <w:t>_»</w:t>
      </w:r>
      <w:r w:rsidR="000F786F">
        <w:rPr>
          <w:rFonts w:ascii="Times New Roman" w:hAnsi="Times New Roman" w:cs="Times New Roman"/>
          <w:sz w:val="28"/>
          <w:szCs w:val="28"/>
        </w:rPr>
        <w:t xml:space="preserve"> декабря</w:t>
      </w:r>
      <w:r w:rsidRPr="00B84092">
        <w:rPr>
          <w:rFonts w:ascii="Times New Roman" w:hAnsi="Times New Roman" w:cs="Times New Roman"/>
          <w:sz w:val="28"/>
          <w:szCs w:val="28"/>
        </w:rPr>
        <w:t xml:space="preserve"> 20</w:t>
      </w:r>
      <w:r w:rsidR="000F786F">
        <w:rPr>
          <w:rFonts w:ascii="Times New Roman" w:hAnsi="Times New Roman" w:cs="Times New Roman"/>
          <w:sz w:val="28"/>
          <w:szCs w:val="28"/>
        </w:rPr>
        <w:t>14</w:t>
      </w:r>
      <w:r w:rsidRPr="00B84092">
        <w:rPr>
          <w:rFonts w:ascii="Times New Roman" w:hAnsi="Times New Roman" w:cs="Times New Roman"/>
          <w:sz w:val="28"/>
          <w:szCs w:val="28"/>
        </w:rPr>
        <w:t xml:space="preserve"> года</w:t>
      </w:r>
    </w:p>
    <w:p w:rsidR="00B84092" w:rsidRDefault="00B84092" w:rsidP="001658BC">
      <w:pPr>
        <w:pStyle w:val="ConsPlusNonformat"/>
        <w:rPr>
          <w:rFonts w:ascii="Times New Roman" w:hAnsi="Times New Roman" w:cs="Times New Roman"/>
          <w:sz w:val="28"/>
          <w:szCs w:val="28"/>
        </w:rPr>
      </w:pPr>
    </w:p>
    <w:p w:rsidR="00B84092" w:rsidRDefault="00B84092" w:rsidP="001658BC">
      <w:pPr>
        <w:pStyle w:val="ConsPlusNonformat"/>
        <w:rPr>
          <w:rFonts w:ascii="Times New Roman" w:hAnsi="Times New Roman" w:cs="Times New Roman"/>
          <w:sz w:val="28"/>
          <w:szCs w:val="28"/>
        </w:rPr>
      </w:pPr>
    </w:p>
    <w:p w:rsidR="00B84092" w:rsidRDefault="00B84092" w:rsidP="001658BC">
      <w:pPr>
        <w:pStyle w:val="ConsPlusNonformat"/>
        <w:rPr>
          <w:rFonts w:ascii="Times New Roman" w:hAnsi="Times New Roman" w:cs="Times New Roman"/>
          <w:sz w:val="28"/>
          <w:szCs w:val="28"/>
        </w:rPr>
      </w:pPr>
      <w:r w:rsidRPr="00B84092">
        <w:rPr>
          <w:rFonts w:ascii="Times New Roman" w:hAnsi="Times New Roman" w:cs="Times New Roman"/>
          <w:sz w:val="28"/>
          <w:szCs w:val="28"/>
        </w:rPr>
        <w:t xml:space="preserve">Директор </w:t>
      </w:r>
    </w:p>
    <w:p w:rsidR="001658BC" w:rsidRPr="00B84092" w:rsidRDefault="00C70750" w:rsidP="001658BC">
      <w:pPr>
        <w:pStyle w:val="ConsPlusNonformat"/>
        <w:rPr>
          <w:rFonts w:ascii="Times New Roman" w:hAnsi="Times New Roman" w:cs="Times New Roman"/>
          <w:sz w:val="28"/>
          <w:szCs w:val="28"/>
        </w:rPr>
      </w:pPr>
      <w:r w:rsidRPr="00C70750">
        <w:rPr>
          <w:rFonts w:ascii="Times New Roman" w:hAnsi="Times New Roman" w:cs="Times New Roman"/>
          <w:sz w:val="28"/>
          <w:szCs w:val="28"/>
        </w:rPr>
        <w:t>МБУ «ИМЦ «</w:t>
      </w:r>
      <w:proofErr w:type="gramStart"/>
      <w:r w:rsidRPr="00C70750">
        <w:rPr>
          <w:rFonts w:ascii="Times New Roman" w:hAnsi="Times New Roman" w:cs="Times New Roman"/>
          <w:sz w:val="28"/>
          <w:szCs w:val="28"/>
        </w:rPr>
        <w:t>Развитие»</w:t>
      </w:r>
      <w:r w:rsidR="005C6D52" w:rsidRPr="005C6D5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Е.А.Патюкова</w:t>
      </w:r>
      <w:proofErr w:type="spellEnd"/>
    </w:p>
    <w:p w:rsidR="004A4849" w:rsidRDefault="00086908" w:rsidP="001D7D39">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p>
    <w:p w:rsidR="00B84092" w:rsidRPr="004F0CA8" w:rsidRDefault="001658BC" w:rsidP="001D7D39">
      <w:pPr>
        <w:pStyle w:val="ConsPlusNonformat"/>
        <w:rPr>
          <w:rFonts w:ascii="Times New Roman" w:hAnsi="Times New Roman" w:cs="Times New Roman"/>
          <w:sz w:val="28"/>
          <w:szCs w:val="28"/>
        </w:rPr>
      </w:pPr>
      <w:r w:rsidRPr="004F0CA8">
        <w:rPr>
          <w:rFonts w:ascii="Times New Roman" w:hAnsi="Times New Roman" w:cs="Times New Roman"/>
          <w:sz w:val="28"/>
          <w:szCs w:val="28"/>
        </w:rPr>
        <w:t>С содержанием акта согласен:</w:t>
      </w:r>
    </w:p>
    <w:p w:rsidR="00B84092" w:rsidRDefault="00B84092" w:rsidP="001D7D39">
      <w:pPr>
        <w:pStyle w:val="ConsPlusNonformat"/>
        <w:rPr>
          <w:rFonts w:ascii="Times New Roman" w:hAnsi="Times New Roman" w:cs="Times New Roman"/>
          <w:sz w:val="28"/>
          <w:szCs w:val="28"/>
        </w:rPr>
      </w:pPr>
    </w:p>
    <w:p w:rsidR="00C70750" w:rsidRPr="00C70750" w:rsidRDefault="00C70750" w:rsidP="00C70750">
      <w:pPr>
        <w:pStyle w:val="ConsPlusNonformat"/>
        <w:rPr>
          <w:rFonts w:ascii="Times New Roman" w:hAnsi="Times New Roman" w:cs="Times New Roman"/>
          <w:sz w:val="28"/>
          <w:szCs w:val="28"/>
        </w:rPr>
      </w:pPr>
      <w:r w:rsidRPr="00C70750">
        <w:rPr>
          <w:rFonts w:ascii="Times New Roman" w:hAnsi="Times New Roman" w:cs="Times New Roman"/>
          <w:sz w:val="28"/>
          <w:szCs w:val="28"/>
        </w:rPr>
        <w:t xml:space="preserve">Директор </w:t>
      </w:r>
    </w:p>
    <w:p w:rsidR="00C70750" w:rsidRDefault="00C70750" w:rsidP="00C70750">
      <w:pPr>
        <w:pStyle w:val="ConsPlusNonformat"/>
        <w:rPr>
          <w:rFonts w:ascii="Times New Roman" w:hAnsi="Times New Roman" w:cs="Times New Roman"/>
          <w:sz w:val="28"/>
          <w:szCs w:val="28"/>
        </w:rPr>
      </w:pPr>
      <w:r w:rsidRPr="00C70750">
        <w:rPr>
          <w:rFonts w:ascii="Times New Roman" w:hAnsi="Times New Roman" w:cs="Times New Roman"/>
          <w:sz w:val="28"/>
          <w:szCs w:val="28"/>
        </w:rPr>
        <w:t>МБУ «ИМЦ «</w:t>
      </w:r>
      <w:proofErr w:type="gramStart"/>
      <w:r w:rsidRPr="00C70750">
        <w:rPr>
          <w:rFonts w:ascii="Times New Roman" w:hAnsi="Times New Roman" w:cs="Times New Roman"/>
          <w:sz w:val="28"/>
          <w:szCs w:val="28"/>
        </w:rPr>
        <w:t xml:space="preserve">Развитие»   </w:t>
      </w:r>
      <w:proofErr w:type="gramEnd"/>
      <w:r w:rsidRPr="00C70750">
        <w:rPr>
          <w:rFonts w:ascii="Times New Roman" w:hAnsi="Times New Roman" w:cs="Times New Roman"/>
          <w:sz w:val="28"/>
          <w:szCs w:val="28"/>
        </w:rPr>
        <w:t xml:space="preserve">                                                                    </w:t>
      </w:r>
      <w:proofErr w:type="spellStart"/>
      <w:r w:rsidRPr="00C70750">
        <w:rPr>
          <w:rFonts w:ascii="Times New Roman" w:hAnsi="Times New Roman" w:cs="Times New Roman"/>
          <w:sz w:val="28"/>
          <w:szCs w:val="28"/>
        </w:rPr>
        <w:t>Е.А.Патюкова</w:t>
      </w:r>
      <w:proofErr w:type="spellEnd"/>
    </w:p>
    <w:p w:rsidR="005E774A" w:rsidRDefault="001658BC" w:rsidP="00C70750">
      <w:pPr>
        <w:pStyle w:val="ConsPlusNonformat"/>
        <w:rPr>
          <w:rFonts w:ascii="Times New Roman" w:hAnsi="Times New Roman" w:cs="Times New Roman"/>
          <w:sz w:val="28"/>
          <w:szCs w:val="28"/>
        </w:rPr>
      </w:pPr>
      <w:r w:rsidRPr="00B84092">
        <w:rPr>
          <w:rFonts w:ascii="Times New Roman" w:hAnsi="Times New Roman" w:cs="Times New Roman"/>
          <w:sz w:val="28"/>
          <w:szCs w:val="28"/>
        </w:rPr>
        <w:t xml:space="preserve"> </w:t>
      </w:r>
    </w:p>
    <w:p w:rsidR="001658BC" w:rsidRPr="001A777A" w:rsidRDefault="001658BC" w:rsidP="001658BC">
      <w:pPr>
        <w:ind w:left="357"/>
        <w:jc w:val="both"/>
        <w:rPr>
          <w:i/>
        </w:rPr>
      </w:pPr>
      <w:r>
        <w:rPr>
          <w:i/>
        </w:rPr>
        <w:t xml:space="preserve">                          </w:t>
      </w:r>
    </w:p>
    <w:p w:rsidR="001658BC" w:rsidRDefault="001658BC" w:rsidP="001D7D39">
      <w:pPr>
        <w:pStyle w:val="ConsPlusNonformat"/>
        <w:rPr>
          <w:rFonts w:ascii="Times New Roman" w:hAnsi="Times New Roman" w:cs="Times New Roman"/>
          <w:sz w:val="24"/>
          <w:szCs w:val="24"/>
        </w:rPr>
      </w:pPr>
    </w:p>
    <w:p w:rsidR="001658BC" w:rsidRPr="004F0CA8" w:rsidRDefault="001658BC" w:rsidP="001D7D39">
      <w:pPr>
        <w:pStyle w:val="ConsPlusNonformat"/>
        <w:rPr>
          <w:rFonts w:ascii="Times New Roman" w:hAnsi="Times New Roman" w:cs="Times New Roman"/>
          <w:sz w:val="28"/>
          <w:szCs w:val="28"/>
        </w:rPr>
      </w:pPr>
      <w:r w:rsidRPr="004F0CA8">
        <w:rPr>
          <w:rFonts w:ascii="Times New Roman" w:hAnsi="Times New Roman" w:cs="Times New Roman"/>
          <w:sz w:val="28"/>
          <w:szCs w:val="28"/>
        </w:rPr>
        <w:t>С содержанием акта ознакомлен, замечания и пояснения по акту прилагаются:</w:t>
      </w:r>
    </w:p>
    <w:p w:rsidR="004A4849" w:rsidRDefault="004A4849" w:rsidP="001D7D39">
      <w:pPr>
        <w:pStyle w:val="ConsPlusNonformat"/>
        <w:rPr>
          <w:rFonts w:ascii="Times New Roman" w:hAnsi="Times New Roman" w:cs="Times New Roman"/>
          <w:sz w:val="28"/>
          <w:szCs w:val="28"/>
        </w:rPr>
      </w:pPr>
    </w:p>
    <w:p w:rsidR="004A4849" w:rsidRDefault="004A4849" w:rsidP="001D7D39">
      <w:pPr>
        <w:pStyle w:val="ConsPlusNonformat"/>
        <w:rPr>
          <w:rFonts w:ascii="Times New Roman" w:hAnsi="Times New Roman" w:cs="Times New Roman"/>
          <w:sz w:val="28"/>
          <w:szCs w:val="28"/>
        </w:rPr>
      </w:pPr>
    </w:p>
    <w:p w:rsidR="003B6CC5" w:rsidRPr="003B6CC5" w:rsidRDefault="003B6CC5" w:rsidP="003B6CC5">
      <w:pPr>
        <w:pStyle w:val="ConsPlusNonformat"/>
        <w:rPr>
          <w:rFonts w:ascii="Times New Roman" w:hAnsi="Times New Roman" w:cs="Times New Roman"/>
          <w:sz w:val="28"/>
          <w:szCs w:val="28"/>
        </w:rPr>
      </w:pPr>
      <w:r w:rsidRPr="003B6CC5">
        <w:rPr>
          <w:rFonts w:ascii="Times New Roman" w:hAnsi="Times New Roman" w:cs="Times New Roman"/>
          <w:sz w:val="28"/>
          <w:szCs w:val="28"/>
        </w:rPr>
        <w:t xml:space="preserve">Директор </w:t>
      </w:r>
    </w:p>
    <w:p w:rsidR="003B6CC5" w:rsidRDefault="003B6CC5" w:rsidP="003B6CC5">
      <w:pPr>
        <w:pStyle w:val="ConsPlusNonformat"/>
        <w:rPr>
          <w:rFonts w:ascii="Times New Roman" w:hAnsi="Times New Roman" w:cs="Times New Roman"/>
          <w:sz w:val="28"/>
          <w:szCs w:val="28"/>
        </w:rPr>
      </w:pPr>
      <w:r w:rsidRPr="003B6CC5">
        <w:rPr>
          <w:rFonts w:ascii="Times New Roman" w:hAnsi="Times New Roman" w:cs="Times New Roman"/>
          <w:sz w:val="28"/>
          <w:szCs w:val="28"/>
        </w:rPr>
        <w:t>МБУ «ИМЦ «</w:t>
      </w:r>
      <w:proofErr w:type="gramStart"/>
      <w:r w:rsidRPr="003B6CC5">
        <w:rPr>
          <w:rFonts w:ascii="Times New Roman" w:hAnsi="Times New Roman" w:cs="Times New Roman"/>
          <w:sz w:val="28"/>
          <w:szCs w:val="28"/>
        </w:rPr>
        <w:t xml:space="preserve">Развитие»   </w:t>
      </w:r>
      <w:proofErr w:type="gramEnd"/>
      <w:r w:rsidRPr="003B6CC5">
        <w:rPr>
          <w:rFonts w:ascii="Times New Roman" w:hAnsi="Times New Roman" w:cs="Times New Roman"/>
          <w:sz w:val="28"/>
          <w:szCs w:val="28"/>
        </w:rPr>
        <w:t xml:space="preserve">                                                                    </w:t>
      </w:r>
      <w:proofErr w:type="spellStart"/>
      <w:r w:rsidRPr="003B6CC5">
        <w:rPr>
          <w:rFonts w:ascii="Times New Roman" w:hAnsi="Times New Roman" w:cs="Times New Roman"/>
          <w:sz w:val="28"/>
          <w:szCs w:val="28"/>
        </w:rPr>
        <w:t>Е.А.Патюкова</w:t>
      </w:r>
      <w:proofErr w:type="spellEnd"/>
    </w:p>
    <w:sectPr w:rsidR="003B6CC5" w:rsidSect="007904E6">
      <w:headerReference w:type="even" r:id="rId9"/>
      <w:headerReference w:type="default" r:id="rId10"/>
      <w:endnotePr>
        <w:numFmt w:val="decimal"/>
      </w:endnotePr>
      <w:pgSz w:w="11907" w:h="16840" w:code="9"/>
      <w:pgMar w:top="851" w:right="851" w:bottom="851" w:left="1418" w:header="28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54" w:rsidRDefault="005D7854">
      <w:r>
        <w:separator/>
      </w:r>
    </w:p>
  </w:endnote>
  <w:endnote w:type="continuationSeparator" w:id="0">
    <w:p w:rsidR="005D7854" w:rsidRDefault="005D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54" w:rsidRDefault="005D7854">
      <w:r>
        <w:separator/>
      </w:r>
    </w:p>
  </w:footnote>
  <w:footnote w:type="continuationSeparator" w:id="0">
    <w:p w:rsidR="005D7854" w:rsidRDefault="005D7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D3" w:rsidRDefault="004C27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C27D3" w:rsidRDefault="004C27D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D3" w:rsidRDefault="004C27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64D49">
      <w:rPr>
        <w:rStyle w:val="a5"/>
        <w:noProof/>
      </w:rPr>
      <w:t>11</w:t>
    </w:r>
    <w:r>
      <w:rPr>
        <w:rStyle w:val="a5"/>
      </w:rPr>
      <w:fldChar w:fldCharType="end"/>
    </w:r>
  </w:p>
  <w:p w:rsidR="004C27D3" w:rsidRDefault="004C27D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643E4"/>
    <w:multiLevelType w:val="hybridMultilevel"/>
    <w:tmpl w:val="7820D7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06C7A54"/>
    <w:multiLevelType w:val="hybridMultilevel"/>
    <w:tmpl w:val="3B801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DC4249"/>
    <w:multiLevelType w:val="hybridMultilevel"/>
    <w:tmpl w:val="CE701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83AA7"/>
    <w:multiLevelType w:val="hybridMultilevel"/>
    <w:tmpl w:val="DE4CBCEE"/>
    <w:lvl w:ilvl="0" w:tplc="A1F237D4">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C50823"/>
    <w:multiLevelType w:val="hybridMultilevel"/>
    <w:tmpl w:val="7A0EE8C2"/>
    <w:lvl w:ilvl="0" w:tplc="ADB0D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F6D20D4"/>
    <w:multiLevelType w:val="hybridMultilevel"/>
    <w:tmpl w:val="3BF0BB9A"/>
    <w:lvl w:ilvl="0" w:tplc="BACEF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E7586B"/>
    <w:multiLevelType w:val="hybridMultilevel"/>
    <w:tmpl w:val="82BCE8B6"/>
    <w:lvl w:ilvl="0" w:tplc="53A2E64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1C5E54"/>
    <w:multiLevelType w:val="hybridMultilevel"/>
    <w:tmpl w:val="2BA017B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8">
    <w:nsid w:val="6C210297"/>
    <w:multiLevelType w:val="hybridMultilevel"/>
    <w:tmpl w:val="DF00AE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906FD3"/>
    <w:multiLevelType w:val="hybridMultilevel"/>
    <w:tmpl w:val="595CB306"/>
    <w:lvl w:ilvl="0" w:tplc="96E694F4">
      <w:start w:val="1"/>
      <w:numFmt w:val="decimal"/>
      <w:lvlText w:val="%1)"/>
      <w:lvlJc w:val="left"/>
      <w:pPr>
        <w:ind w:left="1211"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6"/>
  </w:num>
  <w:num w:numId="4">
    <w:abstractNumId w:val="3"/>
  </w:num>
  <w:num w:numId="5">
    <w:abstractNumId w:val="9"/>
  </w:num>
  <w:num w:numId="6">
    <w:abstractNumId w:val="5"/>
  </w:num>
  <w:num w:numId="7">
    <w:abstractNumId w:val="8"/>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45"/>
    <w:rsid w:val="00003BDE"/>
    <w:rsid w:val="000132F3"/>
    <w:rsid w:val="000133CB"/>
    <w:rsid w:val="00014C0D"/>
    <w:rsid w:val="00020AF6"/>
    <w:rsid w:val="000309A9"/>
    <w:rsid w:val="00032BB1"/>
    <w:rsid w:val="00044964"/>
    <w:rsid w:val="00050550"/>
    <w:rsid w:val="00050865"/>
    <w:rsid w:val="00053811"/>
    <w:rsid w:val="00056EF6"/>
    <w:rsid w:val="00060FC9"/>
    <w:rsid w:val="000660CB"/>
    <w:rsid w:val="0007100A"/>
    <w:rsid w:val="00074893"/>
    <w:rsid w:val="00076394"/>
    <w:rsid w:val="0007747E"/>
    <w:rsid w:val="000808CA"/>
    <w:rsid w:val="00081144"/>
    <w:rsid w:val="000827DB"/>
    <w:rsid w:val="00086908"/>
    <w:rsid w:val="000876BA"/>
    <w:rsid w:val="000901AD"/>
    <w:rsid w:val="000A5C44"/>
    <w:rsid w:val="000B2D1C"/>
    <w:rsid w:val="000B5BCC"/>
    <w:rsid w:val="000B7AAD"/>
    <w:rsid w:val="000C1B0F"/>
    <w:rsid w:val="000C4458"/>
    <w:rsid w:val="000C7D35"/>
    <w:rsid w:val="000D342C"/>
    <w:rsid w:val="000E031E"/>
    <w:rsid w:val="000F2319"/>
    <w:rsid w:val="000F6007"/>
    <w:rsid w:val="000F786F"/>
    <w:rsid w:val="00105755"/>
    <w:rsid w:val="00112130"/>
    <w:rsid w:val="0011267A"/>
    <w:rsid w:val="001133D9"/>
    <w:rsid w:val="001146C1"/>
    <w:rsid w:val="00116D7A"/>
    <w:rsid w:val="001267F4"/>
    <w:rsid w:val="00126A59"/>
    <w:rsid w:val="00127B1D"/>
    <w:rsid w:val="00130E82"/>
    <w:rsid w:val="00133934"/>
    <w:rsid w:val="0014389F"/>
    <w:rsid w:val="0014681E"/>
    <w:rsid w:val="00146B45"/>
    <w:rsid w:val="00147105"/>
    <w:rsid w:val="00153828"/>
    <w:rsid w:val="00156633"/>
    <w:rsid w:val="00164D49"/>
    <w:rsid w:val="001658BC"/>
    <w:rsid w:val="00165E75"/>
    <w:rsid w:val="001720BD"/>
    <w:rsid w:val="00177CB5"/>
    <w:rsid w:val="001808F4"/>
    <w:rsid w:val="0019299F"/>
    <w:rsid w:val="00193723"/>
    <w:rsid w:val="00197405"/>
    <w:rsid w:val="001A0CC7"/>
    <w:rsid w:val="001B1DFF"/>
    <w:rsid w:val="001B6BD9"/>
    <w:rsid w:val="001D7D39"/>
    <w:rsid w:val="001E0FC7"/>
    <w:rsid w:val="001E3A64"/>
    <w:rsid w:val="001E7B1A"/>
    <w:rsid w:val="001F049A"/>
    <w:rsid w:val="001F5AA9"/>
    <w:rsid w:val="00203909"/>
    <w:rsid w:val="00204C60"/>
    <w:rsid w:val="0020695D"/>
    <w:rsid w:val="00212FC1"/>
    <w:rsid w:val="0021375D"/>
    <w:rsid w:val="00213795"/>
    <w:rsid w:val="00222F96"/>
    <w:rsid w:val="0023071F"/>
    <w:rsid w:val="00230EF9"/>
    <w:rsid w:val="00236274"/>
    <w:rsid w:val="002454DB"/>
    <w:rsid w:val="002471DA"/>
    <w:rsid w:val="002505E3"/>
    <w:rsid w:val="00250B38"/>
    <w:rsid w:val="002524F3"/>
    <w:rsid w:val="002560A2"/>
    <w:rsid w:val="00260280"/>
    <w:rsid w:val="00260BF6"/>
    <w:rsid w:val="00276A73"/>
    <w:rsid w:val="00276E6E"/>
    <w:rsid w:val="0028054E"/>
    <w:rsid w:val="002805CC"/>
    <w:rsid w:val="0028191D"/>
    <w:rsid w:val="0028299D"/>
    <w:rsid w:val="002924BC"/>
    <w:rsid w:val="002A12C1"/>
    <w:rsid w:val="002A2CC0"/>
    <w:rsid w:val="002B0DAD"/>
    <w:rsid w:val="002C51C8"/>
    <w:rsid w:val="002D075C"/>
    <w:rsid w:val="002E79F3"/>
    <w:rsid w:val="002F3F45"/>
    <w:rsid w:val="002F7B22"/>
    <w:rsid w:val="00304E7A"/>
    <w:rsid w:val="003200EA"/>
    <w:rsid w:val="00320FB3"/>
    <w:rsid w:val="00325BB4"/>
    <w:rsid w:val="00336649"/>
    <w:rsid w:val="003416C5"/>
    <w:rsid w:val="00344298"/>
    <w:rsid w:val="00346100"/>
    <w:rsid w:val="00353889"/>
    <w:rsid w:val="00353933"/>
    <w:rsid w:val="0035401E"/>
    <w:rsid w:val="0035520D"/>
    <w:rsid w:val="003732A3"/>
    <w:rsid w:val="0037581F"/>
    <w:rsid w:val="003837ED"/>
    <w:rsid w:val="00391B30"/>
    <w:rsid w:val="00393FFC"/>
    <w:rsid w:val="0039715A"/>
    <w:rsid w:val="003B4857"/>
    <w:rsid w:val="003B6CC5"/>
    <w:rsid w:val="003B724C"/>
    <w:rsid w:val="003C5259"/>
    <w:rsid w:val="003C6E5A"/>
    <w:rsid w:val="003E1F71"/>
    <w:rsid w:val="003E7217"/>
    <w:rsid w:val="003F2DF9"/>
    <w:rsid w:val="003F6D6E"/>
    <w:rsid w:val="00402C23"/>
    <w:rsid w:val="0040370C"/>
    <w:rsid w:val="00406D89"/>
    <w:rsid w:val="0041301E"/>
    <w:rsid w:val="00413959"/>
    <w:rsid w:val="00414E8F"/>
    <w:rsid w:val="004260E5"/>
    <w:rsid w:val="00431343"/>
    <w:rsid w:val="004320AC"/>
    <w:rsid w:val="0043340B"/>
    <w:rsid w:val="004346CE"/>
    <w:rsid w:val="00436877"/>
    <w:rsid w:val="00440811"/>
    <w:rsid w:val="00454D2F"/>
    <w:rsid w:val="00455F7A"/>
    <w:rsid w:val="00457F33"/>
    <w:rsid w:val="004617CC"/>
    <w:rsid w:val="004636A7"/>
    <w:rsid w:val="004641C9"/>
    <w:rsid w:val="0046753F"/>
    <w:rsid w:val="00481F8A"/>
    <w:rsid w:val="00492CE8"/>
    <w:rsid w:val="00495127"/>
    <w:rsid w:val="00496A5E"/>
    <w:rsid w:val="00497A75"/>
    <w:rsid w:val="004A4849"/>
    <w:rsid w:val="004B1687"/>
    <w:rsid w:val="004B5AD3"/>
    <w:rsid w:val="004B74BA"/>
    <w:rsid w:val="004B7EFC"/>
    <w:rsid w:val="004C067F"/>
    <w:rsid w:val="004C27D3"/>
    <w:rsid w:val="004D05AE"/>
    <w:rsid w:val="004D6535"/>
    <w:rsid w:val="004E3AC4"/>
    <w:rsid w:val="004E47B4"/>
    <w:rsid w:val="004E5D5C"/>
    <w:rsid w:val="004F0CA8"/>
    <w:rsid w:val="0050336E"/>
    <w:rsid w:val="005048A3"/>
    <w:rsid w:val="005054B2"/>
    <w:rsid w:val="0051521F"/>
    <w:rsid w:val="00530879"/>
    <w:rsid w:val="00541B3D"/>
    <w:rsid w:val="0054268A"/>
    <w:rsid w:val="00543FD6"/>
    <w:rsid w:val="0055302B"/>
    <w:rsid w:val="00555168"/>
    <w:rsid w:val="005612EF"/>
    <w:rsid w:val="0056291C"/>
    <w:rsid w:val="00566559"/>
    <w:rsid w:val="00592E78"/>
    <w:rsid w:val="00596F0E"/>
    <w:rsid w:val="005A5DAD"/>
    <w:rsid w:val="005B241A"/>
    <w:rsid w:val="005B2A09"/>
    <w:rsid w:val="005C43A8"/>
    <w:rsid w:val="005C6D52"/>
    <w:rsid w:val="005D36BA"/>
    <w:rsid w:val="005D7854"/>
    <w:rsid w:val="005E3514"/>
    <w:rsid w:val="005E774A"/>
    <w:rsid w:val="005E7BCA"/>
    <w:rsid w:val="005F260C"/>
    <w:rsid w:val="005F300B"/>
    <w:rsid w:val="005F447E"/>
    <w:rsid w:val="005F503B"/>
    <w:rsid w:val="005F73BE"/>
    <w:rsid w:val="0060183A"/>
    <w:rsid w:val="0060736D"/>
    <w:rsid w:val="006079C7"/>
    <w:rsid w:val="0061510F"/>
    <w:rsid w:val="0063148C"/>
    <w:rsid w:val="00632D64"/>
    <w:rsid w:val="00635190"/>
    <w:rsid w:val="00642EE7"/>
    <w:rsid w:val="00643D9B"/>
    <w:rsid w:val="00645E2C"/>
    <w:rsid w:val="00655EB2"/>
    <w:rsid w:val="006561DA"/>
    <w:rsid w:val="00657A55"/>
    <w:rsid w:val="00666539"/>
    <w:rsid w:val="006708D9"/>
    <w:rsid w:val="006740CD"/>
    <w:rsid w:val="00677CF4"/>
    <w:rsid w:val="00682955"/>
    <w:rsid w:val="00686C5E"/>
    <w:rsid w:val="006909F3"/>
    <w:rsid w:val="00691523"/>
    <w:rsid w:val="00691EFF"/>
    <w:rsid w:val="0069280B"/>
    <w:rsid w:val="00695916"/>
    <w:rsid w:val="00697C99"/>
    <w:rsid w:val="006A4BDA"/>
    <w:rsid w:val="006A7382"/>
    <w:rsid w:val="006B0227"/>
    <w:rsid w:val="006B1959"/>
    <w:rsid w:val="006B24D3"/>
    <w:rsid w:val="006B3382"/>
    <w:rsid w:val="006C3126"/>
    <w:rsid w:val="006D2FDA"/>
    <w:rsid w:val="006D70EA"/>
    <w:rsid w:val="006E2518"/>
    <w:rsid w:val="006F34E9"/>
    <w:rsid w:val="00700308"/>
    <w:rsid w:val="0070235C"/>
    <w:rsid w:val="00702CAB"/>
    <w:rsid w:val="00707EB8"/>
    <w:rsid w:val="00712EB5"/>
    <w:rsid w:val="0071387C"/>
    <w:rsid w:val="00713C2D"/>
    <w:rsid w:val="007217B5"/>
    <w:rsid w:val="00736887"/>
    <w:rsid w:val="00737A20"/>
    <w:rsid w:val="00740627"/>
    <w:rsid w:val="00740D67"/>
    <w:rsid w:val="00741C64"/>
    <w:rsid w:val="00744F38"/>
    <w:rsid w:val="007533AA"/>
    <w:rsid w:val="0075477A"/>
    <w:rsid w:val="007615C7"/>
    <w:rsid w:val="00766894"/>
    <w:rsid w:val="007712FD"/>
    <w:rsid w:val="00773878"/>
    <w:rsid w:val="00773EF0"/>
    <w:rsid w:val="00787439"/>
    <w:rsid w:val="007904E6"/>
    <w:rsid w:val="00790854"/>
    <w:rsid w:val="00795057"/>
    <w:rsid w:val="007A0388"/>
    <w:rsid w:val="007A12ED"/>
    <w:rsid w:val="007A3517"/>
    <w:rsid w:val="007A7561"/>
    <w:rsid w:val="007B027B"/>
    <w:rsid w:val="007B2755"/>
    <w:rsid w:val="007B7596"/>
    <w:rsid w:val="007C52D0"/>
    <w:rsid w:val="007D0BED"/>
    <w:rsid w:val="007D10AF"/>
    <w:rsid w:val="007D14C3"/>
    <w:rsid w:val="007D17EB"/>
    <w:rsid w:val="007D1FF1"/>
    <w:rsid w:val="007D6D72"/>
    <w:rsid w:val="007D6DB4"/>
    <w:rsid w:val="007E0FE0"/>
    <w:rsid w:val="007E189F"/>
    <w:rsid w:val="007E25FE"/>
    <w:rsid w:val="007F1F7F"/>
    <w:rsid w:val="00800C90"/>
    <w:rsid w:val="0080645A"/>
    <w:rsid w:val="008079E3"/>
    <w:rsid w:val="00827EEA"/>
    <w:rsid w:val="0083324F"/>
    <w:rsid w:val="00833C28"/>
    <w:rsid w:val="00843A18"/>
    <w:rsid w:val="00851673"/>
    <w:rsid w:val="00854FA8"/>
    <w:rsid w:val="00855BF7"/>
    <w:rsid w:val="008567A5"/>
    <w:rsid w:val="00856FE9"/>
    <w:rsid w:val="008572E0"/>
    <w:rsid w:val="00870A5E"/>
    <w:rsid w:val="00876F39"/>
    <w:rsid w:val="0088194C"/>
    <w:rsid w:val="008848E6"/>
    <w:rsid w:val="008875F9"/>
    <w:rsid w:val="00890420"/>
    <w:rsid w:val="00892625"/>
    <w:rsid w:val="00897659"/>
    <w:rsid w:val="008A1474"/>
    <w:rsid w:val="008B166B"/>
    <w:rsid w:val="008B726C"/>
    <w:rsid w:val="008C17E2"/>
    <w:rsid w:val="008C7B54"/>
    <w:rsid w:val="008D2B8E"/>
    <w:rsid w:val="008D3885"/>
    <w:rsid w:val="008D4538"/>
    <w:rsid w:val="008E17D9"/>
    <w:rsid w:val="008E1C2C"/>
    <w:rsid w:val="008F3114"/>
    <w:rsid w:val="008F7E08"/>
    <w:rsid w:val="00902DD8"/>
    <w:rsid w:val="00907FAA"/>
    <w:rsid w:val="00911AA2"/>
    <w:rsid w:val="00913E71"/>
    <w:rsid w:val="00920691"/>
    <w:rsid w:val="00920825"/>
    <w:rsid w:val="00920D77"/>
    <w:rsid w:val="009253FF"/>
    <w:rsid w:val="00935006"/>
    <w:rsid w:val="0093635E"/>
    <w:rsid w:val="00952D3D"/>
    <w:rsid w:val="00957122"/>
    <w:rsid w:val="00972DD5"/>
    <w:rsid w:val="009758E4"/>
    <w:rsid w:val="00976F22"/>
    <w:rsid w:val="00986575"/>
    <w:rsid w:val="00994E54"/>
    <w:rsid w:val="009A169F"/>
    <w:rsid w:val="009A44D2"/>
    <w:rsid w:val="009A7BFD"/>
    <w:rsid w:val="009B1D1B"/>
    <w:rsid w:val="009B4773"/>
    <w:rsid w:val="009B5B19"/>
    <w:rsid w:val="009C793A"/>
    <w:rsid w:val="009D2F82"/>
    <w:rsid w:val="009D5009"/>
    <w:rsid w:val="009D5288"/>
    <w:rsid w:val="009F6B27"/>
    <w:rsid w:val="009F7DC2"/>
    <w:rsid w:val="00A004FA"/>
    <w:rsid w:val="00A01596"/>
    <w:rsid w:val="00A04D46"/>
    <w:rsid w:val="00A07932"/>
    <w:rsid w:val="00A1256F"/>
    <w:rsid w:val="00A152FC"/>
    <w:rsid w:val="00A20DAB"/>
    <w:rsid w:val="00A36EC0"/>
    <w:rsid w:val="00A42576"/>
    <w:rsid w:val="00A469D6"/>
    <w:rsid w:val="00A471F8"/>
    <w:rsid w:val="00A476F7"/>
    <w:rsid w:val="00A50F42"/>
    <w:rsid w:val="00A7121E"/>
    <w:rsid w:val="00A729B0"/>
    <w:rsid w:val="00A8369D"/>
    <w:rsid w:val="00A84378"/>
    <w:rsid w:val="00A96472"/>
    <w:rsid w:val="00A96842"/>
    <w:rsid w:val="00A978C2"/>
    <w:rsid w:val="00AA0981"/>
    <w:rsid w:val="00AA2B45"/>
    <w:rsid w:val="00AB20D5"/>
    <w:rsid w:val="00AC4D55"/>
    <w:rsid w:val="00AC59C1"/>
    <w:rsid w:val="00AC7497"/>
    <w:rsid w:val="00AD2356"/>
    <w:rsid w:val="00AD6657"/>
    <w:rsid w:val="00AE14DC"/>
    <w:rsid w:val="00B07F93"/>
    <w:rsid w:val="00B12F4A"/>
    <w:rsid w:val="00B13D04"/>
    <w:rsid w:val="00B13F28"/>
    <w:rsid w:val="00B14BC1"/>
    <w:rsid w:val="00B21C66"/>
    <w:rsid w:val="00B22858"/>
    <w:rsid w:val="00B23112"/>
    <w:rsid w:val="00B24DD0"/>
    <w:rsid w:val="00B276D2"/>
    <w:rsid w:val="00B3389F"/>
    <w:rsid w:val="00B454A6"/>
    <w:rsid w:val="00B52509"/>
    <w:rsid w:val="00B5577D"/>
    <w:rsid w:val="00B631C0"/>
    <w:rsid w:val="00B74C11"/>
    <w:rsid w:val="00B82378"/>
    <w:rsid w:val="00B84092"/>
    <w:rsid w:val="00BB07D3"/>
    <w:rsid w:val="00BB0B44"/>
    <w:rsid w:val="00BB69A5"/>
    <w:rsid w:val="00BC5142"/>
    <w:rsid w:val="00BC6494"/>
    <w:rsid w:val="00BC7571"/>
    <w:rsid w:val="00BD00D8"/>
    <w:rsid w:val="00BD1711"/>
    <w:rsid w:val="00BD1E71"/>
    <w:rsid w:val="00BE2870"/>
    <w:rsid w:val="00BE3197"/>
    <w:rsid w:val="00BE5125"/>
    <w:rsid w:val="00BE563F"/>
    <w:rsid w:val="00BE7168"/>
    <w:rsid w:val="00BF1FF5"/>
    <w:rsid w:val="00C007CB"/>
    <w:rsid w:val="00C0208C"/>
    <w:rsid w:val="00C10DAB"/>
    <w:rsid w:val="00C16582"/>
    <w:rsid w:val="00C31C72"/>
    <w:rsid w:val="00C33B1B"/>
    <w:rsid w:val="00C35106"/>
    <w:rsid w:val="00C42421"/>
    <w:rsid w:val="00C450B4"/>
    <w:rsid w:val="00C52B60"/>
    <w:rsid w:val="00C57D41"/>
    <w:rsid w:val="00C64A95"/>
    <w:rsid w:val="00C676BC"/>
    <w:rsid w:val="00C70750"/>
    <w:rsid w:val="00C73418"/>
    <w:rsid w:val="00C75D1A"/>
    <w:rsid w:val="00C77C96"/>
    <w:rsid w:val="00C8209B"/>
    <w:rsid w:val="00C8265B"/>
    <w:rsid w:val="00C8427E"/>
    <w:rsid w:val="00C93544"/>
    <w:rsid w:val="00CA04DC"/>
    <w:rsid w:val="00CA3CCA"/>
    <w:rsid w:val="00CA7172"/>
    <w:rsid w:val="00CB4AAF"/>
    <w:rsid w:val="00CC0C19"/>
    <w:rsid w:val="00CC5626"/>
    <w:rsid w:val="00CD3FE5"/>
    <w:rsid w:val="00CE14A4"/>
    <w:rsid w:val="00CE1D17"/>
    <w:rsid w:val="00CE6731"/>
    <w:rsid w:val="00CF2D7B"/>
    <w:rsid w:val="00CF2E16"/>
    <w:rsid w:val="00D07764"/>
    <w:rsid w:val="00D106AE"/>
    <w:rsid w:val="00D23CE0"/>
    <w:rsid w:val="00D249E3"/>
    <w:rsid w:val="00D27E85"/>
    <w:rsid w:val="00D35674"/>
    <w:rsid w:val="00D35DD9"/>
    <w:rsid w:val="00D42001"/>
    <w:rsid w:val="00D44E52"/>
    <w:rsid w:val="00D459D5"/>
    <w:rsid w:val="00D471F5"/>
    <w:rsid w:val="00D56F3B"/>
    <w:rsid w:val="00D63970"/>
    <w:rsid w:val="00D75176"/>
    <w:rsid w:val="00D816F5"/>
    <w:rsid w:val="00D9055B"/>
    <w:rsid w:val="00D905D2"/>
    <w:rsid w:val="00D9136E"/>
    <w:rsid w:val="00DA36A8"/>
    <w:rsid w:val="00DA63F8"/>
    <w:rsid w:val="00DC37F7"/>
    <w:rsid w:val="00DD71BC"/>
    <w:rsid w:val="00DE2484"/>
    <w:rsid w:val="00DE4CE4"/>
    <w:rsid w:val="00DE57D2"/>
    <w:rsid w:val="00DF002B"/>
    <w:rsid w:val="00DF0091"/>
    <w:rsid w:val="00DF33CE"/>
    <w:rsid w:val="00DF37F3"/>
    <w:rsid w:val="00E15F44"/>
    <w:rsid w:val="00E2009F"/>
    <w:rsid w:val="00E34AB6"/>
    <w:rsid w:val="00E36151"/>
    <w:rsid w:val="00E43513"/>
    <w:rsid w:val="00E47240"/>
    <w:rsid w:val="00E524B4"/>
    <w:rsid w:val="00E64B28"/>
    <w:rsid w:val="00E66F1D"/>
    <w:rsid w:val="00E71415"/>
    <w:rsid w:val="00E7591C"/>
    <w:rsid w:val="00E804C8"/>
    <w:rsid w:val="00E80CAF"/>
    <w:rsid w:val="00E81FF6"/>
    <w:rsid w:val="00E847B6"/>
    <w:rsid w:val="00E86C58"/>
    <w:rsid w:val="00E86EBE"/>
    <w:rsid w:val="00E877EC"/>
    <w:rsid w:val="00E966EB"/>
    <w:rsid w:val="00EA0FA8"/>
    <w:rsid w:val="00EA16AE"/>
    <w:rsid w:val="00EA4EF2"/>
    <w:rsid w:val="00EA6C8F"/>
    <w:rsid w:val="00EA7E8B"/>
    <w:rsid w:val="00EB1105"/>
    <w:rsid w:val="00EB251F"/>
    <w:rsid w:val="00EC2B8B"/>
    <w:rsid w:val="00EC6213"/>
    <w:rsid w:val="00ED3B77"/>
    <w:rsid w:val="00EE0984"/>
    <w:rsid w:val="00EE16E5"/>
    <w:rsid w:val="00EE58D9"/>
    <w:rsid w:val="00EF2D96"/>
    <w:rsid w:val="00EF4C08"/>
    <w:rsid w:val="00F010A3"/>
    <w:rsid w:val="00F079C8"/>
    <w:rsid w:val="00F22611"/>
    <w:rsid w:val="00F22EA0"/>
    <w:rsid w:val="00F27139"/>
    <w:rsid w:val="00F31B20"/>
    <w:rsid w:val="00F358B6"/>
    <w:rsid w:val="00F3618C"/>
    <w:rsid w:val="00F457E2"/>
    <w:rsid w:val="00F532C1"/>
    <w:rsid w:val="00F71D5D"/>
    <w:rsid w:val="00F7261A"/>
    <w:rsid w:val="00F7652F"/>
    <w:rsid w:val="00F7729A"/>
    <w:rsid w:val="00F800ED"/>
    <w:rsid w:val="00F8782C"/>
    <w:rsid w:val="00F87DD6"/>
    <w:rsid w:val="00F94E2B"/>
    <w:rsid w:val="00FA2A83"/>
    <w:rsid w:val="00FA6F97"/>
    <w:rsid w:val="00FB192E"/>
    <w:rsid w:val="00FB478C"/>
    <w:rsid w:val="00FB5457"/>
    <w:rsid w:val="00FB5562"/>
    <w:rsid w:val="00FB5D02"/>
    <w:rsid w:val="00FC246F"/>
    <w:rsid w:val="00FD48D6"/>
    <w:rsid w:val="00FE4FF2"/>
    <w:rsid w:val="00FE6B97"/>
    <w:rsid w:val="00FF142C"/>
    <w:rsid w:val="00FF3A87"/>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C4EA3-9A81-42F5-9883-375D2CC3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703"/>
        <w:tab w:val="right" w:pos="9406"/>
      </w:tabs>
    </w:pPr>
  </w:style>
  <w:style w:type="character" w:styleId="a5">
    <w:name w:val="page number"/>
    <w:basedOn w:val="a0"/>
  </w:style>
  <w:style w:type="paragraph" w:styleId="2">
    <w:name w:val="Body Text Indent 2"/>
    <w:basedOn w:val="a"/>
    <w:pPr>
      <w:ind w:left="709" w:firstLine="1560"/>
    </w:pPr>
    <w:rPr>
      <w:b/>
      <w:sz w:val="24"/>
    </w:rPr>
  </w:style>
  <w:style w:type="paragraph" w:styleId="a6">
    <w:name w:val="Body Text Indent"/>
    <w:basedOn w:val="a"/>
    <w:pPr>
      <w:ind w:left="709"/>
      <w:jc w:val="both"/>
    </w:pPr>
    <w:rPr>
      <w:b/>
      <w:sz w:val="24"/>
    </w:rPr>
  </w:style>
  <w:style w:type="paragraph" w:styleId="a7">
    <w:name w:val="Document Map"/>
    <w:basedOn w:val="a"/>
    <w:semiHidden/>
    <w:pPr>
      <w:shd w:val="clear" w:color="auto" w:fill="000080"/>
    </w:pPr>
    <w:rPr>
      <w:rFonts w:ascii="Tahoma" w:hAnsi="Tahoma"/>
    </w:rPr>
  </w:style>
  <w:style w:type="paragraph" w:styleId="a8">
    <w:name w:val="Balloon Text"/>
    <w:basedOn w:val="a"/>
    <w:semiHidden/>
    <w:rsid w:val="00F7729A"/>
    <w:rPr>
      <w:rFonts w:ascii="Tahoma" w:hAnsi="Tahoma" w:cs="Tahoma"/>
      <w:sz w:val="16"/>
      <w:szCs w:val="16"/>
    </w:rPr>
  </w:style>
  <w:style w:type="paragraph" w:styleId="a9">
    <w:name w:val="footer"/>
    <w:basedOn w:val="a"/>
    <w:rsid w:val="004C27D3"/>
    <w:pPr>
      <w:tabs>
        <w:tab w:val="center" w:pos="4677"/>
        <w:tab w:val="right" w:pos="9355"/>
      </w:tabs>
    </w:pPr>
  </w:style>
  <w:style w:type="paragraph" w:styleId="aa">
    <w:name w:val="endnote text"/>
    <w:basedOn w:val="a"/>
    <w:link w:val="ab"/>
    <w:uiPriority w:val="99"/>
    <w:semiHidden/>
    <w:unhideWhenUsed/>
    <w:rsid w:val="00260280"/>
  </w:style>
  <w:style w:type="character" w:customStyle="1" w:styleId="ab">
    <w:name w:val="Текст концевой сноски Знак"/>
    <w:basedOn w:val="a0"/>
    <w:link w:val="aa"/>
    <w:uiPriority w:val="99"/>
    <w:semiHidden/>
    <w:rsid w:val="00260280"/>
  </w:style>
  <w:style w:type="character" w:styleId="ac">
    <w:name w:val="endnote reference"/>
    <w:uiPriority w:val="99"/>
    <w:semiHidden/>
    <w:unhideWhenUsed/>
    <w:rsid w:val="00260280"/>
    <w:rPr>
      <w:vertAlign w:val="superscript"/>
    </w:rPr>
  </w:style>
  <w:style w:type="paragraph" w:customStyle="1" w:styleId="ConsPlusNonformat">
    <w:name w:val="ConsPlusNonformat"/>
    <w:uiPriority w:val="99"/>
    <w:rsid w:val="00892625"/>
    <w:pPr>
      <w:autoSpaceDE w:val="0"/>
      <w:autoSpaceDN w:val="0"/>
      <w:adjustRightInd w:val="0"/>
    </w:pPr>
    <w:rPr>
      <w:rFonts w:ascii="Courier New" w:hAnsi="Courier New" w:cs="Courier New"/>
    </w:rPr>
  </w:style>
  <w:style w:type="character" w:customStyle="1" w:styleId="a4">
    <w:name w:val="Верхний колонтитул Знак"/>
    <w:basedOn w:val="a0"/>
    <w:link w:val="a3"/>
    <w:uiPriority w:val="99"/>
    <w:rsid w:val="001D7D39"/>
  </w:style>
  <w:style w:type="paragraph" w:styleId="ad">
    <w:name w:val="footnote text"/>
    <w:basedOn w:val="a"/>
    <w:link w:val="ae"/>
    <w:uiPriority w:val="99"/>
    <w:unhideWhenUsed/>
    <w:rsid w:val="00E966EB"/>
  </w:style>
  <w:style w:type="character" w:customStyle="1" w:styleId="ae">
    <w:name w:val="Текст сноски Знак"/>
    <w:basedOn w:val="a0"/>
    <w:link w:val="ad"/>
    <w:uiPriority w:val="99"/>
    <w:rsid w:val="00E966EB"/>
  </w:style>
  <w:style w:type="character" w:styleId="af">
    <w:name w:val="footnote reference"/>
    <w:uiPriority w:val="99"/>
    <w:semiHidden/>
    <w:unhideWhenUsed/>
    <w:rsid w:val="00E966EB"/>
    <w:rPr>
      <w:vertAlign w:val="superscript"/>
    </w:rPr>
  </w:style>
  <w:style w:type="paragraph" w:styleId="af0">
    <w:name w:val="Normal (Web)"/>
    <w:basedOn w:val="a"/>
    <w:rsid w:val="007E0FE0"/>
    <w:pPr>
      <w:spacing w:after="100"/>
    </w:pPr>
    <w:rPr>
      <w:rFonts w:ascii="Verdana" w:hAnsi="Verdana"/>
      <w:color w:val="000000"/>
      <w:sz w:val="24"/>
      <w:szCs w:val="24"/>
    </w:rPr>
  </w:style>
  <w:style w:type="paragraph" w:styleId="af1">
    <w:name w:val="List Paragraph"/>
    <w:basedOn w:val="a"/>
    <w:uiPriority w:val="34"/>
    <w:qFormat/>
    <w:rsid w:val="00E877EC"/>
    <w:pPr>
      <w:ind w:left="720"/>
      <w:contextualSpacing/>
    </w:pPr>
  </w:style>
  <w:style w:type="table" w:styleId="af2">
    <w:name w:val="Table Grid"/>
    <w:basedOn w:val="a1"/>
    <w:uiPriority w:val="59"/>
    <w:rsid w:val="004B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3443">
      <w:bodyDiv w:val="1"/>
      <w:marLeft w:val="0"/>
      <w:marRight w:val="0"/>
      <w:marTop w:val="0"/>
      <w:marBottom w:val="0"/>
      <w:divBdr>
        <w:top w:val="none" w:sz="0" w:space="0" w:color="auto"/>
        <w:left w:val="none" w:sz="0" w:space="0" w:color="auto"/>
        <w:bottom w:val="none" w:sz="0" w:space="0" w:color="auto"/>
        <w:right w:val="none" w:sz="0" w:space="0" w:color="auto"/>
      </w:divBdr>
    </w:div>
    <w:div w:id="11698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639C-6A3F-4ACD-A3FB-C3708406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11</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РОССИЙСКАЯ</vt:lpstr>
    </vt:vector>
  </TitlesOfParts>
  <Company>Контрольно-Счетная Палата</Company>
  <LinksUpToDate>false</LinksUpToDate>
  <CharactersWithSpaces>22794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dc:title>
  <dc:subject/>
  <dc:creator>Владимир В. Кравченко</dc:creator>
  <cp:keywords/>
  <cp:lastModifiedBy>Владимир В. Кравченко</cp:lastModifiedBy>
  <cp:revision>26</cp:revision>
  <cp:lastPrinted>2014-12-24T01:26:00Z</cp:lastPrinted>
  <dcterms:created xsi:type="dcterms:W3CDTF">2014-12-11T00:01:00Z</dcterms:created>
  <dcterms:modified xsi:type="dcterms:W3CDTF">2014-12-24T05:13:00Z</dcterms:modified>
</cp:coreProperties>
</file>