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393D9A" w:rsidTr="00393D9A">
        <w:trPr>
          <w:cantSplit/>
        </w:trPr>
        <w:tc>
          <w:tcPr>
            <w:tcW w:w="9782" w:type="dxa"/>
          </w:tcPr>
          <w:p w:rsidR="00393D9A" w:rsidRDefault="00393D9A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393D9A">
              <w:trPr>
                <w:cantSplit/>
              </w:trPr>
              <w:tc>
                <w:tcPr>
                  <w:tcW w:w="9782" w:type="dxa"/>
                </w:tcPr>
                <w:p w:rsidR="00393D9A" w:rsidRDefault="00393D9A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РОССИЙСКАЯ ФЕДЕРАЦИЯ</w:t>
                  </w:r>
                </w:p>
                <w:p w:rsidR="00393D9A" w:rsidRDefault="00393D9A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ПРИМОРСКИЙ КРАЙ</w:t>
                  </w:r>
                </w:p>
                <w:p w:rsidR="00393D9A" w:rsidRDefault="00393D9A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 xml:space="preserve">КОНТРОЛЬНО-СЧЕТНАЯ ПАЛАТА </w:t>
                  </w:r>
                </w:p>
                <w:p w:rsidR="00393D9A" w:rsidRDefault="00393D9A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 xml:space="preserve"> НАХОДКИНСКОГО ГОРОДСКОГО ОКРУГА</w:t>
                  </w:r>
                </w:p>
                <w:p w:rsidR="00393D9A" w:rsidRDefault="00393D9A">
                  <w:pPr>
                    <w:suppressAutoHyphens/>
                    <w:spacing w:line="252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93D9A">
              <w:trPr>
                <w:cantSplit/>
              </w:trPr>
              <w:tc>
                <w:tcPr>
                  <w:tcW w:w="9782" w:type="dxa"/>
                </w:tcPr>
                <w:p w:rsidR="00393D9A" w:rsidRDefault="00393D9A">
                  <w:pPr>
                    <w:suppressAutoHyphens/>
                    <w:spacing w:line="252" w:lineRule="auto"/>
                    <w:jc w:val="center"/>
                    <w:rPr>
                      <w:sz w:val="20"/>
                      <w:lang w:eastAsia="en-US"/>
                    </w:rPr>
                  </w:pPr>
                </w:p>
              </w:tc>
            </w:tr>
            <w:tr w:rsidR="00393D9A">
              <w:trPr>
                <w:cantSplit/>
              </w:trPr>
              <w:tc>
                <w:tcPr>
                  <w:tcW w:w="9782" w:type="dxa"/>
                  <w:hideMark/>
                </w:tcPr>
                <w:p w:rsidR="00393D9A" w:rsidRDefault="00393D9A">
                  <w:pPr>
                    <w:suppressAutoHyphens/>
                    <w:spacing w:line="252" w:lineRule="auto"/>
                    <w:rPr>
                      <w:rFonts w:ascii="Arial" w:hAnsi="Arial"/>
                      <w:sz w:val="16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5760720" cy="0"/>
                            <wp:effectExtent l="0" t="19050" r="30480" b="1905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93829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DCTgIAAFk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" o:allowincell="f" strokeweight="3pt"/>
                        </w:pict>
                      </mc:Fallback>
                    </mc:AlternateContent>
                  </w:r>
                </w:p>
              </w:tc>
            </w:tr>
          </w:tbl>
          <w:p w:rsidR="00393D9A" w:rsidRDefault="00393D9A">
            <w:pPr>
              <w:suppressAutoHyphens/>
              <w:spacing w:line="252" w:lineRule="auto"/>
              <w:rPr>
                <w:sz w:val="20"/>
                <w:lang w:eastAsia="en-US"/>
              </w:rPr>
            </w:pPr>
          </w:p>
          <w:p w:rsidR="00393D9A" w:rsidRDefault="00393D9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93D9A" w:rsidRDefault="00393D9A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</w:p>
          <w:p w:rsidR="00393D9A" w:rsidRDefault="00393D9A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ИНФОРМАЦИЯ</w:t>
            </w:r>
          </w:p>
          <w:p w:rsidR="00393D9A" w:rsidRDefault="00393D9A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по результатам проведения контрольного мероприятия </w:t>
            </w:r>
          </w:p>
          <w:p w:rsidR="00393D9A" w:rsidRDefault="00393D9A">
            <w:pPr>
              <w:spacing w:line="252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</w:p>
          <w:p w:rsidR="004E0AA0" w:rsidRDefault="004E0AA0">
            <w:pPr>
              <w:pStyle w:val="a3"/>
              <w:spacing w:line="254" w:lineRule="auto"/>
              <w:ind w:right="14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 04.03.2015г.</w:t>
            </w:r>
            <w:bookmarkStart w:id="0" w:name="_GoBack"/>
            <w:bookmarkEnd w:id="0"/>
          </w:p>
          <w:p w:rsidR="00393D9A" w:rsidRDefault="00393D9A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(тема) контрольного мероприятия:</w:t>
            </w:r>
            <w:r>
              <w:rPr>
                <w:szCs w:val="24"/>
                <w:lang w:eastAsia="en-US"/>
              </w:rPr>
              <w:t xml:space="preserve"> «Проверка    эффективного и целевого использования   бюджетных средств, выделенных в   </w:t>
            </w:r>
            <w:proofErr w:type="gramStart"/>
            <w:r>
              <w:rPr>
                <w:szCs w:val="24"/>
                <w:lang w:eastAsia="en-US"/>
              </w:rPr>
              <w:t>2014  году</w:t>
            </w:r>
            <w:proofErr w:type="gramEnd"/>
            <w:r>
              <w:rPr>
                <w:szCs w:val="24"/>
                <w:lang w:eastAsia="en-US"/>
              </w:rPr>
              <w:t xml:space="preserve"> на  реализацию муниципальной программы «Ремонт дорог общего пользования НГО на 2011 – 2015 годы». </w:t>
            </w:r>
          </w:p>
          <w:p w:rsidR="00393D9A" w:rsidRDefault="00393D9A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Проверяемый период</w:t>
            </w:r>
            <w:r>
              <w:rPr>
                <w:szCs w:val="24"/>
                <w:lang w:eastAsia="en-US"/>
              </w:rPr>
              <w:t>: 2014 год</w:t>
            </w:r>
          </w:p>
          <w:p w:rsidR="00393D9A" w:rsidRDefault="00393D9A">
            <w:pPr>
              <w:pStyle w:val="a3"/>
              <w:spacing w:line="252" w:lineRule="auto"/>
              <w:ind w:right="14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Основание для проведения контрольного мероприятия</w:t>
            </w:r>
            <w:r>
              <w:rPr>
                <w:szCs w:val="24"/>
                <w:lang w:eastAsia="en-US"/>
              </w:rPr>
              <w:t xml:space="preserve">: </w:t>
            </w:r>
            <w:proofErr w:type="gramStart"/>
            <w:r>
              <w:rPr>
                <w:szCs w:val="24"/>
                <w:lang w:eastAsia="en-US"/>
              </w:rPr>
              <w:t>План  работы</w:t>
            </w:r>
            <w:proofErr w:type="gramEnd"/>
            <w:r>
              <w:rPr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Cs w:val="24"/>
                <w:lang w:eastAsia="en-US"/>
              </w:rPr>
              <w:t>Контрольно</w:t>
            </w:r>
            <w:proofErr w:type="spellEnd"/>
            <w:r>
              <w:rPr>
                <w:szCs w:val="24"/>
                <w:lang w:eastAsia="en-US"/>
              </w:rPr>
              <w:t xml:space="preserve"> – счетной палаты НГО (п.2, раздел II) на 2015 год, утвержденный Распоряжением председателя КСП НГО от 22.12.2014 года № 77 (принят Коллегией КСП НГО от 22.12.2014 года, протокол №16), распоряжение председателя КСП НГО  от 14.01.2015 года № 1– Р.</w:t>
            </w:r>
          </w:p>
          <w:p w:rsidR="00393D9A" w:rsidRDefault="00393D9A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Перечень проверенных органов или организаций: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НГО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Руководитель: Глава Находкинского городского округа – </w:t>
            </w:r>
            <w:proofErr w:type="spellStart"/>
            <w:r>
              <w:rPr>
                <w:szCs w:val="24"/>
                <w:lang w:eastAsia="en-US"/>
              </w:rPr>
              <w:t>Колядин</w:t>
            </w:r>
            <w:proofErr w:type="spellEnd"/>
            <w:r>
              <w:rPr>
                <w:szCs w:val="24"/>
                <w:lang w:eastAsia="en-US"/>
              </w:rPr>
              <w:t xml:space="preserve"> О.Г., в том числе: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* структурные подразделения администрации НГО: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управление   благоустройства администрации Находкинского городского округа;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Cs w:val="24"/>
                <w:lang w:eastAsia="en-US"/>
              </w:rPr>
              <w:t>отдел  бухгалтерского</w:t>
            </w:r>
            <w:proofErr w:type="gramEnd"/>
            <w:r>
              <w:rPr>
                <w:szCs w:val="24"/>
                <w:lang w:eastAsia="en-US"/>
              </w:rPr>
              <w:t xml:space="preserve"> учета и отчетности  администрации Находкинского городского округа.</w:t>
            </w:r>
          </w:p>
          <w:p w:rsidR="00393D9A" w:rsidRDefault="00393D9A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Перечень органов или организаций, в которых была проведена встречная проверка:</w:t>
            </w:r>
          </w:p>
          <w:p w:rsidR="00393D9A" w:rsidRDefault="00393D9A">
            <w:pPr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не проводилась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Должностные лица Контрольно-счетной палаты,</w:t>
            </w:r>
            <w:r>
              <w:rPr>
                <w:szCs w:val="24"/>
                <w:lang w:eastAsia="en-US"/>
              </w:rPr>
              <w:t xml:space="preserve"> принимавшие участие в проведении контрольного мероприятия: председатель МКУ «КСП НГО» Гончарук Т.А.</w:t>
            </w:r>
          </w:p>
          <w:p w:rsidR="00393D9A" w:rsidRDefault="00393D9A">
            <w:pPr>
              <w:spacing w:line="252" w:lineRule="auto"/>
              <w:ind w:firstLine="0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Срок проведения основного этапа контрольного мероприятия: </w:t>
            </w:r>
          </w:p>
          <w:p w:rsidR="00393D9A" w:rsidRDefault="00393D9A">
            <w:pPr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 20.01.2014 –20.02.2014 года </w:t>
            </w:r>
          </w:p>
          <w:p w:rsidR="00393D9A" w:rsidRDefault="00393D9A">
            <w:pPr>
              <w:spacing w:line="252" w:lineRule="auto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2" w:lineRule="auto"/>
              <w:ind w:firstLine="0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Реквизиты акта (актов), составленного (-ых) по результатам контрольного мероприятия:</w:t>
            </w:r>
          </w:p>
          <w:p w:rsidR="00393D9A" w:rsidRDefault="00393D9A">
            <w:pPr>
              <w:pStyle w:val="2"/>
              <w:spacing w:line="252" w:lineRule="auto"/>
              <w:ind w:left="0" w:firstLine="0"/>
              <w:jc w:val="both"/>
              <w:rPr>
                <w:b w:val="0"/>
                <w:szCs w:val="24"/>
                <w:lang w:eastAsia="en-US"/>
              </w:rPr>
            </w:pPr>
            <w:proofErr w:type="gramStart"/>
            <w:r>
              <w:rPr>
                <w:b w:val="0"/>
                <w:szCs w:val="24"/>
                <w:lang w:eastAsia="en-US"/>
              </w:rPr>
              <w:t>Акт  проверки</w:t>
            </w:r>
            <w:proofErr w:type="gramEnd"/>
            <w:r>
              <w:rPr>
                <w:b w:val="0"/>
                <w:szCs w:val="24"/>
                <w:lang w:eastAsia="en-US"/>
              </w:rPr>
              <w:t xml:space="preserve"> от  20 февраля 2015 года № 1.</w:t>
            </w:r>
          </w:p>
          <w:p w:rsidR="00393D9A" w:rsidRDefault="00393D9A">
            <w:pPr>
              <w:pStyle w:val="2"/>
              <w:spacing w:line="252" w:lineRule="auto"/>
              <w:ind w:left="0" w:firstLine="0"/>
              <w:jc w:val="both"/>
              <w:rPr>
                <w:b w:val="0"/>
                <w:szCs w:val="24"/>
                <w:lang w:eastAsia="en-US"/>
              </w:rPr>
            </w:pPr>
          </w:p>
          <w:p w:rsidR="00393D9A" w:rsidRDefault="00393D9A">
            <w:pPr>
              <w:pStyle w:val="a3"/>
              <w:spacing w:line="254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проведении </w:t>
            </w:r>
            <w:proofErr w:type="gramStart"/>
            <w:r>
              <w:rPr>
                <w:szCs w:val="24"/>
                <w:lang w:eastAsia="en-US"/>
              </w:rPr>
              <w:t>проверки  уведомлен</w:t>
            </w:r>
            <w:proofErr w:type="gramEnd"/>
            <w:r>
              <w:rPr>
                <w:szCs w:val="24"/>
                <w:lang w:eastAsia="en-US"/>
              </w:rPr>
              <w:t xml:space="preserve">  глава  администрации  Находкинского городского округа </w:t>
            </w:r>
            <w:proofErr w:type="spellStart"/>
            <w:r>
              <w:rPr>
                <w:szCs w:val="24"/>
                <w:lang w:eastAsia="en-US"/>
              </w:rPr>
              <w:t>Колядин</w:t>
            </w:r>
            <w:proofErr w:type="spellEnd"/>
            <w:r>
              <w:rPr>
                <w:szCs w:val="24"/>
                <w:lang w:eastAsia="en-US"/>
              </w:rPr>
              <w:t xml:space="preserve"> О.Г.</w:t>
            </w:r>
          </w:p>
          <w:p w:rsidR="00393D9A" w:rsidRDefault="00393D9A">
            <w:pPr>
              <w:spacing w:line="256" w:lineRule="auto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 ходе контрольного мероприятия установлено следующее.</w:t>
            </w:r>
          </w:p>
          <w:p w:rsidR="00393D9A" w:rsidRDefault="00393D9A">
            <w:pPr>
              <w:spacing w:line="256" w:lineRule="auto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Основанием   для разработки указанной программы явились:</w:t>
            </w:r>
          </w:p>
          <w:p w:rsidR="00393D9A" w:rsidRDefault="00393D9A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Федеральный закон от 08.11.2007 года № 257 – ФЗ «Об автомобильных дорогах и дорожной деятельности в РФ и о внесении изменений в отдельные законодательные акты РФ».</w:t>
            </w:r>
          </w:p>
          <w:p w:rsidR="00393D9A" w:rsidRDefault="00393D9A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 Распоряжение администрации НГО от 12.10.2010 года № 482 – р «О разработке программы «Ремонт дорог общего пользования НГО на 2011 – 2015 годы».</w:t>
            </w:r>
          </w:p>
          <w:p w:rsidR="00393D9A" w:rsidRDefault="00393D9A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Постановление   администрации НГО от 25.11.2010 года № 2414 «Об утверждении   долгосрочной целевой программы «Ремонт дорог общего пользования НГО на 2011 – 2015 годы» (с </w:t>
            </w:r>
            <w:proofErr w:type="gramStart"/>
            <w:r>
              <w:rPr>
                <w:szCs w:val="24"/>
                <w:lang w:eastAsia="en-US"/>
              </w:rPr>
              <w:t>изменениями:  от</w:t>
            </w:r>
            <w:proofErr w:type="gramEnd"/>
            <w:r>
              <w:rPr>
                <w:szCs w:val="24"/>
                <w:lang w:eastAsia="en-US"/>
              </w:rPr>
              <w:t xml:space="preserve"> 20.10. 2011 года, 26.12 2011 года, от  26.12.2012 года, от  05.10.2013 года, 31.12.2013 года, от 16.05.2014 года, от 28.11.2014 года).</w:t>
            </w:r>
          </w:p>
          <w:p w:rsidR="00393D9A" w:rsidRDefault="00393D9A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Постановление   администрации НГО от 18.03.2010 года №412 «О внесении </w:t>
            </w:r>
            <w:proofErr w:type="gramStart"/>
            <w:r>
              <w:rPr>
                <w:szCs w:val="24"/>
                <w:lang w:eastAsia="en-US"/>
              </w:rPr>
              <w:t>изменений  в</w:t>
            </w:r>
            <w:proofErr w:type="gramEnd"/>
            <w:r>
              <w:rPr>
                <w:szCs w:val="24"/>
                <w:lang w:eastAsia="en-US"/>
              </w:rPr>
              <w:t xml:space="preserve">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   </w:t>
            </w:r>
          </w:p>
          <w:p w:rsidR="00393D9A" w:rsidRDefault="00393D9A">
            <w:pPr>
              <w:pStyle w:val="a3"/>
              <w:spacing w:line="256" w:lineRule="auto"/>
              <w:ind w:right="140"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ходе проверки Программы установлено, что  проведение  оценки соответствия Паспорта и Основной части программы Постановлению администрации НГО от 18.03.2010 года № 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 затруднено в связи с тем, что  пунктом 6.2. Постановления администрации НГО от 01.10.2013 года № 2288 «Об утверждении Порядка принятия решений о разработке, формировании и реализации муниципальных программ в НГО»,  оно  (постановление главы НГО № 412) признано утратившим силу В тоже время   правоотношения, возникшие на основании вступившего  в силу  Постановления администрации НГО от 01.10.2013 года № 2288 «Об утверждении Порядка принятия решений о разработке, формировании и реализации муниципальных программ в НГО»,   применяется к правоотношениям, возникающим при составлении и исполнении бюджета НГО,  начиная с 2015 года и планового периода 2016 и 2017 гг.</w:t>
            </w:r>
          </w:p>
          <w:p w:rsidR="00393D9A" w:rsidRDefault="00393D9A">
            <w:pPr>
              <w:pStyle w:val="a3"/>
              <w:spacing w:line="256" w:lineRule="auto"/>
              <w:ind w:right="140" w:firstLine="708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Необходимо  также</w:t>
            </w:r>
            <w:proofErr w:type="gramEnd"/>
            <w:r>
              <w:rPr>
                <w:szCs w:val="24"/>
                <w:lang w:eastAsia="en-US"/>
              </w:rPr>
              <w:t xml:space="preserve"> отметить, что указанная  Программа  подвергалась  проверке   в 2011 году,  в ходе  которой было установлено: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Раздел </w:t>
            </w:r>
            <w:proofErr w:type="gramStart"/>
            <w:r>
              <w:rPr>
                <w:szCs w:val="24"/>
                <w:lang w:eastAsia="en-US"/>
              </w:rPr>
              <w:t>1  Программы</w:t>
            </w:r>
            <w:proofErr w:type="gramEnd"/>
            <w:r>
              <w:rPr>
                <w:szCs w:val="24"/>
                <w:lang w:eastAsia="en-US"/>
              </w:rPr>
              <w:t xml:space="preserve"> - «Содержание проблемы» не содержит анализа  различных вариантов решения проблемы и описания основных рисков, связанных с  программно-целевым методом решения проблемы.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*Раздел </w:t>
            </w:r>
            <w:proofErr w:type="gramStart"/>
            <w:r>
              <w:rPr>
                <w:szCs w:val="24"/>
                <w:lang w:eastAsia="en-US"/>
              </w:rPr>
              <w:t>2  Программы</w:t>
            </w:r>
            <w:proofErr w:type="gramEnd"/>
            <w:r>
              <w:rPr>
                <w:szCs w:val="24"/>
                <w:lang w:eastAsia="en-US"/>
              </w:rPr>
              <w:t xml:space="preserve"> «Цели и задачи»  не отвечает требованиям </w:t>
            </w:r>
            <w:proofErr w:type="spellStart"/>
            <w:r>
              <w:rPr>
                <w:szCs w:val="24"/>
                <w:lang w:eastAsia="en-US"/>
              </w:rPr>
              <w:t>измеряемости</w:t>
            </w:r>
            <w:proofErr w:type="spellEnd"/>
            <w:r>
              <w:rPr>
                <w:szCs w:val="24"/>
                <w:lang w:eastAsia="en-US"/>
              </w:rPr>
              <w:t>, т.е. нет возможности проверить достижение таких целей, как: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содействие экономическому и социальному развитию НГО, повышение </w:t>
            </w:r>
            <w:proofErr w:type="gramStart"/>
            <w:r>
              <w:rPr>
                <w:szCs w:val="24"/>
                <w:lang w:eastAsia="en-US"/>
              </w:rPr>
              <w:t>уровня  жизни</w:t>
            </w:r>
            <w:proofErr w:type="gramEnd"/>
            <w:r>
              <w:rPr>
                <w:szCs w:val="24"/>
                <w:lang w:eastAsia="en-US"/>
              </w:rPr>
              <w:t xml:space="preserve"> горожан  за счет  совершенствования и развития  </w:t>
            </w:r>
            <w:proofErr w:type="spellStart"/>
            <w:r>
              <w:rPr>
                <w:szCs w:val="24"/>
                <w:lang w:eastAsia="en-US"/>
              </w:rPr>
              <w:t>улично</w:t>
            </w:r>
            <w:proofErr w:type="spellEnd"/>
            <w:r>
              <w:rPr>
                <w:szCs w:val="24"/>
                <w:lang w:eastAsia="en-US"/>
              </w:rPr>
              <w:t xml:space="preserve"> – дорожной сети  в соответствии с потребностями  экономики и населения округа;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увеличение пропускной </w:t>
            </w:r>
            <w:proofErr w:type="gramStart"/>
            <w:r>
              <w:rPr>
                <w:szCs w:val="24"/>
                <w:lang w:eastAsia="en-US"/>
              </w:rPr>
              <w:t>способности  дорог</w:t>
            </w:r>
            <w:proofErr w:type="gramEnd"/>
            <w:r>
              <w:rPr>
                <w:szCs w:val="24"/>
                <w:lang w:eastAsia="en-US"/>
              </w:rPr>
              <w:t xml:space="preserve"> общего пользования.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Сведения, указанные в Паспорте и в Разделе </w:t>
            </w:r>
            <w:proofErr w:type="gramStart"/>
            <w:r>
              <w:rPr>
                <w:szCs w:val="24"/>
                <w:lang w:eastAsia="en-US"/>
              </w:rPr>
              <w:t>8  Программы</w:t>
            </w:r>
            <w:proofErr w:type="gramEnd"/>
            <w:r>
              <w:rPr>
                <w:szCs w:val="24"/>
                <w:lang w:eastAsia="en-US"/>
              </w:rPr>
              <w:t xml:space="preserve"> «Управление и контроль»  разнятся. В Паспорте </w:t>
            </w:r>
            <w:proofErr w:type="gramStart"/>
            <w:r>
              <w:rPr>
                <w:szCs w:val="24"/>
                <w:lang w:eastAsia="en-US"/>
              </w:rPr>
              <w:t>Программы  указано</w:t>
            </w:r>
            <w:proofErr w:type="gramEnd"/>
            <w:r>
              <w:rPr>
                <w:szCs w:val="24"/>
                <w:lang w:eastAsia="en-US"/>
              </w:rPr>
              <w:t xml:space="preserve">, что контроль заходом   ее реализацией  осуществляет управление благоустройства администрации НГО, а в «Основной части» (Раздел 8) – контроль за исполнением Программы осуществляет  администрация НГО в лице главы НГО, а управление благоустройства администрация НГО осуществляет текущее управление и контроль за реализацией Программы, обеспечивает взаимодействие между исполнителями отдельных мероприятий Программы и координацию их действий по реализации Программы. </w:t>
            </w:r>
          </w:p>
          <w:p w:rsidR="00393D9A" w:rsidRDefault="00393D9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Изменения, внесенные </w:t>
            </w:r>
            <w:proofErr w:type="gramStart"/>
            <w:r>
              <w:rPr>
                <w:szCs w:val="24"/>
                <w:lang w:eastAsia="en-US"/>
              </w:rPr>
              <w:t>в  Программу</w:t>
            </w:r>
            <w:proofErr w:type="gramEnd"/>
            <w:r>
              <w:rPr>
                <w:szCs w:val="24"/>
                <w:lang w:eastAsia="en-US"/>
              </w:rPr>
              <w:t xml:space="preserve">  после проведения проверки (даты изменений указаны в тексте акта, ст.1, абз.3) не устранили несоответствия Паспорта и Основной части программы (указаны выше),  требованиям Постановления администрации НГО от  18.03.2010 года  №412 «О внесении изменений  в Постановление главы НГО от 06.10.2009 года  №1560 </w:t>
            </w:r>
            <w:r>
              <w:rPr>
                <w:szCs w:val="24"/>
                <w:lang w:eastAsia="en-US"/>
              </w:rPr>
              <w:lastRenderedPageBreak/>
              <w:t xml:space="preserve">«Об утверждении Порядка принятия решений о разработке  долгосрочных целевых программ, их формирования и реализации в НГО». </w:t>
            </w:r>
          </w:p>
          <w:p w:rsidR="00393D9A" w:rsidRDefault="00393D9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 этих основаниях, а также с </w:t>
            </w:r>
            <w:proofErr w:type="gramStart"/>
            <w:r>
              <w:rPr>
                <w:szCs w:val="24"/>
                <w:lang w:eastAsia="en-US"/>
              </w:rPr>
              <w:t>учетом  вступления</w:t>
            </w:r>
            <w:proofErr w:type="gramEnd"/>
            <w:r>
              <w:rPr>
                <w:szCs w:val="24"/>
                <w:lang w:eastAsia="en-US"/>
              </w:rPr>
              <w:t xml:space="preserve"> в силу Постановления администрации НГО от 01.10.2013 года № 2288 «Об утверждении Порядка принятия решений о разработке, формировании и реализации муниципальных программ в НГО»,   анализ Паспорта и Основной части программы на соответствие требованиям Постановления администрации НГО от  18.03.2010 года  №412, в настоящем акте не проводились. </w:t>
            </w:r>
          </w:p>
          <w:p w:rsidR="00393D9A" w:rsidRDefault="00393D9A">
            <w:pPr>
              <w:spacing w:line="256" w:lineRule="auto"/>
              <w:ind w:firstLine="7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</w:t>
            </w:r>
          </w:p>
          <w:p w:rsidR="00393D9A" w:rsidRDefault="00393D9A">
            <w:pPr>
              <w:spacing w:line="256" w:lineRule="auto"/>
              <w:ind w:left="6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2.Проверка полноты и своевременности финансирования, соблюдения лимитов   бюджетных обязательств и их изменений, выполнения программных мероприятий, соответствия объемов финансирования объемам выполненных мероприятий.</w:t>
            </w:r>
          </w:p>
          <w:p w:rsidR="00393D9A" w:rsidRDefault="00393D9A">
            <w:pPr>
              <w:pStyle w:val="a3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Планируемые расходы на мероприятия Программы в 2014 году из средств местного бюджета (решение Думы Находкинского городского округа от 10.12.2013 </w:t>
            </w:r>
            <w:proofErr w:type="gramStart"/>
            <w:r>
              <w:rPr>
                <w:szCs w:val="24"/>
                <w:lang w:eastAsia="en-US"/>
              </w:rPr>
              <w:t>года  №</w:t>
            </w:r>
            <w:proofErr w:type="gramEnd"/>
            <w:r>
              <w:rPr>
                <w:szCs w:val="24"/>
                <w:lang w:eastAsia="en-US"/>
              </w:rPr>
              <w:t xml:space="preserve"> 282 – НПА «О бюджете НГО на 2014 и плановый период 2015 и 2016 гг.» с изменениями), составили  64 259,40 тыс. рублей. Из средств бюджета Приморского края в 2014 году запланировано </w:t>
            </w:r>
            <w:r>
              <w:rPr>
                <w:rFonts w:eastAsia="Times New Roman"/>
                <w:szCs w:val="24"/>
                <w:lang w:eastAsia="en-US"/>
              </w:rPr>
              <w:t>18 149,00 тыс. рублей.</w:t>
            </w:r>
          </w:p>
          <w:p w:rsidR="00393D9A" w:rsidRDefault="00393D9A">
            <w:pPr>
              <w:pStyle w:val="a3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Сведения об изменениях плановых назначений на мероприятия Программы представлены в таблице 1 </w:t>
            </w:r>
            <w:proofErr w:type="gramStart"/>
            <w:r>
              <w:rPr>
                <w:szCs w:val="24"/>
                <w:lang w:eastAsia="en-US"/>
              </w:rPr>
              <w:t>Акта  по</w:t>
            </w:r>
            <w:proofErr w:type="gramEnd"/>
            <w:r>
              <w:rPr>
                <w:szCs w:val="24"/>
                <w:lang w:eastAsia="en-US"/>
              </w:rPr>
              <w:t xml:space="preserve"> результатам  указанного контрольного мероприятия.</w:t>
            </w:r>
          </w:p>
          <w:p w:rsidR="00393D9A" w:rsidRDefault="00393D9A">
            <w:pPr>
              <w:suppressAutoHyphens/>
              <w:spacing w:line="256" w:lineRule="auto"/>
              <w:ind w:right="-29" w:firstLine="17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ходе проверки исполнения мероприятий </w:t>
            </w:r>
            <w:proofErr w:type="gramStart"/>
            <w:r>
              <w:rPr>
                <w:szCs w:val="24"/>
                <w:lang w:eastAsia="en-US"/>
              </w:rPr>
              <w:t>Программы  по</w:t>
            </w:r>
            <w:proofErr w:type="gramEnd"/>
            <w:r>
              <w:rPr>
                <w:szCs w:val="24"/>
                <w:lang w:eastAsia="en-US"/>
              </w:rPr>
              <w:t xml:space="preserve"> ремонту дорог общего пользования в 2014 году на территории НГО  (Приложения № 1 и  2 к Программе, в редакции изменений от 28.11.2014 года), установлено:</w:t>
            </w:r>
          </w:p>
          <w:p w:rsidR="00393D9A" w:rsidRDefault="00393D9A">
            <w:pPr>
              <w:suppressAutoHyphens/>
              <w:spacing w:line="256" w:lineRule="auto"/>
              <w:ind w:right="-29" w:firstLine="17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в Программу в 2014 год, дважды вносились изменения в </w:t>
            </w:r>
            <w:proofErr w:type="gramStart"/>
            <w:r>
              <w:rPr>
                <w:szCs w:val="24"/>
                <w:lang w:eastAsia="en-US"/>
              </w:rPr>
              <w:t>части  адресного</w:t>
            </w:r>
            <w:proofErr w:type="gramEnd"/>
            <w:r>
              <w:rPr>
                <w:szCs w:val="24"/>
                <w:lang w:eastAsia="en-US"/>
              </w:rPr>
              <w:t xml:space="preserve"> перечня дорог общего пользования НГО, подлежащих ремонту по Программе, наименования мероприятий, а также объемов  их финансирования (Постановления администрации НГО от 16.05.2014 года  № 944 и от 28.11.2014 года № 2118);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на мероприятия Программы </w:t>
            </w:r>
            <w:proofErr w:type="gramStart"/>
            <w:r>
              <w:rPr>
                <w:szCs w:val="24"/>
                <w:lang w:eastAsia="en-US"/>
              </w:rPr>
              <w:t>по  ремонту</w:t>
            </w:r>
            <w:proofErr w:type="gramEnd"/>
            <w:r>
              <w:rPr>
                <w:szCs w:val="24"/>
                <w:lang w:eastAsia="en-US"/>
              </w:rPr>
              <w:t xml:space="preserve"> дорог  общего пользования на 2014 год, запланированы  бюджетные средства  на общую сумму </w:t>
            </w:r>
            <w:r>
              <w:rPr>
                <w:rFonts w:eastAsia="Times New Roman"/>
                <w:szCs w:val="24"/>
                <w:lang w:eastAsia="en-US"/>
              </w:rPr>
              <w:t xml:space="preserve"> 82 409,00 </w:t>
            </w:r>
            <w:r>
              <w:rPr>
                <w:szCs w:val="24"/>
                <w:lang w:eastAsia="en-US"/>
              </w:rPr>
              <w:t>тыс. рублей, в том числе: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средства   местного бюджета НГО - 64 260,00 тыс. рублей, средства бюджета Приморского края – 18 149,00 </w:t>
            </w:r>
            <w:proofErr w:type="gramStart"/>
            <w:r>
              <w:rPr>
                <w:szCs w:val="24"/>
                <w:lang w:eastAsia="en-US"/>
              </w:rPr>
              <w:t>рублей  (</w:t>
            </w:r>
            <w:proofErr w:type="gramEnd"/>
            <w:r>
              <w:rPr>
                <w:szCs w:val="24"/>
                <w:lang w:eastAsia="en-US"/>
              </w:rPr>
              <w:t>расчеты к бюджету НГО на 2014 год -   Приложение № 1 к акту, бюджетная смета НГО на 2014 год, утвержденная главой  администрации НГО 31.12.2013 года – Приложение № 2 к акту, предоставлены отделом бухгалтерского учета и отчетности администрации НГО).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Кассовые расходы на реализацию мероприятий Программы в 2014 </w:t>
            </w:r>
            <w:proofErr w:type="gramStart"/>
            <w:r>
              <w:rPr>
                <w:szCs w:val="24"/>
                <w:lang w:eastAsia="en-US"/>
              </w:rPr>
              <w:t>году,  составили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Cs w:val="24"/>
                <w:lang w:eastAsia="en-US"/>
              </w:rPr>
              <w:t xml:space="preserve">   75  027,8тыс. рублей, в том числе: 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56 878,50 </w:t>
            </w:r>
            <w:r>
              <w:rPr>
                <w:szCs w:val="24"/>
                <w:lang w:eastAsia="en-US"/>
              </w:rPr>
              <w:t xml:space="preserve">тыс. </w:t>
            </w:r>
            <w:proofErr w:type="gramStart"/>
            <w:r>
              <w:rPr>
                <w:szCs w:val="24"/>
                <w:lang w:eastAsia="en-US"/>
              </w:rPr>
              <w:t>рублей  за</w:t>
            </w:r>
            <w:proofErr w:type="gramEnd"/>
            <w:r>
              <w:rPr>
                <w:szCs w:val="24"/>
                <w:lang w:eastAsia="en-US"/>
              </w:rPr>
              <w:t xml:space="preserve"> счет средств местного бюджета и 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18 149,26 тыс. рублей за счет </w:t>
            </w:r>
            <w:proofErr w:type="gramStart"/>
            <w:r>
              <w:rPr>
                <w:szCs w:val="24"/>
                <w:lang w:eastAsia="en-US"/>
              </w:rPr>
              <w:t>средств  бюджета</w:t>
            </w:r>
            <w:proofErr w:type="gramEnd"/>
            <w:r>
              <w:rPr>
                <w:szCs w:val="24"/>
                <w:lang w:eastAsia="en-US"/>
              </w:rPr>
              <w:t xml:space="preserve"> Приморского края (сведения  об исполнении бюджета НГО за период с 01.01.2014 г. по 31.12.2014 г. за подписью начальника  отдела  бухгалтерского учета и отчетности администрации НГО (Орловская М.М., Приложение № 3 к акту).</w:t>
            </w:r>
          </w:p>
          <w:p w:rsidR="00393D9A" w:rsidRDefault="00393D9A">
            <w:pPr>
              <w:pStyle w:val="a3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Бюджетные ассигнования и лимиты бюджетных обязательств   по Программе (в части реализации мероприятий </w:t>
            </w:r>
            <w:proofErr w:type="gramStart"/>
            <w:r>
              <w:rPr>
                <w:szCs w:val="24"/>
                <w:lang w:eastAsia="en-US"/>
              </w:rPr>
              <w:t>по  ремонту</w:t>
            </w:r>
            <w:proofErr w:type="gramEnd"/>
            <w:r>
              <w:rPr>
                <w:szCs w:val="24"/>
                <w:lang w:eastAsia="en-US"/>
              </w:rPr>
              <w:t xml:space="preserve"> дорог общего пользования НГО,  учитывались  в бюджете НГО на 2014 год,  в разделе  «Дорожное хозяйство» (код – 851 04 09; Ц. ст. 795 05 00, вид расходов –  243, 244, 414).                                                              </w:t>
            </w:r>
          </w:p>
          <w:p w:rsidR="00393D9A" w:rsidRDefault="00393D9A">
            <w:pPr>
              <w:suppressAutoHyphens/>
              <w:spacing w:line="256" w:lineRule="auto"/>
              <w:ind w:right="-29" w:firstLine="17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3. Проверка соблюдения условий заключенных Договоров, направленных на реализацию мероприятий </w:t>
            </w:r>
            <w:proofErr w:type="gramStart"/>
            <w:r>
              <w:rPr>
                <w:b/>
                <w:szCs w:val="24"/>
                <w:lang w:eastAsia="en-US"/>
              </w:rPr>
              <w:t>Программы,  правомерность</w:t>
            </w:r>
            <w:proofErr w:type="gramEnd"/>
            <w:r>
              <w:rPr>
                <w:b/>
                <w:szCs w:val="24"/>
                <w:lang w:eastAsia="en-US"/>
              </w:rPr>
              <w:t xml:space="preserve">  их оплаты.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В ходе проверки установлено, что  разработчиком (заказчиком) Программы (управление благоустройства администрации НГО), администрацией НГО (отдел бухгалтерского учета и отчетности администрации НГО), предприняты  меры по выполнению  требований Бюджетного кодекса  и нормативных правовых актов НГО при выполнении мероприятий Программы  в том числе в части изменения бюджетных ассигнований,  лимитов бюджетных обязательств и уточнения  расчетов   по расходам  на выполнение  работ на территории НГО в 2014 году.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тех основаниях, что порядок, устанавливающий перечень  объектов  и критерии отбора, для включения их в указанную  муниципальную Программу,  на территории Находкинского городского округа не утвержден, объекты (мероприятия), подлежащие включению Программу, предварительно формируются  управлением  благоустройства администрации Находкинского городского округа в результате мониторинга состояния дорог общего пользования, заявок управляющих компаний (жителей), предприятий  и организаций других форм собственности, предписаний надзорных организаций.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Формирование  мероприятий</w:t>
            </w:r>
            <w:proofErr w:type="gramEnd"/>
            <w:r>
              <w:rPr>
                <w:szCs w:val="24"/>
                <w:lang w:eastAsia="en-US"/>
              </w:rPr>
              <w:t xml:space="preserve"> (адресного перечня) Программы в 2014 году, равно как и внесение изменений в него, рассматривался  на заседании при главе  администрации Находкинского городского округа с участием: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заместителя главы </w:t>
            </w:r>
            <w:proofErr w:type="gramStart"/>
            <w:r>
              <w:rPr>
                <w:szCs w:val="24"/>
                <w:lang w:eastAsia="en-US"/>
              </w:rPr>
              <w:t>администрации  Находкинского</w:t>
            </w:r>
            <w:proofErr w:type="gramEnd"/>
            <w:r>
              <w:rPr>
                <w:szCs w:val="24"/>
                <w:lang w:eastAsia="en-US"/>
              </w:rPr>
              <w:t xml:space="preserve"> городского округа, курирующего данное направление  (вопросы благоустройства);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начальника и специалистов </w:t>
            </w:r>
            <w:proofErr w:type="gramStart"/>
            <w:r>
              <w:rPr>
                <w:szCs w:val="24"/>
                <w:lang w:eastAsia="en-US"/>
              </w:rPr>
              <w:t>управления  благоустройства</w:t>
            </w:r>
            <w:proofErr w:type="gramEnd"/>
            <w:r>
              <w:rPr>
                <w:szCs w:val="24"/>
                <w:lang w:eastAsia="en-US"/>
              </w:rPr>
              <w:t xml:space="preserve">  администрации НГО и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начальника и специалистов финансового управления администрации НГО, с учетом ассигнований, предусмотренных в бюджете Находкинского городского округа на указанную Программу.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ходе проверки исполнения </w:t>
            </w:r>
            <w:proofErr w:type="gramStart"/>
            <w:r>
              <w:rPr>
                <w:szCs w:val="24"/>
                <w:lang w:eastAsia="en-US"/>
              </w:rPr>
              <w:t>мероприятий  в</w:t>
            </w:r>
            <w:proofErr w:type="gramEnd"/>
            <w:r>
              <w:rPr>
                <w:szCs w:val="24"/>
                <w:lang w:eastAsia="en-US"/>
              </w:rPr>
              <w:t xml:space="preserve"> рамках Программы (с изменениями от 28.11.2014 года), финансируемых  из средств бюджета НГО (исполнение Договоров (контрактов) в 2014 году, установлено, что всего в рамках указанной Программы  исполнено 13 мероприятий, в том числе: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9 - по ремонту дорог общего пользования НГО;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 – по разработке проектной документации на устройство подпорных </w:t>
            </w:r>
            <w:proofErr w:type="gramStart"/>
            <w:r>
              <w:rPr>
                <w:szCs w:val="24"/>
                <w:lang w:eastAsia="en-US"/>
              </w:rPr>
              <w:t>стенок  к</w:t>
            </w:r>
            <w:proofErr w:type="gramEnd"/>
            <w:r>
              <w:rPr>
                <w:szCs w:val="24"/>
                <w:lang w:eastAsia="en-US"/>
              </w:rPr>
              <w:t xml:space="preserve"> домам по переселению жителей из ветхого жилья и на строительство дороги  к территориям, выделенным по индивидуальное жилищное строительство семьям, имеющим 3-х и более детей.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Муниципальные контракты по выполнению указанных работ, заключены на основании проведенных аукционов (электронная форма – 13 контрактов) </w:t>
            </w:r>
            <w:proofErr w:type="gramStart"/>
            <w:r>
              <w:rPr>
                <w:szCs w:val="24"/>
                <w:lang w:eastAsia="en-US"/>
              </w:rPr>
              <w:t>и  в</w:t>
            </w:r>
            <w:proofErr w:type="gramEnd"/>
            <w:r>
              <w:rPr>
                <w:szCs w:val="24"/>
                <w:lang w:eastAsia="en-US"/>
              </w:rPr>
              <w:t xml:space="preserve"> соответствии с п.4 ч.1 ст.93 федерального закона РФ от 05.04.2013 года № 44 – ФЗ «О контрактной системе в сфере закупок товаров, работ, услуг для обеспечения государственных и муниципальных нужд» - 1 контракт. Подробно сведения о каждом контракте представлены в Акте по результатам контрольного мероприятия. Нарушений сроков исполнения муниципальных контрактов не выявлено.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Однако, в ходе проверки установлено, что впервые планирование денежных средств на строительство подъездных дорог к территориям, выделенным под строительство жилых домов для переселения граждан из аварийного жилья и к земельным участкам, выделенным для семей, </w:t>
            </w:r>
            <w:proofErr w:type="gramStart"/>
            <w:r>
              <w:rPr>
                <w:szCs w:val="24"/>
                <w:lang w:eastAsia="en-US"/>
              </w:rPr>
              <w:t>имеющих  3</w:t>
            </w:r>
            <w:proofErr w:type="gramEnd"/>
            <w:r>
              <w:rPr>
                <w:szCs w:val="24"/>
                <w:lang w:eastAsia="en-US"/>
              </w:rPr>
              <w:t>-х и более детей, осуществлено в рамках указанной программы, на основании изменений, внесенных в нее  от 31.12.2013 года (постановление  администрации НГО № 2805).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 по строительству дорог в рамках указанной Программы, проводилась в связи с решениями, принятыми на уровне субъекта РФ – Приморского края, в том числе: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 постановление администрации Приморского края от 02.03.2009 года «Об утверждении региональной адресной программы о переселении граждан из ветхого и аварийного жилья»;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Cs w:val="24"/>
                <w:lang w:eastAsia="en-US"/>
              </w:rPr>
              <w:t>постановление  администрации</w:t>
            </w:r>
            <w:proofErr w:type="gramEnd"/>
            <w:r>
              <w:rPr>
                <w:szCs w:val="24"/>
                <w:lang w:eastAsia="en-US"/>
              </w:rPr>
              <w:t xml:space="preserve">  Приморского края от 02.07.2014 года № 252 – ПА (в ред. от 26.09.2014 года) «Об утверждении субсидий за счет средств дорожного фонда Приморского края бюджетам муниципальных образований Приморского края на проектирование, строительство подъездных дорог, проездов к земельным участкам, предоставляемым (предоставленным) на бесплатной основе гражданам, имеющим 3-х и более детей и гражданам, имеющим 2-х детей, а также молодым семьям, в 2014 году»;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постановление </w:t>
            </w:r>
            <w:proofErr w:type="gramStart"/>
            <w:r>
              <w:rPr>
                <w:szCs w:val="24"/>
                <w:lang w:eastAsia="en-US"/>
              </w:rPr>
              <w:t>администрации  Приморского</w:t>
            </w:r>
            <w:proofErr w:type="gramEnd"/>
            <w:r>
              <w:rPr>
                <w:szCs w:val="24"/>
                <w:lang w:eastAsia="en-US"/>
              </w:rPr>
              <w:t xml:space="preserve"> края  от 07.12.2012 года № 394 – па «Об утверждении государственной  программы Приморского края «Развитие транспортного  комплекса Приморского края на  2013 – 2021гг.»;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Соглашение о предоставлении в 2014 году субсидий за счет средств дорожного фонда Приморского края бюджету муниципального образования Приморского края на осуществление дорожной деятельности в отношении автомобильных дорог общего пользования местного </w:t>
            </w:r>
            <w:proofErr w:type="gramStart"/>
            <w:r>
              <w:rPr>
                <w:szCs w:val="24"/>
                <w:lang w:eastAsia="en-US"/>
              </w:rPr>
              <w:t>значения,  капитальный</w:t>
            </w:r>
            <w:proofErr w:type="gramEnd"/>
            <w:r>
              <w:rPr>
                <w:szCs w:val="24"/>
                <w:lang w:eastAsia="en-US"/>
              </w:rPr>
              <w:t xml:space="preserve"> ремонт и ремонт дворовых территорий МКД и проездов к дворовым территориям МКД населенных пунктов» от 23.06.2014 года.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Средства бюджета Приморского края планировались и </w:t>
            </w:r>
            <w:proofErr w:type="gramStart"/>
            <w:r>
              <w:rPr>
                <w:szCs w:val="24"/>
                <w:lang w:eastAsia="en-US"/>
              </w:rPr>
              <w:t>предоставлялись  муниципальным</w:t>
            </w:r>
            <w:proofErr w:type="gramEnd"/>
            <w:r>
              <w:rPr>
                <w:szCs w:val="24"/>
                <w:lang w:eastAsia="en-US"/>
              </w:rPr>
              <w:t xml:space="preserve"> образованиям,  при наличии профильной программы и </w:t>
            </w:r>
            <w:proofErr w:type="spellStart"/>
            <w:r>
              <w:rPr>
                <w:szCs w:val="24"/>
                <w:lang w:eastAsia="en-US"/>
              </w:rPr>
              <w:t>проектно</w:t>
            </w:r>
            <w:proofErr w:type="spellEnd"/>
            <w:r>
              <w:rPr>
                <w:szCs w:val="24"/>
                <w:lang w:eastAsia="en-US"/>
              </w:rPr>
              <w:t xml:space="preserve"> – сметной документации.</w:t>
            </w:r>
          </w:p>
          <w:p w:rsidR="00393D9A" w:rsidRDefault="00393D9A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Другой профильной программы, в рамках которой велось бы строительство дорог к названным объектам, кроме муниципальной программы «Ремонт дорог общего </w:t>
            </w:r>
            <w:proofErr w:type="gramStart"/>
            <w:r>
              <w:rPr>
                <w:szCs w:val="24"/>
                <w:lang w:eastAsia="en-US"/>
              </w:rPr>
              <w:t>пользования  НГО</w:t>
            </w:r>
            <w:proofErr w:type="gramEnd"/>
            <w:r>
              <w:rPr>
                <w:szCs w:val="24"/>
                <w:lang w:eastAsia="en-US"/>
              </w:rPr>
              <w:t xml:space="preserve"> на 2011 – 2015 годы», на территории не разработано.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В связи с указанным, администрацией </w:t>
            </w:r>
            <w:proofErr w:type="gramStart"/>
            <w:r>
              <w:rPr>
                <w:szCs w:val="24"/>
                <w:lang w:eastAsia="en-US"/>
              </w:rPr>
              <w:t>НГО  было</w:t>
            </w:r>
            <w:proofErr w:type="gramEnd"/>
            <w:r>
              <w:rPr>
                <w:szCs w:val="24"/>
                <w:lang w:eastAsia="en-US"/>
              </w:rPr>
              <w:t xml:space="preserve"> принято постановление  № 2805 от 31.12.2013 года  «О внесении изменений в долгосрочную целевую программу «Ремонт дорог общего пользования  НГО на 2011 – 2015 годы», согласно которого  мероприятия по строительству дорог общего пользования  к названным объектам НГО в 2014 году, выполнены  в рамках  указанной программы.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 </w:t>
            </w:r>
            <w:proofErr w:type="gramStart"/>
            <w:r>
              <w:rPr>
                <w:szCs w:val="24"/>
                <w:lang w:eastAsia="en-US"/>
              </w:rPr>
              <w:t>этом,  мероприятия</w:t>
            </w:r>
            <w:proofErr w:type="gramEnd"/>
            <w:r>
              <w:rPr>
                <w:szCs w:val="24"/>
                <w:lang w:eastAsia="en-US"/>
              </w:rPr>
              <w:t xml:space="preserve"> по строительству дорог и разработке проектной документации, отражены в  Приложении № 2 к Программе - «Адресный перечень дорог общего  пользования НГО, подлежащих ремонту в 2011 – 2015 гг.», а не отдельным приложением, что не отражает  действительного состояния  дел о выполнении  мероприятий Программы, а также о размере средств, выделенных на ремонт дорог общего пользования  и  строительство дорог.</w:t>
            </w:r>
          </w:p>
          <w:p w:rsidR="00393D9A" w:rsidRDefault="00393D9A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szCs w:val="24"/>
                <w:lang w:eastAsia="en-US"/>
              </w:rPr>
              <w:t>указанном  изменении</w:t>
            </w:r>
            <w:proofErr w:type="gramEnd"/>
            <w:r>
              <w:rPr>
                <w:szCs w:val="24"/>
                <w:lang w:eastAsia="en-US"/>
              </w:rPr>
              <w:t xml:space="preserve"> в Программу (постановление администрации НГО от 31.12.2013 года № 2805) и последующих  изменениях,  не отражены изменения в  наименование программы, а также  в  текстовую  часть, касающиеся  наименования целевых индикаторов, и их плановых значений  и ожидаемых конечных результатов реализации Программы.</w:t>
            </w:r>
          </w:p>
          <w:p w:rsidR="00393D9A" w:rsidRDefault="00393D9A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6" w:lineRule="auto"/>
              <w:ind w:firstLine="708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4. Анализ </w:t>
            </w:r>
            <w:proofErr w:type="gramStart"/>
            <w:r>
              <w:rPr>
                <w:b/>
                <w:szCs w:val="24"/>
                <w:lang w:eastAsia="en-US"/>
              </w:rPr>
              <w:t>выполнения  мероприятий</w:t>
            </w:r>
            <w:proofErr w:type="gramEnd"/>
            <w:r>
              <w:rPr>
                <w:b/>
                <w:szCs w:val="24"/>
                <w:lang w:eastAsia="en-US"/>
              </w:rPr>
              <w:t xml:space="preserve"> Программы  в части финансирования  их из средств местного бюджета  и бюджета Приморского  края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связи </w:t>
            </w:r>
            <w:proofErr w:type="gramStart"/>
            <w:r>
              <w:rPr>
                <w:szCs w:val="24"/>
                <w:lang w:eastAsia="en-US"/>
              </w:rPr>
              <w:t>с  изменениями</w:t>
            </w:r>
            <w:proofErr w:type="gramEnd"/>
            <w:r>
              <w:rPr>
                <w:szCs w:val="24"/>
                <w:lang w:eastAsia="en-US"/>
              </w:rPr>
              <w:t>,  внесенными в Программу (постановление администрации НГО от 31.12.2013 года № 2805) и решением Думы НГО от 19.10.2014 года № 486 - НПА,   плановые назначения  на мероприятия Программы  на 2014 год составили в сумме 82 408,664 тыс. рублей и   были  запланированы на :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ремонт дорог общего пользования – 46 631,849 тыс. рублей;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разработку проектной документации на строительство дорог под индивидуальное жилищное </w:t>
            </w:r>
            <w:proofErr w:type="gramStart"/>
            <w:r>
              <w:rPr>
                <w:szCs w:val="24"/>
                <w:lang w:eastAsia="en-US"/>
              </w:rPr>
              <w:t>строительство  -</w:t>
            </w:r>
            <w:proofErr w:type="gramEnd"/>
            <w:r>
              <w:rPr>
                <w:szCs w:val="24"/>
                <w:lang w:eastAsia="en-US"/>
              </w:rPr>
              <w:t xml:space="preserve"> 396, 000 тыс. рублей;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строительство подъездных дорог к территориям, выделенным под строительство жилых домов для переселения граждан из аварийного жилья и к земельным участкам, выделенным для семей, </w:t>
            </w:r>
            <w:proofErr w:type="gramStart"/>
            <w:r>
              <w:rPr>
                <w:szCs w:val="24"/>
                <w:lang w:eastAsia="en-US"/>
              </w:rPr>
              <w:t>имеющих  3</w:t>
            </w:r>
            <w:proofErr w:type="gramEnd"/>
            <w:r>
              <w:rPr>
                <w:szCs w:val="24"/>
                <w:lang w:eastAsia="en-US"/>
              </w:rPr>
              <w:t>-х и более детей –   35 380,815 тыс. рублей.</w:t>
            </w:r>
          </w:p>
          <w:p w:rsidR="00393D9A" w:rsidRDefault="00393D9A">
            <w:pPr>
              <w:suppressAutoHyphens/>
              <w:spacing w:line="256" w:lineRule="auto"/>
              <w:ind w:right="-29"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Кассовое исполнение по указанным мероприятиям составило, соответственно: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ремонт дорог общего пользования – 46 631,849 тыс. рублей;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разработка проектной документации на строительство дорог под индивидуальное жилищное </w:t>
            </w:r>
            <w:proofErr w:type="gramStart"/>
            <w:r>
              <w:rPr>
                <w:szCs w:val="24"/>
                <w:lang w:eastAsia="en-US"/>
              </w:rPr>
              <w:t>строительство  -</w:t>
            </w:r>
            <w:proofErr w:type="gramEnd"/>
            <w:r>
              <w:rPr>
                <w:szCs w:val="24"/>
                <w:lang w:eastAsia="en-US"/>
              </w:rPr>
              <w:t xml:space="preserve"> 396, 000тыс. рублей;</w:t>
            </w:r>
          </w:p>
          <w:p w:rsidR="00393D9A" w:rsidRDefault="00393D9A">
            <w:pPr>
              <w:suppressAutoHyphens/>
              <w:spacing w:line="256" w:lineRule="auto"/>
              <w:ind w:right="-2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строительство подъездных дорог к территориям, выделенным под строительство жилых домов для переселения граждан из аварийного жилья и к земельным участкам, выделенным для семей, </w:t>
            </w:r>
            <w:proofErr w:type="gramStart"/>
            <w:r>
              <w:rPr>
                <w:szCs w:val="24"/>
                <w:lang w:eastAsia="en-US"/>
              </w:rPr>
              <w:t>имеющих  3</w:t>
            </w:r>
            <w:proofErr w:type="gramEnd"/>
            <w:r>
              <w:rPr>
                <w:szCs w:val="24"/>
                <w:lang w:eastAsia="en-US"/>
              </w:rPr>
              <w:t>-х и более детей – 28 000,000 тыс. рублей.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тех основаниях, что изменения в Программу внесены  без выделения  адресного перечня дорог общего  пользования НГО, подлежащих ремонту и новому их  строительству,  а также не отражены изменения в  наименование программы,  и   текстовую  часть, касающиеся  наименования целевых индикаторов,  их плановых значений  и ожидаемых конечных результатов реализации Программы, произвести  оценку эффективности  и достижения  ожидаемых конечных результатов реализации Программы в 2014 году, не предоставляется возможным.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Доказательством этого является и то обстоятельство, что   28 396 000,00 </w:t>
            </w:r>
            <w:proofErr w:type="gramStart"/>
            <w:r>
              <w:rPr>
                <w:szCs w:val="24"/>
                <w:lang w:eastAsia="en-US"/>
              </w:rPr>
              <w:t>рублей  или</w:t>
            </w:r>
            <w:proofErr w:type="gramEnd"/>
            <w:r>
              <w:rPr>
                <w:szCs w:val="24"/>
                <w:lang w:eastAsia="en-US"/>
              </w:rPr>
              <w:t xml:space="preserve">  43,66%  из всех уровней бюджетов, и   49,92%  - из средств местного бюджета,  направлено на строительство дорог, а   не на ремонт дорог общего пользования НГО.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Подтверждением  невозможности</w:t>
            </w:r>
            <w:proofErr w:type="gramEnd"/>
            <w:r>
              <w:rPr>
                <w:szCs w:val="24"/>
                <w:lang w:eastAsia="en-US"/>
              </w:rPr>
              <w:t xml:space="preserve"> проведения  оценки эффективности  Программы (в том числе в 2014 году), является и тот факт, что выбранные целевые индикаторы и их значения, не  позволяют проводить мониторинг динамики изменений </w:t>
            </w:r>
            <w:proofErr w:type="spellStart"/>
            <w:r>
              <w:rPr>
                <w:szCs w:val="24"/>
                <w:lang w:eastAsia="en-US"/>
              </w:rPr>
              <w:t>транспортно</w:t>
            </w:r>
            <w:proofErr w:type="spellEnd"/>
            <w:r>
              <w:rPr>
                <w:szCs w:val="24"/>
                <w:lang w:eastAsia="en-US"/>
              </w:rPr>
              <w:t xml:space="preserve"> – эксплуатационного состояния дорог общего пользования  на территории  НГО, в том числе: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прогнозируемое привлечение средств краевого бюджета на 1 рубль местного бюджета (руб.), плановое значение на 2012 – 2015 год – «-» (не запланировано).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Программой не предусмотрен расчет показателя и его влияние </w:t>
            </w:r>
            <w:proofErr w:type="gramStart"/>
            <w:r>
              <w:rPr>
                <w:szCs w:val="24"/>
                <w:lang w:eastAsia="en-US"/>
              </w:rPr>
              <w:t>на  конечные</w:t>
            </w:r>
            <w:proofErr w:type="gramEnd"/>
            <w:r>
              <w:rPr>
                <w:szCs w:val="24"/>
                <w:lang w:eastAsia="en-US"/>
              </w:rPr>
              <w:t xml:space="preserve">  результаты Программы. Однако, в годовом отчете управления благоустройства администрации НГО о ходе реализации указанной программы в 2014 году (приложение 7 к акту), значение этого показателя за 2013 </w:t>
            </w:r>
            <w:proofErr w:type="gramStart"/>
            <w:r>
              <w:rPr>
                <w:szCs w:val="24"/>
                <w:lang w:eastAsia="en-US"/>
              </w:rPr>
              <w:t>год  -</w:t>
            </w:r>
            <w:proofErr w:type="gramEnd"/>
            <w:r>
              <w:rPr>
                <w:szCs w:val="24"/>
                <w:lang w:eastAsia="en-US"/>
              </w:rPr>
              <w:t xml:space="preserve"> 0,57 (при утверждении   программы его значение  также «0»), за отчетный год -  0, 28. Отклонение (+0,28,  указано с ошибкой, при вычислении  это значение = +0,29)  указано со знаком +, в  обоснование  положено  утверждение – «выделение ассигнований из краевого бюджета».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то же время, если значение показателя не рассчитано и не планировалось, </w:t>
            </w:r>
            <w:proofErr w:type="gramStart"/>
            <w:r>
              <w:rPr>
                <w:szCs w:val="24"/>
                <w:lang w:eastAsia="en-US"/>
              </w:rPr>
              <w:t>то  отсутствует</w:t>
            </w:r>
            <w:proofErr w:type="gramEnd"/>
            <w:r>
              <w:rPr>
                <w:szCs w:val="24"/>
                <w:lang w:eastAsia="en-US"/>
              </w:rPr>
              <w:t xml:space="preserve">  возможность  указания его  значения,  к тому же со знаком +;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доля автомобильных дорог общего пользования местного значения, не отвечающих нормативным требованиям </w:t>
            </w:r>
            <w:proofErr w:type="gramStart"/>
            <w:r>
              <w:rPr>
                <w:szCs w:val="24"/>
                <w:lang w:eastAsia="en-US"/>
              </w:rPr>
              <w:t>в  общей</w:t>
            </w:r>
            <w:proofErr w:type="gramEnd"/>
            <w:r>
              <w:rPr>
                <w:szCs w:val="24"/>
                <w:lang w:eastAsia="en-US"/>
              </w:rPr>
              <w:t xml:space="preserve">  протяженности  дорог общего пользования местного значения.  В годовом отчете управления благоустройства администрации НГО о ходе реализации указанной программы в 2014 году (приложение 7 к акту), значение этого показателя за 2013 </w:t>
            </w:r>
            <w:proofErr w:type="gramStart"/>
            <w:r>
              <w:rPr>
                <w:szCs w:val="24"/>
                <w:lang w:eastAsia="en-US"/>
              </w:rPr>
              <w:t>год  -</w:t>
            </w:r>
            <w:proofErr w:type="gramEnd"/>
            <w:r>
              <w:rPr>
                <w:szCs w:val="24"/>
                <w:lang w:eastAsia="en-US"/>
              </w:rPr>
              <w:t xml:space="preserve">  52,4, за отчетный год  плановое значение  показателя 51,6,   отклонение  составляет  + 1,3 также обусловлено выделением финансирования  из средств  краевого бюджета;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доля отремонтированных </w:t>
            </w:r>
            <w:proofErr w:type="gramStart"/>
            <w:r>
              <w:rPr>
                <w:szCs w:val="24"/>
                <w:lang w:eastAsia="en-US"/>
              </w:rPr>
              <w:t>автомобильных  дорог</w:t>
            </w:r>
            <w:proofErr w:type="gramEnd"/>
            <w:r>
              <w:rPr>
                <w:szCs w:val="24"/>
                <w:lang w:eastAsia="en-US"/>
              </w:rPr>
              <w:t xml:space="preserve">  общего пользования местного значения с твердым покрытием, в отношении которых произведен ремонт. Плановое   значение указанного </w:t>
            </w:r>
            <w:proofErr w:type="gramStart"/>
            <w:r>
              <w:rPr>
                <w:szCs w:val="24"/>
                <w:lang w:eastAsia="en-US"/>
              </w:rPr>
              <w:t>показателя  на</w:t>
            </w:r>
            <w:proofErr w:type="gramEnd"/>
            <w:r>
              <w:rPr>
                <w:szCs w:val="24"/>
                <w:lang w:eastAsia="en-US"/>
              </w:rPr>
              <w:t xml:space="preserve"> 2014 год  - 2,0,  фактически достигнутое за 2014 год + 3,1, отклонение  составляет  +1,1.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</w:p>
          <w:p w:rsidR="00393D9A" w:rsidRDefault="00393D9A">
            <w:pPr>
              <w:pStyle w:val="a3"/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 xml:space="preserve">5. Проверка по </w:t>
            </w:r>
            <w:proofErr w:type="gramStart"/>
            <w:r>
              <w:rPr>
                <w:b/>
                <w:szCs w:val="24"/>
                <w:lang w:eastAsia="en-US"/>
              </w:rPr>
              <w:t>первичным  бухгалтерским</w:t>
            </w:r>
            <w:proofErr w:type="gramEnd"/>
            <w:r>
              <w:rPr>
                <w:b/>
                <w:szCs w:val="24"/>
                <w:lang w:eastAsia="en-US"/>
              </w:rPr>
              <w:t xml:space="preserve"> документам  правомерного и целевого использования средств бюджета НГО, выделенных  в 2014 году на выполнение мероприятий по  ремонту дорог общего пользования НГО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Согласно уведомления о бюджетных ассигнованиях и лимитах бюджетных обязательств на </w:t>
            </w:r>
            <w:proofErr w:type="gramStart"/>
            <w:r>
              <w:rPr>
                <w:szCs w:val="24"/>
                <w:lang w:eastAsia="en-US"/>
              </w:rPr>
              <w:t>выполнение  указанных</w:t>
            </w:r>
            <w:proofErr w:type="gramEnd"/>
            <w:r>
              <w:rPr>
                <w:szCs w:val="24"/>
                <w:lang w:eastAsia="en-US"/>
              </w:rPr>
              <w:t xml:space="preserve"> мероприятий Программы на 2014 год,  запланировано   на общую сумму </w:t>
            </w:r>
            <w:r>
              <w:rPr>
                <w:rFonts w:eastAsia="Times New Roman"/>
                <w:szCs w:val="24"/>
                <w:lang w:eastAsia="en-US"/>
              </w:rPr>
              <w:t xml:space="preserve"> 82 409,00 </w:t>
            </w:r>
            <w:r>
              <w:rPr>
                <w:szCs w:val="24"/>
                <w:lang w:eastAsia="en-US"/>
              </w:rPr>
              <w:t>тыс. рублей.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ходе проверки установлено, что </w:t>
            </w:r>
            <w:proofErr w:type="gramStart"/>
            <w:r>
              <w:rPr>
                <w:szCs w:val="24"/>
                <w:lang w:eastAsia="en-US"/>
              </w:rPr>
              <w:t>расходы  по</w:t>
            </w:r>
            <w:proofErr w:type="gramEnd"/>
            <w:r>
              <w:rPr>
                <w:szCs w:val="24"/>
                <w:lang w:eastAsia="en-US"/>
              </w:rPr>
              <w:t xml:space="preserve"> исполнению  мероприятий  Программы (ремонт  и строительство дорог общего пользования) учитывались в бюджете НГО на 2014 год,  в разделе  «Дорожное хозяйство» (код – 851 04 09; Ц. ст. 795 05 00, вид расходов –  243, 244, 414) на общую сумму </w:t>
            </w:r>
            <w:r>
              <w:rPr>
                <w:rFonts w:eastAsia="Times New Roman"/>
                <w:szCs w:val="24"/>
                <w:lang w:eastAsia="en-US"/>
              </w:rPr>
              <w:t xml:space="preserve">75 027,8 тыс. рублей, в том числе: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851 04 09 </w:t>
            </w:r>
            <w:proofErr w:type="gramStart"/>
            <w:r>
              <w:rPr>
                <w:szCs w:val="24"/>
                <w:lang w:eastAsia="en-US"/>
              </w:rPr>
              <w:t>795  05</w:t>
            </w:r>
            <w:proofErr w:type="gramEnd"/>
            <w:r>
              <w:rPr>
                <w:szCs w:val="24"/>
                <w:lang w:eastAsia="en-US"/>
              </w:rPr>
              <w:t xml:space="preserve"> 00/243/225 – 28 482 587,60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09 795 05 00/244/</w:t>
            </w:r>
            <w:proofErr w:type="gramStart"/>
            <w:r>
              <w:rPr>
                <w:szCs w:val="24"/>
                <w:lang w:eastAsia="en-US"/>
              </w:rPr>
              <w:t>226  -</w:t>
            </w:r>
            <w:proofErr w:type="gramEnd"/>
            <w:r>
              <w:rPr>
                <w:szCs w:val="24"/>
                <w:lang w:eastAsia="en-US"/>
              </w:rPr>
              <w:t xml:space="preserve">       396 000,00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851 04 09 795 05 00/414/310 </w:t>
            </w:r>
            <w:proofErr w:type="gramStart"/>
            <w:r>
              <w:rPr>
                <w:szCs w:val="24"/>
                <w:lang w:eastAsia="en-US"/>
              </w:rPr>
              <w:t>–  28</w:t>
            </w:r>
            <w:proofErr w:type="gramEnd"/>
            <w:r>
              <w:rPr>
                <w:szCs w:val="24"/>
                <w:lang w:eastAsia="en-US"/>
              </w:rPr>
              <w:t> 000 000,00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09 122 92 39/243/310   - 18 149 262,60 рублей</w:t>
            </w:r>
          </w:p>
          <w:p w:rsidR="00393D9A" w:rsidRDefault="00393D9A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(основания: сведения отдела бухгалтерского учета </w:t>
            </w:r>
            <w:proofErr w:type="gramStart"/>
            <w:r>
              <w:rPr>
                <w:szCs w:val="24"/>
                <w:lang w:eastAsia="en-US"/>
              </w:rPr>
              <w:t>и  отчетности</w:t>
            </w:r>
            <w:proofErr w:type="gramEnd"/>
            <w:r>
              <w:rPr>
                <w:szCs w:val="24"/>
                <w:lang w:eastAsia="en-US"/>
              </w:rPr>
              <w:t xml:space="preserve"> администрации НГО, Приложение 3 к акту).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Внебюджетные источники для </w:t>
            </w:r>
            <w:proofErr w:type="gramStart"/>
            <w:r>
              <w:rPr>
                <w:szCs w:val="24"/>
                <w:lang w:eastAsia="en-US"/>
              </w:rPr>
              <w:t>исполнения  мероприятий</w:t>
            </w:r>
            <w:proofErr w:type="gramEnd"/>
            <w:r>
              <w:rPr>
                <w:szCs w:val="24"/>
                <w:lang w:eastAsia="en-US"/>
              </w:rPr>
              <w:t xml:space="preserve">  Программы в 2014 году не привлекались.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ходе проверки исполнения мероприятий Программы в 2014 году выявлено использование средств на строительство </w:t>
            </w:r>
            <w:proofErr w:type="gramStart"/>
            <w:r>
              <w:rPr>
                <w:szCs w:val="24"/>
                <w:lang w:eastAsia="en-US"/>
              </w:rPr>
              <w:t>дорог  общего</w:t>
            </w:r>
            <w:proofErr w:type="gramEnd"/>
            <w:r>
              <w:rPr>
                <w:szCs w:val="24"/>
                <w:lang w:eastAsia="en-US"/>
              </w:rPr>
              <w:t xml:space="preserve"> пользования НГО, без надлежащего внесения изменений в Программу по ремонту дорог общего пользования на территории  НГО.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6" w:lineRule="auto"/>
              <w:ind w:firstLine="708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Выводы:</w:t>
            </w:r>
          </w:p>
          <w:p w:rsidR="00393D9A" w:rsidRDefault="00393D9A" w:rsidP="00A63B98">
            <w:pPr>
              <w:numPr>
                <w:ilvl w:val="0"/>
                <w:numId w:val="1"/>
              </w:num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Полнота и своевременность финансирования программы характеризуется следующими показателями:</w:t>
            </w:r>
          </w:p>
          <w:p w:rsidR="00393D9A" w:rsidRDefault="00393D9A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планируемые расходы на мероприятия Программы в 2014 году (решение Думы Находкинского городского округа от 10.12.2013 года № 282 – НПА «О бюджете НГО на 2014 год и плановый период 2015 и 2016 гг.» </w:t>
            </w:r>
            <w:proofErr w:type="gramStart"/>
            <w:r>
              <w:rPr>
                <w:szCs w:val="24"/>
                <w:lang w:eastAsia="en-US"/>
              </w:rPr>
              <w:t>составили  82</w:t>
            </w:r>
            <w:proofErr w:type="gramEnd"/>
            <w:r>
              <w:rPr>
                <w:szCs w:val="24"/>
                <w:lang w:eastAsia="en-US"/>
              </w:rPr>
              <w:t> 409,00 тыс. рублей из средств местного  и краевого бюджетов.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Кассовые расходы на реализацию мероприятий Программы в 2014 году, составили </w:t>
            </w:r>
            <w:r>
              <w:rPr>
                <w:rFonts w:eastAsia="Times New Roman"/>
                <w:szCs w:val="24"/>
                <w:lang w:eastAsia="en-US"/>
              </w:rPr>
              <w:t xml:space="preserve">75 027,8 тыс. рублей, в том числе: 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56 878,50 </w:t>
            </w:r>
            <w:r>
              <w:rPr>
                <w:szCs w:val="24"/>
                <w:lang w:eastAsia="en-US"/>
              </w:rPr>
              <w:t xml:space="preserve">тыс. </w:t>
            </w:r>
            <w:proofErr w:type="gramStart"/>
            <w:r>
              <w:rPr>
                <w:szCs w:val="24"/>
                <w:lang w:eastAsia="en-US"/>
              </w:rPr>
              <w:t>рублей  за</w:t>
            </w:r>
            <w:proofErr w:type="gramEnd"/>
            <w:r>
              <w:rPr>
                <w:szCs w:val="24"/>
                <w:lang w:eastAsia="en-US"/>
              </w:rPr>
              <w:t xml:space="preserve"> счет средств местного бюджета и 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18 149,26 тыс. рублей за счет </w:t>
            </w:r>
            <w:proofErr w:type="gramStart"/>
            <w:r>
              <w:rPr>
                <w:szCs w:val="24"/>
                <w:lang w:eastAsia="en-US"/>
              </w:rPr>
              <w:t>средств  бюджета</w:t>
            </w:r>
            <w:proofErr w:type="gramEnd"/>
            <w:r>
              <w:rPr>
                <w:szCs w:val="24"/>
                <w:lang w:eastAsia="en-US"/>
              </w:rPr>
              <w:t xml:space="preserve"> Приморского края;</w:t>
            </w:r>
          </w:p>
          <w:p w:rsidR="00393D9A" w:rsidRDefault="00393D9A">
            <w:pPr>
              <w:pStyle w:val="a3"/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-</w:t>
            </w:r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расходы  по</w:t>
            </w:r>
            <w:proofErr w:type="gramEnd"/>
            <w:r>
              <w:rPr>
                <w:szCs w:val="24"/>
                <w:lang w:eastAsia="en-US"/>
              </w:rPr>
              <w:t xml:space="preserve"> исполнению Программы (фактически, с учетом средств на строительство дорог общего пользования на территории НГО) отражены в бюджете НГО на 2014 год,  в разделе  «Дорожное хозяйство» (код – 851 04 09; Ц. ст. 795 05 00, вид расходов –  243, 244, 414) на общую сумму </w:t>
            </w:r>
            <w:r>
              <w:rPr>
                <w:rFonts w:eastAsia="Times New Roman"/>
                <w:szCs w:val="24"/>
                <w:lang w:eastAsia="en-US"/>
              </w:rPr>
              <w:t xml:space="preserve"> 75 027,8 тыс. рублей, в том числе: 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851 04 09 </w:t>
            </w:r>
            <w:proofErr w:type="gramStart"/>
            <w:r>
              <w:rPr>
                <w:szCs w:val="24"/>
                <w:lang w:eastAsia="en-US"/>
              </w:rPr>
              <w:t>795  05</w:t>
            </w:r>
            <w:proofErr w:type="gramEnd"/>
            <w:r>
              <w:rPr>
                <w:szCs w:val="24"/>
                <w:lang w:eastAsia="en-US"/>
              </w:rPr>
              <w:t xml:space="preserve"> 00/243/225 – 28 482 587,60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09 795 05 00/244/</w:t>
            </w:r>
            <w:proofErr w:type="gramStart"/>
            <w:r>
              <w:rPr>
                <w:szCs w:val="24"/>
                <w:lang w:eastAsia="en-US"/>
              </w:rPr>
              <w:t>226  -</w:t>
            </w:r>
            <w:proofErr w:type="gramEnd"/>
            <w:r>
              <w:rPr>
                <w:szCs w:val="24"/>
                <w:lang w:eastAsia="en-US"/>
              </w:rPr>
              <w:t xml:space="preserve">       396 000,00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851 04 09 795 05 00/414/310 </w:t>
            </w:r>
            <w:proofErr w:type="gramStart"/>
            <w:r>
              <w:rPr>
                <w:szCs w:val="24"/>
                <w:lang w:eastAsia="en-US"/>
              </w:rPr>
              <w:t>–  28</w:t>
            </w:r>
            <w:proofErr w:type="gramEnd"/>
            <w:r>
              <w:rPr>
                <w:szCs w:val="24"/>
                <w:lang w:eastAsia="en-US"/>
              </w:rPr>
              <w:t> 000 000,00 рублей;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851 04 09 122 92 39/243/310   - 18 149 262,60 рублей.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</w:t>
            </w:r>
            <w:r>
              <w:rPr>
                <w:szCs w:val="24"/>
                <w:lang w:eastAsia="en-US"/>
              </w:rPr>
              <w:t xml:space="preserve"> На тех основаниях, что изменения в Программу внесены  без выделения  адресного перечня дорог общего  пользования НГО, подлежащих ремонту и новому их  строительству,  а также не отражены изменения в  наименование программы,  и   текстовую  часть, касающиеся  наименования целевых индикаторов,  их плановых значений  и ожидаемых конечных результатов реализации Программы, произвести  оценку эффективности  и достижения  ожидаемых конечных результатов реализации Программы в 2014 году, не предоставляется возможным.</w:t>
            </w:r>
          </w:p>
          <w:p w:rsidR="00393D9A" w:rsidRDefault="00393D9A">
            <w:pPr>
              <w:spacing w:line="256" w:lineRule="auto"/>
              <w:ind w:firstLine="708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3.</w:t>
            </w:r>
            <w:r>
              <w:rPr>
                <w:szCs w:val="24"/>
                <w:lang w:eastAsia="en-US"/>
              </w:rPr>
              <w:t xml:space="preserve"> В ходе проверки исполнения мероприятий Программы в 2014 году выявлено использование средств на строительство </w:t>
            </w:r>
            <w:proofErr w:type="gramStart"/>
            <w:r>
              <w:rPr>
                <w:szCs w:val="24"/>
                <w:lang w:eastAsia="en-US"/>
              </w:rPr>
              <w:t>дорог  общего</w:t>
            </w:r>
            <w:proofErr w:type="gramEnd"/>
            <w:r>
              <w:rPr>
                <w:szCs w:val="24"/>
                <w:lang w:eastAsia="en-US"/>
              </w:rPr>
              <w:t xml:space="preserve"> пользования НГО, без надлежащего внесения изменений в Программу по ремонту дорог общего пользования на территории  НГО.</w:t>
            </w:r>
          </w:p>
          <w:p w:rsidR="00393D9A" w:rsidRDefault="00393D9A">
            <w:pPr>
              <w:pStyle w:val="a3"/>
              <w:spacing w:line="254" w:lineRule="auto"/>
              <w:ind w:right="140" w:firstLine="708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393D9A" w:rsidRDefault="00393D9A" w:rsidP="00393D9A">
      <w:pPr>
        <w:spacing w:line="252" w:lineRule="auto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Акт № 1 от 20.02.2015 года   по указанной проверке, получен начальником </w:t>
      </w:r>
      <w:proofErr w:type="gramStart"/>
      <w:r>
        <w:rPr>
          <w:szCs w:val="24"/>
          <w:lang w:eastAsia="en-US"/>
        </w:rPr>
        <w:t>управления  благоустройства</w:t>
      </w:r>
      <w:proofErr w:type="gramEnd"/>
      <w:r>
        <w:rPr>
          <w:szCs w:val="24"/>
          <w:lang w:eastAsia="en-US"/>
        </w:rPr>
        <w:t xml:space="preserve"> администрации НГО И.П. </w:t>
      </w:r>
      <w:proofErr w:type="spellStart"/>
      <w:r>
        <w:rPr>
          <w:szCs w:val="24"/>
          <w:lang w:eastAsia="en-US"/>
        </w:rPr>
        <w:t>Сазонтовой</w:t>
      </w:r>
      <w:proofErr w:type="spellEnd"/>
      <w:r>
        <w:rPr>
          <w:szCs w:val="24"/>
          <w:lang w:eastAsia="en-US"/>
        </w:rPr>
        <w:t xml:space="preserve"> и  начальником отдела бухгалтерского учета и отчетности  М.М. Орловской, подписан  главой администрации  Находкинского городского округа  О.Г. </w:t>
      </w:r>
      <w:proofErr w:type="spellStart"/>
      <w:r>
        <w:rPr>
          <w:szCs w:val="24"/>
          <w:lang w:eastAsia="en-US"/>
        </w:rPr>
        <w:t>Колядиным</w:t>
      </w:r>
      <w:proofErr w:type="spellEnd"/>
      <w:r>
        <w:rPr>
          <w:szCs w:val="24"/>
          <w:lang w:eastAsia="en-US"/>
        </w:rPr>
        <w:t xml:space="preserve">   О.Г. без замечаний и пояснений.</w:t>
      </w:r>
    </w:p>
    <w:p w:rsidR="00393D9A" w:rsidRDefault="00393D9A" w:rsidP="00393D9A">
      <w:pPr>
        <w:spacing w:line="252" w:lineRule="auto"/>
        <w:rPr>
          <w:szCs w:val="24"/>
          <w:lang w:eastAsia="en-US"/>
        </w:rPr>
      </w:pPr>
    </w:p>
    <w:p w:rsidR="00393D9A" w:rsidRDefault="00393D9A" w:rsidP="00393D9A">
      <w:pPr>
        <w:spacing w:line="252" w:lineRule="auto"/>
        <w:ind w:firstLine="0"/>
        <w:rPr>
          <w:sz w:val="26"/>
          <w:lang w:eastAsia="en-US"/>
        </w:rPr>
      </w:pPr>
      <w:r>
        <w:rPr>
          <w:b/>
          <w:szCs w:val="24"/>
          <w:lang w:eastAsia="en-US"/>
        </w:rPr>
        <w:t xml:space="preserve"> Предложения </w:t>
      </w:r>
      <w:proofErr w:type="spellStart"/>
      <w:r>
        <w:rPr>
          <w:b/>
          <w:szCs w:val="24"/>
          <w:lang w:eastAsia="en-US"/>
        </w:rPr>
        <w:t>Контрольно</w:t>
      </w:r>
      <w:proofErr w:type="spellEnd"/>
      <w:r>
        <w:rPr>
          <w:b/>
          <w:szCs w:val="24"/>
          <w:lang w:eastAsia="en-US"/>
        </w:rPr>
        <w:t xml:space="preserve"> – счетной палаты НГО о порядке реализации материалов проверки:</w:t>
      </w:r>
      <w:r>
        <w:rPr>
          <w:sz w:val="16"/>
          <w:szCs w:val="16"/>
          <w:lang w:eastAsia="en-US"/>
        </w:rPr>
        <w:t xml:space="preserve">              </w:t>
      </w:r>
    </w:p>
    <w:p w:rsidR="00393D9A" w:rsidRDefault="00393D9A" w:rsidP="00393D9A">
      <w:pPr>
        <w:spacing w:line="252" w:lineRule="auto"/>
        <w:ind w:left="357"/>
        <w:rPr>
          <w:szCs w:val="24"/>
          <w:lang w:eastAsia="en-US"/>
        </w:rPr>
      </w:pPr>
      <w:r>
        <w:rPr>
          <w:sz w:val="20"/>
          <w:lang w:eastAsia="en-US"/>
        </w:rPr>
        <w:t xml:space="preserve">    </w:t>
      </w:r>
      <w:r>
        <w:rPr>
          <w:szCs w:val="24"/>
          <w:lang w:eastAsia="en-US"/>
        </w:rPr>
        <w:t xml:space="preserve">В целях устранения и недопущения в дальнейшем недостатков, выявленных в результате контрольного </w:t>
      </w:r>
      <w:proofErr w:type="gramStart"/>
      <w:r>
        <w:rPr>
          <w:szCs w:val="24"/>
          <w:lang w:eastAsia="en-US"/>
        </w:rPr>
        <w:t xml:space="preserve">мероприятия,  </w:t>
      </w:r>
      <w:proofErr w:type="spellStart"/>
      <w:r>
        <w:rPr>
          <w:szCs w:val="24"/>
          <w:lang w:eastAsia="en-US"/>
        </w:rPr>
        <w:t>Контрольно</w:t>
      </w:r>
      <w:proofErr w:type="spellEnd"/>
      <w:proofErr w:type="gramEnd"/>
      <w:r>
        <w:rPr>
          <w:szCs w:val="24"/>
          <w:lang w:eastAsia="en-US"/>
        </w:rPr>
        <w:t xml:space="preserve"> – счетная палата  Находкинского городского округа решила: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1)</w:t>
      </w:r>
      <w:r>
        <w:rPr>
          <w:szCs w:val="24"/>
          <w:lang w:eastAsia="en-US"/>
        </w:rPr>
        <w:t xml:space="preserve"> направить Отчет о </w:t>
      </w:r>
      <w:proofErr w:type="gramStart"/>
      <w:r>
        <w:rPr>
          <w:szCs w:val="24"/>
          <w:lang w:eastAsia="en-US"/>
        </w:rPr>
        <w:t>результатах  контрольного</w:t>
      </w:r>
      <w:proofErr w:type="gramEnd"/>
      <w:r>
        <w:rPr>
          <w:szCs w:val="24"/>
          <w:lang w:eastAsia="en-US"/>
        </w:rPr>
        <w:t xml:space="preserve"> мероприятия: </w:t>
      </w:r>
    </w:p>
    <w:p w:rsidR="00393D9A" w:rsidRDefault="00393D9A" w:rsidP="00393D9A">
      <w:pPr>
        <w:pStyle w:val="a3"/>
        <w:spacing w:line="254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«Проверка   эффективного и   целевого использования   бюджетных средств, выделенных в   </w:t>
      </w:r>
      <w:proofErr w:type="gramStart"/>
      <w:r>
        <w:rPr>
          <w:szCs w:val="24"/>
          <w:lang w:eastAsia="en-US"/>
        </w:rPr>
        <w:t>2014  году</w:t>
      </w:r>
      <w:proofErr w:type="gramEnd"/>
      <w:r>
        <w:rPr>
          <w:szCs w:val="24"/>
          <w:lang w:eastAsia="en-US"/>
        </w:rPr>
        <w:t xml:space="preserve"> на  реализацию муниципальной программы «Ремонт дорог общего пользования  НГО на 2011 – 2015 годы»:</w:t>
      </w:r>
    </w:p>
    <w:p w:rsidR="00393D9A" w:rsidRDefault="00393D9A" w:rsidP="00393D9A">
      <w:pPr>
        <w:pStyle w:val="a3"/>
        <w:spacing w:line="254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>главе Находкинского городского округа;</w:t>
      </w:r>
    </w:p>
    <w:p w:rsidR="00393D9A" w:rsidRDefault="00393D9A" w:rsidP="00393D9A">
      <w:pPr>
        <w:pStyle w:val="a3"/>
        <w:spacing w:line="254" w:lineRule="auto"/>
        <w:ind w:right="140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главе  администрации</w:t>
      </w:r>
      <w:proofErr w:type="gramEnd"/>
      <w:r>
        <w:rPr>
          <w:szCs w:val="24"/>
          <w:lang w:eastAsia="en-US"/>
        </w:rPr>
        <w:t xml:space="preserve"> Находкинского городского округа.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 xml:space="preserve">2) </w:t>
      </w:r>
      <w:r>
        <w:rPr>
          <w:szCs w:val="24"/>
          <w:lang w:eastAsia="en-US"/>
        </w:rPr>
        <w:t xml:space="preserve">В адрес </w:t>
      </w:r>
      <w:proofErr w:type="gramStart"/>
      <w:r>
        <w:rPr>
          <w:szCs w:val="24"/>
          <w:lang w:eastAsia="en-US"/>
        </w:rPr>
        <w:t>управления  благоустройства</w:t>
      </w:r>
      <w:proofErr w:type="gramEnd"/>
      <w:r>
        <w:rPr>
          <w:szCs w:val="24"/>
          <w:lang w:eastAsia="en-US"/>
        </w:rPr>
        <w:t xml:space="preserve"> администрации </w:t>
      </w:r>
      <w:r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НГО (И.П. </w:t>
      </w:r>
      <w:proofErr w:type="spellStart"/>
      <w:r>
        <w:rPr>
          <w:szCs w:val="24"/>
          <w:lang w:eastAsia="en-US"/>
        </w:rPr>
        <w:t>Сазонтова</w:t>
      </w:r>
      <w:proofErr w:type="spellEnd"/>
      <w:r>
        <w:rPr>
          <w:szCs w:val="24"/>
          <w:lang w:eastAsia="en-US"/>
        </w:rPr>
        <w:t>)  направить Отчет о результатах проведенного контрольного 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 информационное письмо с предложениями: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2.1 провести детальный анализ замечаний,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Акте недоработок;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2.2 обеспечить надлежащий контроль </w:t>
      </w:r>
      <w:proofErr w:type="gramStart"/>
      <w:r>
        <w:rPr>
          <w:szCs w:val="24"/>
          <w:lang w:eastAsia="en-US"/>
        </w:rPr>
        <w:t>при  подготовке</w:t>
      </w:r>
      <w:proofErr w:type="gramEnd"/>
      <w:r>
        <w:rPr>
          <w:szCs w:val="24"/>
          <w:lang w:eastAsia="en-US"/>
        </w:rPr>
        <w:t xml:space="preserve"> изменений в Программу и нормативные акты, принимаемые во исполнение Программы. 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3)</w:t>
      </w:r>
      <w:r>
        <w:rPr>
          <w:szCs w:val="24"/>
          <w:lang w:eastAsia="en-US"/>
        </w:rPr>
        <w:t xml:space="preserve"> В </w:t>
      </w:r>
      <w:proofErr w:type="gramStart"/>
      <w:r>
        <w:rPr>
          <w:szCs w:val="24"/>
          <w:lang w:eastAsia="en-US"/>
        </w:rPr>
        <w:t>адрес  отдела</w:t>
      </w:r>
      <w:proofErr w:type="gramEnd"/>
      <w:r>
        <w:rPr>
          <w:szCs w:val="24"/>
          <w:lang w:eastAsia="en-US"/>
        </w:rPr>
        <w:t xml:space="preserve"> бухгалтерского учета и отчетности администрации </w:t>
      </w:r>
      <w:r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НГО  (М.М.  Орловская) направить Отчет о результатах проведенного контрольного </w:t>
      </w:r>
      <w:proofErr w:type="gramStart"/>
      <w:r>
        <w:rPr>
          <w:szCs w:val="24"/>
          <w:lang w:eastAsia="en-US"/>
        </w:rPr>
        <w:t>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</w:t>
      </w:r>
      <w:proofErr w:type="gramEnd"/>
      <w:r>
        <w:rPr>
          <w:szCs w:val="24"/>
          <w:lang w:eastAsia="en-US"/>
        </w:rPr>
        <w:t xml:space="preserve"> информационное письмо с предложениями: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3.1 провести детальный анализ замечаний,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Акте недостатков;</w:t>
      </w:r>
    </w:p>
    <w:p w:rsidR="00393D9A" w:rsidRDefault="00393D9A" w:rsidP="00393D9A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>3.2 обеспечить надлежащий контроль за финансированием мероприятий программы (непрограммных мероприятий</w:t>
      </w:r>
      <w:proofErr w:type="gramStart"/>
      <w:r>
        <w:rPr>
          <w:szCs w:val="24"/>
          <w:lang w:eastAsia="en-US"/>
        </w:rPr>
        <w:t>),  в</w:t>
      </w:r>
      <w:proofErr w:type="gramEnd"/>
      <w:r>
        <w:rPr>
          <w:szCs w:val="24"/>
          <w:lang w:eastAsia="en-US"/>
        </w:rPr>
        <w:t xml:space="preserve"> соответствии  с нормативными  актами, принимаемыми во исполнение Программы. </w:t>
      </w:r>
    </w:p>
    <w:p w:rsidR="00393D9A" w:rsidRDefault="00393D9A" w:rsidP="00393D9A">
      <w:pPr>
        <w:spacing w:line="252" w:lineRule="auto"/>
        <w:rPr>
          <w:szCs w:val="24"/>
          <w:lang w:eastAsia="en-US"/>
        </w:rPr>
      </w:pPr>
    </w:p>
    <w:p w:rsidR="00D32928" w:rsidRDefault="00393D9A" w:rsidP="00393D9A">
      <w:r>
        <w:rPr>
          <w:szCs w:val="24"/>
          <w:lang w:eastAsia="en-US"/>
        </w:rPr>
        <w:t xml:space="preserve">Председатель МКУ «КСП </w:t>
      </w:r>
      <w:proofErr w:type="gramStart"/>
      <w:r>
        <w:rPr>
          <w:szCs w:val="24"/>
          <w:lang w:eastAsia="en-US"/>
        </w:rPr>
        <w:t xml:space="preserve">НГО»   </w:t>
      </w:r>
      <w:proofErr w:type="gramEnd"/>
      <w:r>
        <w:rPr>
          <w:szCs w:val="24"/>
          <w:lang w:eastAsia="en-US"/>
        </w:rPr>
        <w:t xml:space="preserve">                                                               Т.А. Гончарук</w:t>
      </w:r>
      <w:r>
        <w:rPr>
          <w:sz w:val="16"/>
          <w:szCs w:val="16"/>
          <w:lang w:eastAsia="en-US"/>
        </w:rPr>
        <w:t xml:space="preserve">   </w:t>
      </w:r>
    </w:p>
    <w:sectPr w:rsidR="00D3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B2278"/>
    <w:multiLevelType w:val="hybridMultilevel"/>
    <w:tmpl w:val="5E4AABA8"/>
    <w:lvl w:ilvl="0" w:tplc="C9EA990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BC"/>
    <w:rsid w:val="00084394"/>
    <w:rsid w:val="00393D9A"/>
    <w:rsid w:val="004E0AA0"/>
    <w:rsid w:val="008A06BC"/>
    <w:rsid w:val="00D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3077-4444-4B4B-BA68-70EB9DE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3D9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93D9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93D9A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93D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D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Карабанова Ирина Владимировна</cp:lastModifiedBy>
  <cp:revision>3</cp:revision>
  <cp:lastPrinted>2015-03-12T07:28:00Z</cp:lastPrinted>
  <dcterms:created xsi:type="dcterms:W3CDTF">2017-01-31T21:06:00Z</dcterms:created>
  <dcterms:modified xsi:type="dcterms:W3CDTF">2017-02-06T07:06:00Z</dcterms:modified>
</cp:coreProperties>
</file>