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D6658C" w:rsidRPr="00F46862" w:rsidRDefault="00D6658C">
      <w:pPr>
        <w:jc w:val="both"/>
        <w:rPr>
          <w:bCs/>
          <w:sz w:val="20"/>
        </w:rPr>
      </w:pPr>
    </w:p>
    <w:p w:rsidR="001B0843" w:rsidRPr="00E82786" w:rsidRDefault="001B0843" w:rsidP="001B0843">
      <w:pPr>
        <w:pStyle w:val="2"/>
        <w:rPr>
          <w:sz w:val="24"/>
        </w:rPr>
      </w:pPr>
      <w:r w:rsidRPr="00E82786">
        <w:rPr>
          <w:sz w:val="24"/>
        </w:rPr>
        <w:t xml:space="preserve">ЭКСПЕРТНОЕ ЗАКЛЮЧЕНИЕ </w:t>
      </w:r>
    </w:p>
    <w:p w:rsidR="008B342F" w:rsidRDefault="001B0843" w:rsidP="001B0843">
      <w:pPr>
        <w:pStyle w:val="2"/>
        <w:rPr>
          <w:sz w:val="24"/>
        </w:rPr>
      </w:pPr>
      <w:r w:rsidRPr="00E82786">
        <w:rPr>
          <w:sz w:val="24"/>
        </w:rPr>
        <w:t xml:space="preserve"> </w:t>
      </w:r>
      <w:proofErr w:type="gramStart"/>
      <w:r w:rsidRPr="00E82786">
        <w:rPr>
          <w:sz w:val="24"/>
        </w:rPr>
        <w:t>по</w:t>
      </w:r>
      <w:proofErr w:type="gramEnd"/>
      <w:r w:rsidRPr="00E82786">
        <w:rPr>
          <w:sz w:val="24"/>
        </w:rPr>
        <w:t xml:space="preserve"> результатам внешней проверки годовой бюджетной отчетности главных администраторов бюджетных средств бюджета Находкинского городского округа</w:t>
      </w:r>
      <w:r w:rsidR="008B342F">
        <w:rPr>
          <w:sz w:val="24"/>
        </w:rPr>
        <w:t xml:space="preserve"> </w:t>
      </w:r>
    </w:p>
    <w:p w:rsidR="001B0843" w:rsidRPr="00E82786" w:rsidRDefault="008B342F" w:rsidP="001B0843">
      <w:pPr>
        <w:pStyle w:val="2"/>
        <w:rPr>
          <w:sz w:val="24"/>
        </w:rPr>
      </w:pPr>
      <w:r>
        <w:rPr>
          <w:sz w:val="24"/>
        </w:rPr>
        <w:t>и отчета об исполнении бюджета Находкинского городского округа</w:t>
      </w:r>
      <w:r w:rsidR="001B0843" w:rsidRPr="00E82786">
        <w:rPr>
          <w:sz w:val="24"/>
        </w:rPr>
        <w:t xml:space="preserve"> за 201</w:t>
      </w:r>
      <w:r w:rsidR="0005446D" w:rsidRPr="0005446D">
        <w:rPr>
          <w:sz w:val="24"/>
        </w:rPr>
        <w:t>3</w:t>
      </w:r>
      <w:r w:rsidR="001B0843" w:rsidRPr="00E82786">
        <w:rPr>
          <w:sz w:val="24"/>
        </w:rPr>
        <w:t xml:space="preserve"> год</w:t>
      </w:r>
      <w:r>
        <w:rPr>
          <w:sz w:val="24"/>
        </w:rPr>
        <w:t>.</w:t>
      </w:r>
      <w:r w:rsidR="001B0843" w:rsidRPr="00E82786">
        <w:rPr>
          <w:sz w:val="24"/>
        </w:rPr>
        <w:t xml:space="preserve"> </w:t>
      </w:r>
    </w:p>
    <w:p w:rsidR="001B0843" w:rsidRPr="00E82786" w:rsidRDefault="001B0843" w:rsidP="001B0843">
      <w:pPr>
        <w:pStyle w:val="2"/>
        <w:rPr>
          <w:sz w:val="24"/>
        </w:rPr>
      </w:pPr>
    </w:p>
    <w:p w:rsidR="001B0843" w:rsidRPr="00E82786" w:rsidRDefault="001B0843" w:rsidP="001B0843">
      <w:pPr>
        <w:pStyle w:val="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1B0843" w:rsidRPr="00E82786" w:rsidRDefault="001B0843" w:rsidP="001B0843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  <w:r w:rsidRPr="00E82786">
        <w:rPr>
          <w:rFonts w:ascii="Times New Roman" w:hAnsi="Times New Roman"/>
          <w:b w:val="0"/>
          <w:bCs/>
          <w:sz w:val="24"/>
        </w:rPr>
        <w:t xml:space="preserve">Настоящее экспертное заключение подготовлено </w:t>
      </w:r>
      <w:r w:rsidR="00D6658C">
        <w:rPr>
          <w:rFonts w:ascii="Times New Roman" w:hAnsi="Times New Roman"/>
          <w:b w:val="0"/>
          <w:bCs/>
          <w:sz w:val="24"/>
        </w:rPr>
        <w:t>Контрольно-счетной палатой</w:t>
      </w:r>
      <w:r w:rsidRPr="00E82786">
        <w:rPr>
          <w:rFonts w:ascii="Times New Roman" w:hAnsi="Times New Roman"/>
          <w:b w:val="0"/>
          <w:bCs/>
          <w:sz w:val="24"/>
        </w:rPr>
        <w:t xml:space="preserve"> Находкинского городского округа в соответствии с частью 4 статьи 264.4. Бюджетного кодекса Российской Федерации, </w:t>
      </w:r>
      <w:r w:rsidR="00D6658C">
        <w:rPr>
          <w:rFonts w:ascii="Times New Roman" w:hAnsi="Times New Roman"/>
          <w:b w:val="0"/>
          <w:bCs/>
          <w:sz w:val="24"/>
        </w:rPr>
        <w:t xml:space="preserve">статьей 21 Решения о бюджетном процессе в Находкинском городском округе </w:t>
      </w:r>
      <w:r w:rsidR="00D6658C" w:rsidRPr="00D6658C">
        <w:rPr>
          <w:rFonts w:ascii="Times New Roman" w:hAnsi="Times New Roman"/>
          <w:b w:val="0"/>
          <w:sz w:val="24"/>
        </w:rPr>
        <w:t xml:space="preserve">от 30.10.2013г. № 265-НПА (далее – Решение о бюджетном процессе), </w:t>
      </w:r>
      <w:r w:rsidR="00406AD3">
        <w:rPr>
          <w:rFonts w:ascii="Times New Roman" w:hAnsi="Times New Roman"/>
          <w:b w:val="0"/>
          <w:sz w:val="24"/>
        </w:rPr>
        <w:t xml:space="preserve">статьей 8 </w:t>
      </w:r>
      <w:r w:rsidR="00D6658C" w:rsidRPr="00D6658C">
        <w:rPr>
          <w:rFonts w:ascii="Times New Roman" w:hAnsi="Times New Roman"/>
          <w:b w:val="0"/>
          <w:sz w:val="24"/>
        </w:rPr>
        <w:t>Решени</w:t>
      </w:r>
      <w:r w:rsidR="00406AD3">
        <w:rPr>
          <w:rFonts w:ascii="Times New Roman" w:hAnsi="Times New Roman"/>
          <w:b w:val="0"/>
          <w:sz w:val="24"/>
        </w:rPr>
        <w:t>я</w:t>
      </w:r>
      <w:r w:rsidR="00D6658C" w:rsidRPr="00D6658C">
        <w:rPr>
          <w:rFonts w:ascii="Times New Roman" w:hAnsi="Times New Roman"/>
          <w:b w:val="0"/>
          <w:sz w:val="24"/>
        </w:rPr>
        <w:t xml:space="preserve"> о Контрольно-счетной палате Находкинского городского округа от 30.10.2013г № 264-НПА</w:t>
      </w:r>
      <w:r w:rsidRPr="00E82786">
        <w:rPr>
          <w:rFonts w:ascii="Times New Roman" w:hAnsi="Times New Roman"/>
          <w:b w:val="0"/>
          <w:bCs/>
          <w:sz w:val="24"/>
        </w:rPr>
        <w:t>, а также по результатам внешней проверки бюджетной отчётности главных администраторов бюджетных средств.</w:t>
      </w:r>
    </w:p>
    <w:p w:rsidR="001B0843" w:rsidRPr="00E82786" w:rsidRDefault="001B0843" w:rsidP="001B0843">
      <w:pPr>
        <w:spacing w:before="120" w:after="120"/>
        <w:jc w:val="center"/>
        <w:rPr>
          <w:b/>
        </w:rPr>
      </w:pPr>
      <w:r w:rsidRPr="00E82786">
        <w:rPr>
          <w:b/>
          <w:lang w:val="en-US"/>
        </w:rPr>
        <w:t>I</w:t>
      </w:r>
      <w:r w:rsidRPr="00E82786">
        <w:rPr>
          <w:b/>
        </w:rPr>
        <w:t>. Общие положения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264.2 и 264.4 БК РФ.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Так, согласно части 2 статьи 262.2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При этом согласно части 1 указанной статьи БК РФ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sub_264005"/>
      <w:r w:rsidRPr="00E82786">
        <w:rPr>
          <w:bCs/>
        </w:rPr>
        <w:t xml:space="preserve">В соответствии со вторым абзацем части 5 статьи 262.2 БК РФ </w:t>
      </w:r>
      <w:bookmarkEnd w:id="0"/>
      <w:r w:rsidRPr="00E82786">
        <w:rPr>
          <w:bCs/>
        </w:rPr>
        <w:t>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- внешнюю проверку бюджетной отчетности главных администраторов бюджетных средств;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- подготовку заключения на годовой отчет об исполнении бюджета.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 xml:space="preserve">При этом согласно третьему абзацу части 2 указанной статьи, внешняя проверка годового отчета об исполнении местного бюджета осуществляется органом муниципального финансового контроля, сформированным на муниципальных выборах, или представительным органом муниципального образования в порядке, установленном муниципальным правовым актом представительного органа муниципального образования с соблюдением требований БК РФ.  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lastRenderedPageBreak/>
        <w:t>Согласно второму абзацу части 3 и части 4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 xml:space="preserve"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определен ст.14 Решения Думы Находкинского городского округа №452-Р от 09.12.2009г. 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Так, согласно части 4 ст. 14 Решения о бюджетном процессе ежегодно, не позднее 1 апреля Глава городского округа представляет в Думу отчет об исполнении бюджета города за отчетный финансовый год.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 xml:space="preserve">Согласно части 1 ст. 14 Решения о бюджетном процессе </w:t>
      </w:r>
      <w:bookmarkStart w:id="1" w:name="sub_271"/>
      <w:r w:rsidRPr="00E82786">
        <w:rPr>
          <w:bCs/>
        </w:rPr>
        <w:t>годовой отчет об исполнении бюджета городского округа до его рассмотрения Думой подлежит внешней проверке, которая включает: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- внешнюю проверку годовой бюджетной отчетности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- подготовку заключения на годовой отчет об исполнении бюджета городского округа.</w:t>
      </w:r>
    </w:p>
    <w:p w:rsidR="001B0843" w:rsidRPr="00E82786" w:rsidRDefault="001B0843" w:rsidP="001B0843">
      <w:pPr>
        <w:autoSpaceDE w:val="0"/>
        <w:autoSpaceDN w:val="0"/>
        <w:adjustRightInd w:val="0"/>
        <w:spacing w:before="120"/>
        <w:ind w:firstLine="539"/>
        <w:jc w:val="both"/>
        <w:rPr>
          <w:bCs/>
        </w:rPr>
      </w:pPr>
      <w:bookmarkStart w:id="2" w:name="sub_272"/>
      <w:bookmarkEnd w:id="1"/>
      <w:r w:rsidRPr="00E82786">
        <w:rPr>
          <w:bCs/>
        </w:rPr>
        <w:t>Внешняя проверка годового отчета об исполнении бюджета городского округа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1B0843" w:rsidRPr="00E82786" w:rsidRDefault="001B0843" w:rsidP="001B0843">
      <w:pPr>
        <w:pStyle w:val="ac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786">
        <w:rPr>
          <w:rFonts w:ascii="Times New Roman" w:hAnsi="Times New Roman" w:cs="Times New Roman"/>
          <w:sz w:val="24"/>
          <w:szCs w:val="24"/>
        </w:rPr>
        <w:t>Внешняя проверка включает в себя проведение финансовой экспертизы годового отчета об исполнении бюджета и анализ исполнения местного бюджета за 201</w:t>
      </w:r>
      <w:r w:rsidR="004C7210" w:rsidRPr="004C7210">
        <w:rPr>
          <w:rFonts w:ascii="Times New Roman" w:hAnsi="Times New Roman" w:cs="Times New Roman"/>
          <w:sz w:val="24"/>
          <w:szCs w:val="24"/>
        </w:rPr>
        <w:t>2</w:t>
      </w:r>
      <w:r w:rsidRPr="00E827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843" w:rsidRPr="00E82786" w:rsidRDefault="001B0843" w:rsidP="001B0843">
      <w:pPr>
        <w:pStyle w:val="1"/>
        <w:jc w:val="both"/>
        <w:rPr>
          <w:rFonts w:ascii="Times New Roman" w:eastAsia="Calibri" w:hAnsi="Times New Roman"/>
          <w:b w:val="0"/>
          <w:sz w:val="24"/>
        </w:rPr>
      </w:pPr>
      <w:r w:rsidRPr="00E82786">
        <w:rPr>
          <w:rFonts w:ascii="Times New Roman" w:eastAsia="Calibri" w:hAnsi="Times New Roman"/>
          <w:b w:val="0"/>
          <w:sz w:val="24"/>
        </w:rPr>
        <w:t>Согласно п.11.</w:t>
      </w:r>
      <w:r w:rsidRPr="00E82786">
        <w:rPr>
          <w:rFonts w:ascii="Times New Roman" w:eastAsia="Calibri" w:hAnsi="Times New Roman"/>
          <w:sz w:val="24"/>
        </w:rPr>
        <w:t xml:space="preserve">  </w:t>
      </w:r>
      <w:proofErr w:type="gramStart"/>
      <w:r w:rsidRPr="00E82786">
        <w:rPr>
          <w:rFonts w:ascii="Times New Roman" w:hAnsi="Times New Roman"/>
          <w:b w:val="0"/>
          <w:sz w:val="24"/>
        </w:rPr>
        <w:t>Инструкции  о</w:t>
      </w:r>
      <w:proofErr w:type="gramEnd"/>
      <w:r w:rsidRPr="00E82786">
        <w:rPr>
          <w:rFonts w:ascii="Times New Roman" w:hAnsi="Times New Roman"/>
          <w:b w:val="0"/>
          <w:sz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Минфина РФ от 28 декабря 2010 г. N 191н</w:t>
      </w:r>
      <w:r w:rsidR="00F57383" w:rsidRPr="00F57383">
        <w:rPr>
          <w:rFonts w:ascii="Times New Roman" w:hAnsi="Times New Roman"/>
          <w:b w:val="0"/>
          <w:sz w:val="24"/>
        </w:rPr>
        <w:t xml:space="preserve"> (</w:t>
      </w:r>
      <w:r w:rsidR="00807468">
        <w:rPr>
          <w:rFonts w:ascii="Times New Roman" w:hAnsi="Times New Roman"/>
          <w:b w:val="0"/>
          <w:sz w:val="24"/>
        </w:rPr>
        <w:t xml:space="preserve">в </w:t>
      </w:r>
      <w:r w:rsidR="00F57383" w:rsidRPr="00F57383">
        <w:rPr>
          <w:rFonts w:ascii="Times New Roman" w:hAnsi="Times New Roman"/>
          <w:b w:val="0"/>
          <w:sz w:val="24"/>
        </w:rPr>
        <w:t>ред.</w:t>
      </w:r>
      <w:r w:rsidR="00F57383">
        <w:rPr>
          <w:rFonts w:ascii="Times New Roman" w:hAnsi="Times New Roman"/>
          <w:b w:val="0"/>
          <w:sz w:val="24"/>
        </w:rPr>
        <w:t xml:space="preserve"> от 26.10.2012г.)</w:t>
      </w:r>
      <w:r w:rsidRPr="00E82786">
        <w:rPr>
          <w:rFonts w:ascii="Times New Roman" w:eastAsia="Calibri" w:hAnsi="Times New Roman"/>
          <w:sz w:val="24"/>
        </w:rPr>
        <w:t xml:space="preserve"> </w:t>
      </w:r>
      <w:r w:rsidRPr="00E82786">
        <w:rPr>
          <w:rFonts w:ascii="Times New Roman" w:eastAsia="Calibri" w:hAnsi="Times New Roman"/>
          <w:b w:val="0"/>
          <w:sz w:val="24"/>
        </w:rPr>
        <w:t xml:space="preserve"> </w:t>
      </w:r>
      <w:proofErr w:type="gramStart"/>
      <w:r w:rsidRPr="00E82786">
        <w:rPr>
          <w:rFonts w:ascii="Times New Roman" w:eastAsia="Calibri" w:hAnsi="Times New Roman"/>
          <w:b w:val="0"/>
          <w:sz w:val="24"/>
        </w:rPr>
        <w:t>в</w:t>
      </w:r>
      <w:proofErr w:type="gramEnd"/>
      <w:r w:rsidRPr="00E82786">
        <w:rPr>
          <w:rFonts w:ascii="Times New Roman" w:eastAsia="Calibri" w:hAnsi="Times New Roman"/>
          <w:b w:val="0"/>
          <w:sz w:val="24"/>
        </w:rPr>
        <w:t xml:space="preserve"> состав бюджетной отчетности включаются следующие формы отчетов: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0111"/>
      <w:r w:rsidRPr="00E82786">
        <w:rPr>
          <w:rFonts w:eastAsia="Calibri"/>
        </w:rPr>
        <w:t>11.1</w:t>
      </w:r>
      <w:proofErr w:type="gramStart"/>
      <w:r w:rsidRPr="00E82786">
        <w:rPr>
          <w:rFonts w:eastAsia="Calibri"/>
        </w:rPr>
        <w:t>. для</w:t>
      </w:r>
      <w:proofErr w:type="gramEnd"/>
      <w:r w:rsidRPr="00E82786">
        <w:rPr>
          <w:rFonts w:eastAsia="Calibri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bookmarkEnd w:id="3"/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E82786">
          <w:rPr>
            <w:rFonts w:eastAsia="Calibri"/>
          </w:rPr>
          <w:t>ф. 0503130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консолидируемым расчетам (</w:t>
      </w:r>
      <w:hyperlink w:anchor="sub_503125" w:history="1">
        <w:r w:rsidRPr="00E82786">
          <w:rPr>
            <w:rFonts w:eastAsia="Calibri"/>
          </w:rPr>
          <w:t>ф. 0503125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заключению счетов бюджетного учета отчетного финансового года (</w:t>
      </w:r>
      <w:hyperlink w:anchor="sub_503110" w:history="1">
        <w:r w:rsidRPr="00E82786">
          <w:rPr>
            <w:rFonts w:eastAsia="Calibri"/>
          </w:rPr>
          <w:t>ф. 0503110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E82786">
          <w:rPr>
            <w:rFonts w:eastAsia="Calibri"/>
          </w:rPr>
          <w:t>ф. 0503184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E82786">
          <w:rPr>
            <w:rFonts w:eastAsia="Calibri"/>
          </w:rPr>
          <w:t>ф. 0503127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 принятых бюджетных обязательствах (</w:t>
      </w:r>
      <w:hyperlink w:anchor="sub_503128" w:history="1">
        <w:r w:rsidRPr="00E82786">
          <w:rPr>
            <w:rFonts w:eastAsia="Calibri"/>
          </w:rPr>
          <w:t>ф. 0503128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 финансовых результатах деятельности (</w:t>
      </w:r>
      <w:hyperlink w:anchor="sub_503121" w:history="1">
        <w:r w:rsidRPr="00E82786">
          <w:rPr>
            <w:rFonts w:eastAsia="Calibri"/>
          </w:rPr>
          <w:t>ф. 0503121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Пояснительная записка (</w:t>
      </w:r>
      <w:hyperlink w:anchor="sub_503160" w:history="1">
        <w:r w:rsidRPr="00E82786">
          <w:rPr>
            <w:rFonts w:eastAsia="Calibri"/>
          </w:rPr>
          <w:t>ф. 0503160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230" w:history="1">
        <w:r w:rsidRPr="00E82786">
          <w:rPr>
            <w:rFonts w:eastAsia="Calibri"/>
          </w:rPr>
          <w:t>ф. 0503230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sub_10112"/>
      <w:r w:rsidRPr="00E82786">
        <w:rPr>
          <w:rFonts w:eastAsia="Calibri"/>
        </w:rPr>
        <w:t>11.2</w:t>
      </w:r>
      <w:proofErr w:type="gramStart"/>
      <w:r w:rsidRPr="00E82786">
        <w:rPr>
          <w:rFonts w:eastAsia="Calibri"/>
        </w:rPr>
        <w:t>. для</w:t>
      </w:r>
      <w:proofErr w:type="gramEnd"/>
      <w:r w:rsidRPr="00E82786">
        <w:rPr>
          <w:rFonts w:eastAsia="Calibri"/>
        </w:rPr>
        <w:t xml:space="preserve"> финансового органа:</w:t>
      </w:r>
    </w:p>
    <w:bookmarkEnd w:id="4"/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Баланс по поступлениям и выбытиям бюджетных средств (</w:t>
      </w:r>
      <w:hyperlink w:anchor="sub_503140" w:history="1">
        <w:r w:rsidRPr="00E82786">
          <w:rPr>
            <w:rFonts w:eastAsia="Calibri"/>
          </w:rPr>
          <w:t>ф. 0503140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Баланс исполнения бюджета (</w:t>
      </w:r>
      <w:hyperlink w:anchor="sub_503120" w:history="1">
        <w:r w:rsidRPr="00E82786">
          <w:rPr>
            <w:rFonts w:eastAsia="Calibri"/>
          </w:rPr>
          <w:t>ф. 0503120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консолидируемым расчетам (</w:t>
      </w:r>
      <w:hyperlink w:anchor="sub_503125" w:history="1">
        <w:r w:rsidRPr="00E82786">
          <w:rPr>
            <w:rFonts w:eastAsia="Calibri"/>
          </w:rPr>
          <w:t>ф. 0503125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заключению счетов бюджетного учета отчетного финансового года (</w:t>
      </w:r>
      <w:hyperlink w:anchor="sub_503110" w:history="1">
        <w:r w:rsidRPr="00E82786">
          <w:rPr>
            <w:rFonts w:eastAsia="Calibri"/>
          </w:rPr>
          <w:t>ф. 0503110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lastRenderedPageBreak/>
        <w:t>Отчет о кассовом поступлении и выбытии бюджетных средств (</w:t>
      </w:r>
      <w:hyperlink w:anchor="sub_503124" w:history="1">
        <w:r w:rsidRPr="00E82786">
          <w:rPr>
            <w:rFonts w:eastAsia="Calibri"/>
          </w:rPr>
          <w:t>ф. 0503124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об исполнении бюджета (</w:t>
      </w:r>
      <w:hyperlink w:anchor="sub_503117" w:history="1">
        <w:r w:rsidRPr="00E82786">
          <w:rPr>
            <w:rFonts w:eastAsia="Calibri"/>
          </w:rPr>
          <w:t>ф. 0503117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 движении денежных средств (</w:t>
      </w:r>
      <w:hyperlink w:anchor="sub_503123" w:history="1">
        <w:r w:rsidRPr="00E82786">
          <w:rPr>
            <w:rFonts w:eastAsia="Calibri"/>
          </w:rPr>
          <w:t>ф. 0503123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 финансовых результатах деятельности (</w:t>
      </w:r>
      <w:hyperlink w:anchor="sub_503121" w:history="1">
        <w:r w:rsidRPr="00E82786">
          <w:rPr>
            <w:rFonts w:eastAsia="Calibri"/>
          </w:rPr>
          <w:t>ф. 0503121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Пояснительная записка (</w:t>
      </w:r>
      <w:hyperlink w:anchor="sub_503160" w:history="1">
        <w:r w:rsidRPr="00E82786">
          <w:rPr>
            <w:rFonts w:eastAsia="Calibri"/>
          </w:rPr>
          <w:t>ф. 0503160</w:t>
        </w:r>
      </w:hyperlink>
      <w:r w:rsidRPr="00E82786">
        <w:rPr>
          <w:rFonts w:eastAsia="Calibri"/>
        </w:rPr>
        <w:t>);</w:t>
      </w:r>
    </w:p>
    <w:bookmarkEnd w:id="2"/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Задачами внешней проверки годового отчета об исполнении бюджета городского округа являются:</w:t>
      </w:r>
    </w:p>
    <w:p w:rsidR="001B0843" w:rsidRPr="00E82786" w:rsidRDefault="001B0843" w:rsidP="001B084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E82786">
        <w:rPr>
          <w:bCs/>
        </w:rPr>
        <w:t>определение</w:t>
      </w:r>
      <w:proofErr w:type="gramEnd"/>
      <w:r w:rsidRPr="00E82786">
        <w:rPr>
          <w:bCs/>
        </w:rPr>
        <w:t xml:space="preserve"> соблюдения единого порядка составления и представления годовой бюджетной отчетности,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E82786" w:rsidRDefault="001B0843" w:rsidP="001B084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E82786">
        <w:rPr>
          <w:bCs/>
        </w:rPr>
        <w:t>оценка</w:t>
      </w:r>
      <w:proofErr w:type="gramEnd"/>
      <w:r w:rsidRPr="00E82786">
        <w:rPr>
          <w:bCs/>
        </w:rPr>
        <w:t xml:space="preserve"> отчетных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отчетный финансовый год;</w:t>
      </w:r>
    </w:p>
    <w:p w:rsidR="001B0843" w:rsidRPr="00E82786" w:rsidRDefault="001B0843" w:rsidP="001B084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E82786">
        <w:rPr>
          <w:bCs/>
        </w:rPr>
        <w:t>оценка</w:t>
      </w:r>
      <w:proofErr w:type="gramEnd"/>
      <w:r w:rsidRPr="00E82786">
        <w:rPr>
          <w:bCs/>
        </w:rPr>
        <w:t xml:space="preserve"> качества планирования прогнозных параметров исполнения бюджета городского округа;</w:t>
      </w:r>
    </w:p>
    <w:p w:rsidR="001B0843" w:rsidRPr="00E82786" w:rsidRDefault="001B0843" w:rsidP="001B084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E82786">
        <w:rPr>
          <w:bCs/>
        </w:rPr>
        <w:t>определение</w:t>
      </w:r>
      <w:proofErr w:type="gramEnd"/>
      <w:r w:rsidRPr="00E82786">
        <w:rPr>
          <w:bCs/>
        </w:rPr>
        <w:t xml:space="preserve"> системных недостатков при осуществлении планирования и исполнения бюджета городского округа.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sub_273"/>
      <w:r w:rsidRPr="00E82786">
        <w:rPr>
          <w:bCs/>
        </w:rPr>
        <w:t xml:space="preserve">Согласно части 3 статьи 15 Решения Думы НГО о бюджетном процессе внешняя проверка годового отчета об исполнении бюджета городского округа осуществляется Контрольно-счетной палатой, а в случае её отсутствия – Думой Находкинского городского округа, 29 февраля 2012 года Дума Находкинского городского округа своим Решением №774 наделила дополнительными полномочиями отдел внешнего финансового контроля Думы Находкинского городского округа, в части проведения внешней проверки годовой бюджетной отчетности главных администраторов бюджетных средств и подготовки заключения на годовой отчет об исполнении бюджета.  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Для проведения внешней проверки бюджетной отчётности главных администраторов средств бюджета городского округа, финансовый орган предоставляет годовую бюджетную отчётность в срок не позднее 1 апреля текущего финансового года. При этом годовая бюджетная отчетность ГАБС представляется в соответствии с требованиями, предъявляемыми к ней БК РФ и нормативными правовыми актами Министерства финансов Российской Федерации.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sub_274"/>
      <w:bookmarkEnd w:id="5"/>
      <w:r w:rsidRPr="00E82786">
        <w:rPr>
          <w:bCs/>
        </w:rPr>
        <w:t xml:space="preserve">Согласно частям 4, 5 статьи 14 </w:t>
      </w:r>
      <w:proofErr w:type="gramStart"/>
      <w:r w:rsidRPr="00E82786">
        <w:rPr>
          <w:bCs/>
        </w:rPr>
        <w:t>Решения  о</w:t>
      </w:r>
      <w:proofErr w:type="gramEnd"/>
      <w:r w:rsidRPr="00E82786">
        <w:rPr>
          <w:bCs/>
        </w:rPr>
        <w:t xml:space="preserve"> бюджетном процессе внешняя проверка годовой бюджетной отчётности главных администраторов средств бюджета городского округа проводится в срок, не превышающий одного месяца со дня предоставления указанной бюджетной отчётности.</w:t>
      </w:r>
      <w:bookmarkStart w:id="7" w:name="sub_275"/>
      <w:bookmarkEnd w:id="6"/>
      <w:r w:rsidRPr="00E82786">
        <w:rPr>
          <w:bCs/>
        </w:rPr>
        <w:t xml:space="preserve"> Результаты внешней проверки годовой бюджетной отчетности главных администраторов средств бюджета городского округа оформляются заключениями по каждому главному администратору бюджетных средств.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sub_276"/>
      <w:bookmarkEnd w:id="7"/>
      <w:r w:rsidRPr="00E82786">
        <w:rPr>
          <w:bCs/>
        </w:rPr>
        <w:t xml:space="preserve">Администрация городского округа предоставляет годовую бюджетную отчётность городского округа и проект отчёта об исполнении бюджета городского округа, составленные с соблюдением требований, установленных БК РФ, нормативными правовыми актами Министерства финансов Российской Федерации и Решением </w:t>
      </w:r>
      <w:proofErr w:type="gramStart"/>
      <w:r w:rsidRPr="00E82786">
        <w:rPr>
          <w:bCs/>
        </w:rPr>
        <w:t>о  бюджетном</w:t>
      </w:r>
      <w:proofErr w:type="gramEnd"/>
      <w:r w:rsidRPr="00E82786">
        <w:rPr>
          <w:bCs/>
        </w:rPr>
        <w:t xml:space="preserve"> процессе не позднее 1 апреля текущего года.</w:t>
      </w:r>
    </w:p>
    <w:bookmarkEnd w:id="8"/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Подготовка заключения на годовой отчет об исполнении бюджета городского округа проводится в срок, не превышающий один месяц.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Отдел внешнего финансового контроля Думы Находкинского городского округа готовит заключение на отчет об исполнении бюджета на основании данных внешней проверки годовой бюджетной отчетности главных администраторов средств бюджета городского округа.</w:t>
      </w:r>
    </w:p>
    <w:p w:rsidR="001B0843" w:rsidRPr="00E82786" w:rsidRDefault="001B0843" w:rsidP="001B0843">
      <w:pPr>
        <w:autoSpaceDE w:val="0"/>
        <w:autoSpaceDN w:val="0"/>
        <w:adjustRightInd w:val="0"/>
        <w:spacing w:before="120"/>
        <w:ind w:firstLine="539"/>
        <w:jc w:val="both"/>
        <w:rPr>
          <w:bCs/>
        </w:rPr>
      </w:pPr>
      <w:bookmarkStart w:id="9" w:name="sub_277"/>
      <w:r w:rsidRPr="00E82786">
        <w:rPr>
          <w:bCs/>
        </w:rPr>
        <w:t>В заключении на годовой отчет об исполнении бюджета городского округа делается вывод о достоверности либо недостоверности показателей годового отчета об исполнении бюджета городского округа, о наличии либо отсутствии нарушений бюджетного законодательства Российской Федерации при составлении годового отчёта об исполнении бюджета городского округа, формируются предложения по устранению выявленных нарушений и факторов, влияющих на достоверность показателей годового отчёта об исполнении бюджета городского округа.</w:t>
      </w:r>
    </w:p>
    <w:bookmarkEnd w:id="9"/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rPr>
          <w:bCs/>
        </w:rPr>
        <w:t>При наличии недостоверных данных, нарушений бюджетного законодательства Российской Федерации, в заключение на годовой отчет об исполнении бюджета городского округа 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 городского округа.</w:t>
      </w:r>
    </w:p>
    <w:p w:rsidR="001B0843" w:rsidRPr="00E82786" w:rsidRDefault="001B0843" w:rsidP="001B0843">
      <w:pPr>
        <w:pStyle w:val="aa"/>
        <w:widowControl w:val="0"/>
        <w:spacing w:before="120"/>
        <w:rPr>
          <w:b/>
        </w:rPr>
      </w:pPr>
      <w:r w:rsidRPr="00E82786">
        <w:rPr>
          <w:b/>
          <w:lang w:val="en-US"/>
        </w:rPr>
        <w:t>II</w:t>
      </w:r>
      <w:r w:rsidRPr="00E82786">
        <w:rPr>
          <w:b/>
        </w:rPr>
        <w:t xml:space="preserve">. Результаты внешней проверки годовой бюджетной отчетности главных </w:t>
      </w:r>
      <w:r w:rsidRPr="00E82786">
        <w:rPr>
          <w:b/>
        </w:rPr>
        <w:lastRenderedPageBreak/>
        <w:t>администраторов бюджетных средств</w:t>
      </w:r>
    </w:p>
    <w:p w:rsidR="001B0843" w:rsidRPr="00E82786" w:rsidRDefault="001B0843" w:rsidP="001B084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2786">
        <w:t xml:space="preserve">В соответствии с требованиями, установленными статьёй </w:t>
      </w:r>
      <w:r w:rsidRPr="00E82786">
        <w:rPr>
          <w:bCs/>
        </w:rPr>
        <w:t xml:space="preserve">264.4 БК РФ и статьёй 14 Решения о бюджетном процессе, отделом внешнего финансового контроля Думы НГО проведена внешняя проверка </w:t>
      </w:r>
      <w:r w:rsidR="00511555" w:rsidRPr="00511555">
        <w:rPr>
          <w:b/>
          <w:bCs/>
        </w:rPr>
        <w:t>4</w:t>
      </w:r>
      <w:r w:rsidRPr="00511555">
        <w:rPr>
          <w:b/>
          <w:bCs/>
        </w:rPr>
        <w:t xml:space="preserve"> </w:t>
      </w:r>
      <w:r w:rsidRPr="00E82786">
        <w:rPr>
          <w:b/>
          <w:bCs/>
        </w:rPr>
        <w:t>годовых отчётов</w:t>
      </w:r>
      <w:r w:rsidRPr="00E82786">
        <w:rPr>
          <w:bCs/>
        </w:rPr>
        <w:t xml:space="preserve"> главных администраторов бюджетных средств, по результатам проверки каждого отчёта составлено соответствующее заключение (заключения прилагаются).</w:t>
      </w:r>
    </w:p>
    <w:p w:rsidR="001B0843" w:rsidRPr="00E82786" w:rsidRDefault="001B0843" w:rsidP="001B0843">
      <w:pPr>
        <w:tabs>
          <w:tab w:val="left" w:pos="900"/>
        </w:tabs>
        <w:ind w:firstLine="567"/>
        <w:jc w:val="both"/>
        <w:rPr>
          <w:bCs/>
        </w:rPr>
      </w:pPr>
      <w:r w:rsidRPr="00E82786">
        <w:rPr>
          <w:bCs/>
        </w:rPr>
        <w:t xml:space="preserve">Внешней проверкой бюджетной отчётности главных администраторов средств бюджета городского округа, установлено, что годовая бюджетная отчетность полностью соответствует требованиям </w:t>
      </w:r>
      <w:r w:rsidRPr="00E82786">
        <w:t>Инструкции № 191н</w:t>
      </w:r>
      <w:r w:rsidRPr="00E82786">
        <w:rPr>
          <w:bCs/>
        </w:rPr>
        <w:t>.</w:t>
      </w:r>
    </w:p>
    <w:p w:rsidR="001B0843" w:rsidRPr="00E82786" w:rsidRDefault="001B0843" w:rsidP="001B0843">
      <w:pPr>
        <w:tabs>
          <w:tab w:val="left" w:pos="900"/>
        </w:tabs>
        <w:ind w:firstLine="567"/>
        <w:jc w:val="both"/>
        <w:rPr>
          <w:rFonts w:eastAsia="Calibri"/>
        </w:rPr>
      </w:pPr>
      <w:r w:rsidRPr="00E82786">
        <w:rPr>
          <w:bCs/>
        </w:rPr>
        <w:t xml:space="preserve"> Внешней проверкой бюджетной отчётности, представленной финансовым управлением администрации Находкинского городского округа, уполномоченного </w:t>
      </w:r>
      <w:r w:rsidRPr="00E82786">
        <w:rPr>
          <w:rFonts w:eastAsia="Calibri"/>
        </w:rPr>
        <w:t xml:space="preserve">на формирование бюджетной отчетности об исполнении местного бюджета установлено, что </w:t>
      </w:r>
      <w:r w:rsidRPr="00E82786">
        <w:rPr>
          <w:bCs/>
        </w:rPr>
        <w:t xml:space="preserve">годовая бюджетная отчетность полностью соответствует требованиям </w:t>
      </w:r>
      <w:r w:rsidRPr="00E82786">
        <w:t>Инструкции № 191н и представлена в составе форм бюджетного отчета: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E82786">
          <w:rPr>
            <w:rFonts w:eastAsia="Calibri"/>
          </w:rPr>
          <w:t>ф. 0503320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консолидируемым расчетам (</w:t>
      </w:r>
      <w:hyperlink w:anchor="sub_503125" w:history="1">
        <w:r w:rsidRPr="00E82786">
          <w:rPr>
            <w:rFonts w:eastAsia="Calibri"/>
          </w:rPr>
          <w:t>ф. 0503125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E82786">
          <w:rPr>
            <w:rFonts w:eastAsia="Calibri"/>
          </w:rPr>
          <w:t>ф. 0503317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 (</w:t>
      </w:r>
      <w:hyperlink w:anchor="sub_503314" w:history="1">
        <w:r w:rsidRPr="00E82786">
          <w:rPr>
            <w:rFonts w:eastAsia="Calibri"/>
          </w:rPr>
          <w:t>ф. 0503314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Консолидированный отчет о движении денежных средств (</w:t>
      </w:r>
      <w:hyperlink w:anchor="sub_503323" w:history="1">
        <w:r w:rsidRPr="00E82786">
          <w:rPr>
            <w:rFonts w:eastAsia="Calibri"/>
          </w:rPr>
          <w:t>ф. 0503323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Консолидированный отчет о финансовых результатах деятельности (</w:t>
      </w:r>
      <w:hyperlink w:anchor="sub_503321" w:history="1">
        <w:r w:rsidRPr="00E82786">
          <w:rPr>
            <w:rFonts w:eastAsia="Calibri"/>
          </w:rPr>
          <w:t>ф. 0503321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Справка по заключению счетов бюджетного учета отчетного финансового года (</w:t>
      </w:r>
      <w:hyperlink w:anchor="sub_503110" w:history="1">
        <w:r w:rsidRPr="00E82786">
          <w:rPr>
            <w:rFonts w:eastAsia="Calibri"/>
          </w:rPr>
          <w:t>ф. 0503110</w:t>
        </w:r>
      </w:hyperlink>
      <w:r w:rsidRPr="00E82786">
        <w:rPr>
          <w:rFonts w:eastAsia="Calibri"/>
        </w:rPr>
        <w:t>);</w:t>
      </w:r>
    </w:p>
    <w:p w:rsidR="001B0843" w:rsidRPr="00E82786" w:rsidRDefault="001B0843" w:rsidP="001B084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82786">
        <w:rPr>
          <w:rFonts w:eastAsia="Calibri"/>
        </w:rPr>
        <w:t>Пояснительная записка к отчету об исполнении консолидированного бюджета (</w:t>
      </w:r>
      <w:hyperlink w:anchor="sub_503360" w:history="1">
        <w:r w:rsidRPr="00E82786">
          <w:rPr>
            <w:rFonts w:eastAsia="Calibri"/>
          </w:rPr>
          <w:t>ф. 0503360</w:t>
        </w:r>
      </w:hyperlink>
      <w:r w:rsidRPr="00E82786">
        <w:rPr>
          <w:rFonts w:eastAsia="Calibri"/>
        </w:rPr>
        <w:t>).</w:t>
      </w:r>
    </w:p>
    <w:p w:rsidR="001B0843" w:rsidRPr="00E82786" w:rsidRDefault="001B0843" w:rsidP="001B0843"/>
    <w:p w:rsidR="00D87A43" w:rsidRDefault="008440BE" w:rsidP="008440BE">
      <w:pPr>
        <w:rPr>
          <w:b/>
        </w:rPr>
      </w:pPr>
      <w:r>
        <w:rPr>
          <w:b/>
          <w:lang w:val="en-US"/>
        </w:rPr>
        <w:t>III</w:t>
      </w:r>
      <w:r w:rsidRPr="008440BE">
        <w:rPr>
          <w:b/>
        </w:rPr>
        <w:t>. Анализ отчета об исполнении бюджета Находкинского городского округа за 201</w:t>
      </w:r>
      <w:r w:rsidR="00E50AAF">
        <w:rPr>
          <w:b/>
        </w:rPr>
        <w:t>3</w:t>
      </w:r>
      <w:r w:rsidRPr="008440BE">
        <w:rPr>
          <w:b/>
        </w:rPr>
        <w:t xml:space="preserve"> год.</w:t>
      </w:r>
    </w:p>
    <w:p w:rsidR="00AC0944" w:rsidRPr="008440BE" w:rsidRDefault="00AC0944" w:rsidP="008440BE">
      <w:pPr>
        <w:rPr>
          <w:b/>
        </w:rPr>
      </w:pPr>
    </w:p>
    <w:p w:rsidR="00C47FC0" w:rsidRPr="00F46862" w:rsidRDefault="0068168A" w:rsidP="00C47FC0">
      <w:pPr>
        <w:jc w:val="both"/>
        <w:rPr>
          <w:b/>
          <w:i/>
        </w:rPr>
      </w:pPr>
      <w:r w:rsidRPr="00F46862">
        <w:rPr>
          <w:b/>
          <w:i/>
        </w:rPr>
        <w:t>1.</w:t>
      </w:r>
      <w:r w:rsidR="0005388C" w:rsidRPr="00F46862">
        <w:rPr>
          <w:b/>
          <w:i/>
        </w:rPr>
        <w:tab/>
      </w:r>
      <w:r w:rsidR="00466A68" w:rsidRPr="00F46862">
        <w:rPr>
          <w:b/>
          <w:i/>
        </w:rPr>
        <w:t xml:space="preserve">Общая характеристика исполнения Решения Думы Находкинского городского округа от </w:t>
      </w:r>
      <w:r w:rsidR="0088091C">
        <w:rPr>
          <w:b/>
          <w:i/>
        </w:rPr>
        <w:t>1</w:t>
      </w:r>
      <w:r w:rsidR="001A3573">
        <w:rPr>
          <w:b/>
          <w:i/>
        </w:rPr>
        <w:t>4</w:t>
      </w:r>
      <w:r w:rsidR="00B16462" w:rsidRPr="00F46862">
        <w:rPr>
          <w:b/>
          <w:i/>
        </w:rPr>
        <w:t>.1</w:t>
      </w:r>
      <w:r w:rsidR="0088091C">
        <w:rPr>
          <w:b/>
          <w:i/>
        </w:rPr>
        <w:t>1</w:t>
      </w:r>
      <w:r w:rsidR="00B16462" w:rsidRPr="00F46862">
        <w:rPr>
          <w:b/>
          <w:i/>
        </w:rPr>
        <w:t>.20</w:t>
      </w:r>
      <w:r w:rsidR="00B80AAB">
        <w:rPr>
          <w:b/>
          <w:i/>
        </w:rPr>
        <w:t>1</w:t>
      </w:r>
      <w:r w:rsidR="001A3573">
        <w:rPr>
          <w:b/>
          <w:i/>
        </w:rPr>
        <w:t>2</w:t>
      </w:r>
      <w:r w:rsidR="00466A68" w:rsidRPr="00F46862">
        <w:rPr>
          <w:b/>
          <w:i/>
        </w:rPr>
        <w:t>г. №</w:t>
      </w:r>
      <w:r w:rsidR="00E107EB" w:rsidRPr="00F46862">
        <w:rPr>
          <w:b/>
          <w:i/>
        </w:rPr>
        <w:t xml:space="preserve"> </w:t>
      </w:r>
      <w:r w:rsidR="001A3573">
        <w:rPr>
          <w:b/>
          <w:i/>
        </w:rPr>
        <w:t>1</w:t>
      </w:r>
      <w:r w:rsidR="0088091C">
        <w:rPr>
          <w:b/>
          <w:i/>
        </w:rPr>
        <w:t>0</w:t>
      </w:r>
      <w:r w:rsidR="001A3573">
        <w:rPr>
          <w:b/>
          <w:i/>
        </w:rPr>
        <w:t>4</w:t>
      </w:r>
      <w:r w:rsidR="00E107EB" w:rsidRPr="00F46862">
        <w:rPr>
          <w:b/>
          <w:i/>
        </w:rPr>
        <w:t>-</w:t>
      </w:r>
      <w:r w:rsidR="00B80AAB">
        <w:rPr>
          <w:b/>
          <w:i/>
        </w:rPr>
        <w:t>НПА</w:t>
      </w:r>
      <w:r w:rsidR="00E107EB" w:rsidRPr="00F46862">
        <w:rPr>
          <w:b/>
          <w:i/>
        </w:rPr>
        <w:t xml:space="preserve"> </w:t>
      </w:r>
      <w:r w:rsidR="00466A68" w:rsidRPr="00F46862">
        <w:rPr>
          <w:b/>
          <w:i/>
        </w:rPr>
        <w:t>«О бюджете Находки</w:t>
      </w:r>
      <w:r w:rsidR="00B16462" w:rsidRPr="00F46862">
        <w:rPr>
          <w:b/>
          <w:i/>
        </w:rPr>
        <w:t>нского городского округа на 20</w:t>
      </w:r>
      <w:r w:rsidR="006B193D" w:rsidRPr="006B193D">
        <w:rPr>
          <w:b/>
          <w:i/>
        </w:rPr>
        <w:t>1</w:t>
      </w:r>
      <w:r w:rsidR="001A3573">
        <w:rPr>
          <w:b/>
          <w:i/>
        </w:rPr>
        <w:t>3</w:t>
      </w:r>
      <w:r w:rsidR="00E107EB" w:rsidRPr="00F46862">
        <w:rPr>
          <w:b/>
          <w:i/>
        </w:rPr>
        <w:t xml:space="preserve"> </w:t>
      </w:r>
      <w:r w:rsidR="00466A68" w:rsidRPr="00F46862">
        <w:rPr>
          <w:b/>
          <w:i/>
        </w:rPr>
        <w:t>год</w:t>
      </w:r>
      <w:r w:rsidR="001A3573">
        <w:rPr>
          <w:b/>
          <w:i/>
        </w:rPr>
        <w:t xml:space="preserve"> и плановый период 2014 и 2015 годы</w:t>
      </w:r>
      <w:r w:rsidR="00466A68" w:rsidRPr="00F46862">
        <w:rPr>
          <w:b/>
          <w:i/>
        </w:rPr>
        <w:t>».</w:t>
      </w:r>
    </w:p>
    <w:p w:rsidR="0068168A" w:rsidRPr="00985D86" w:rsidRDefault="00C47FC0" w:rsidP="00C47FC0">
      <w:pPr>
        <w:jc w:val="both"/>
      </w:pPr>
      <w:r w:rsidRPr="00F46862">
        <w:t xml:space="preserve">            </w:t>
      </w:r>
      <w:r w:rsidR="0068168A" w:rsidRPr="00F46862">
        <w:t>Решением Думы Наход</w:t>
      </w:r>
      <w:r w:rsidR="00B16462" w:rsidRPr="00F46862">
        <w:t xml:space="preserve">кинского городского округа от </w:t>
      </w:r>
      <w:r w:rsidR="0088091C">
        <w:t>1</w:t>
      </w:r>
      <w:r w:rsidR="001A3573">
        <w:t>4</w:t>
      </w:r>
      <w:r w:rsidR="00B16462" w:rsidRPr="00F46862">
        <w:t>.</w:t>
      </w:r>
      <w:r w:rsidR="00985D86">
        <w:t>1</w:t>
      </w:r>
      <w:r w:rsidR="0088091C">
        <w:t>1</w:t>
      </w:r>
      <w:r w:rsidR="00B16462" w:rsidRPr="00F46862">
        <w:t>.20</w:t>
      </w:r>
      <w:r w:rsidR="00985D86">
        <w:t>1</w:t>
      </w:r>
      <w:r w:rsidR="001A3573">
        <w:t>2</w:t>
      </w:r>
      <w:r w:rsidR="0068168A" w:rsidRPr="00F46862">
        <w:t xml:space="preserve"> года № </w:t>
      </w:r>
      <w:r w:rsidR="001A3573">
        <w:t>1</w:t>
      </w:r>
      <w:r w:rsidR="0088091C">
        <w:t>0</w:t>
      </w:r>
      <w:r w:rsidR="001A3573">
        <w:t>4</w:t>
      </w:r>
      <w:r w:rsidR="00E107EB" w:rsidRPr="00F46862">
        <w:t>-</w:t>
      </w:r>
      <w:r w:rsidR="00985D86">
        <w:t>НПА</w:t>
      </w:r>
      <w:r w:rsidR="00466A68" w:rsidRPr="00F46862">
        <w:t xml:space="preserve"> «О бюджете Находкинского городского округа на 20</w:t>
      </w:r>
      <w:r w:rsidR="006B193D" w:rsidRPr="006B193D">
        <w:t>1</w:t>
      </w:r>
      <w:r w:rsidR="001A3573">
        <w:t>3</w:t>
      </w:r>
      <w:r w:rsidR="00466A68" w:rsidRPr="00F46862">
        <w:t xml:space="preserve"> год</w:t>
      </w:r>
      <w:r w:rsidR="001A3573">
        <w:t xml:space="preserve"> и плановый период 2014 и 2015 годы</w:t>
      </w:r>
      <w:r w:rsidR="00466A68" w:rsidRPr="00F46862">
        <w:t>» доходы бюджета на 20</w:t>
      </w:r>
      <w:r w:rsidR="006B193D" w:rsidRPr="006B193D">
        <w:t>1</w:t>
      </w:r>
      <w:r w:rsidR="001A3573">
        <w:t>3</w:t>
      </w:r>
      <w:r w:rsidR="00466A68" w:rsidRPr="00F46862">
        <w:t xml:space="preserve"> год утверждены в сумме </w:t>
      </w:r>
      <w:r w:rsidR="00985D86">
        <w:t>2</w:t>
      </w:r>
      <w:r w:rsidR="00B16462" w:rsidRPr="00985D86">
        <w:t> </w:t>
      </w:r>
      <w:r w:rsidR="00E50AAF">
        <w:t>4</w:t>
      </w:r>
      <w:r w:rsidR="0088091C">
        <w:t>49</w:t>
      </w:r>
      <w:r w:rsidR="00B16462" w:rsidRPr="00985D86">
        <w:t> </w:t>
      </w:r>
      <w:r w:rsidR="0088091C">
        <w:t>4</w:t>
      </w:r>
      <w:r w:rsidR="00E50AAF">
        <w:t>55</w:t>
      </w:r>
      <w:r w:rsidR="00B16462" w:rsidRPr="00985D86">
        <w:t>,</w:t>
      </w:r>
      <w:r w:rsidR="00E50AAF">
        <w:t>8</w:t>
      </w:r>
      <w:r w:rsidR="00985D86">
        <w:t>4</w:t>
      </w:r>
      <w:r w:rsidR="00466A68" w:rsidRPr="00985D86">
        <w:t xml:space="preserve"> </w:t>
      </w:r>
      <w:r w:rsidR="00EB4C5A" w:rsidRPr="00985D86">
        <w:t xml:space="preserve">тыс. </w:t>
      </w:r>
      <w:r w:rsidR="00466A68" w:rsidRPr="00985D86">
        <w:t xml:space="preserve">рублей, расходы - в сумме </w:t>
      </w:r>
      <w:r w:rsidR="00985D86">
        <w:t>2</w:t>
      </w:r>
      <w:r w:rsidR="00B16462" w:rsidRPr="00985D86">
        <w:t> </w:t>
      </w:r>
      <w:r w:rsidR="00985D86">
        <w:t>5</w:t>
      </w:r>
      <w:r w:rsidR="00E50AAF">
        <w:t>78</w:t>
      </w:r>
      <w:r w:rsidR="00B16462" w:rsidRPr="00985D86">
        <w:t> </w:t>
      </w:r>
      <w:r w:rsidR="00E50AAF">
        <w:t>111</w:t>
      </w:r>
      <w:r w:rsidR="00B16462" w:rsidRPr="00985D86">
        <w:t>,</w:t>
      </w:r>
      <w:r w:rsidR="00E50AAF">
        <w:t>8</w:t>
      </w:r>
      <w:r w:rsidR="00985D86">
        <w:t>4</w:t>
      </w:r>
      <w:r w:rsidR="0068168A" w:rsidRPr="00985D86">
        <w:t xml:space="preserve"> тыс. рублей.</w:t>
      </w:r>
    </w:p>
    <w:p w:rsidR="00466A68" w:rsidRPr="00F46862" w:rsidRDefault="0068168A" w:rsidP="0068168A">
      <w:pPr>
        <w:jc w:val="both"/>
      </w:pPr>
      <w:r w:rsidRPr="00F46862">
        <w:t xml:space="preserve">            В первоначальную редакцию Решения Думы НГО </w:t>
      </w:r>
      <w:r w:rsidR="00E50AAF">
        <w:t>«</w:t>
      </w:r>
      <w:r w:rsidRPr="00F46862">
        <w:t>О бюджете</w:t>
      </w:r>
      <w:r w:rsidR="0090308B" w:rsidRPr="00F46862">
        <w:t xml:space="preserve"> Находки</w:t>
      </w:r>
      <w:r w:rsidR="00EB4C5A" w:rsidRPr="00F46862">
        <w:t>нского городского округа на 20</w:t>
      </w:r>
      <w:r w:rsidR="006B193D" w:rsidRPr="006B193D">
        <w:t>1</w:t>
      </w:r>
      <w:r w:rsidR="00E50AAF">
        <w:t>3</w:t>
      </w:r>
      <w:r w:rsidR="0090308B" w:rsidRPr="00F46862">
        <w:t xml:space="preserve"> го</w:t>
      </w:r>
      <w:r w:rsidR="00EB4C5A" w:rsidRPr="00F46862">
        <w:t>д</w:t>
      </w:r>
      <w:r w:rsidR="00E50AAF">
        <w:t xml:space="preserve"> и плановый период 2014 и 2015 годы»</w:t>
      </w:r>
      <w:r w:rsidR="00EB4C5A" w:rsidRPr="00F46862">
        <w:t xml:space="preserve"> в течение 20</w:t>
      </w:r>
      <w:r w:rsidR="006B193D" w:rsidRPr="006B193D">
        <w:t>1</w:t>
      </w:r>
      <w:r w:rsidR="00E50AAF">
        <w:t>3</w:t>
      </w:r>
      <w:r w:rsidR="0090308B" w:rsidRPr="00F46862">
        <w:t xml:space="preserve"> года вносились изменения </w:t>
      </w:r>
      <w:r w:rsidR="00E50AAF">
        <w:t>5</w:t>
      </w:r>
      <w:r w:rsidR="0090308B" w:rsidRPr="00F46862">
        <w:t xml:space="preserve"> раз.</w:t>
      </w:r>
      <w:r w:rsidR="00466A68" w:rsidRPr="00F46862">
        <w:t xml:space="preserve"> </w:t>
      </w:r>
    </w:p>
    <w:p w:rsidR="0090308B" w:rsidRDefault="0090308B" w:rsidP="0068168A">
      <w:pPr>
        <w:jc w:val="both"/>
      </w:pPr>
      <w:r w:rsidRPr="00F46862">
        <w:t xml:space="preserve">           Динамика изменений статьи</w:t>
      </w:r>
      <w:r w:rsidR="00AE3D09" w:rsidRPr="00F46862">
        <w:t xml:space="preserve"> 1</w:t>
      </w:r>
      <w:r w:rsidR="00C47FC0" w:rsidRPr="00F46862">
        <w:t xml:space="preserve"> Решения приведена в таблице</w:t>
      </w:r>
      <w:r w:rsidR="00AC0944">
        <w:t xml:space="preserve"> 1</w:t>
      </w:r>
      <w:r w:rsidR="00C47FC0" w:rsidRPr="00F46862">
        <w:t>:</w:t>
      </w:r>
    </w:p>
    <w:p w:rsidR="00AC0944" w:rsidRPr="00F46862" w:rsidRDefault="00AC0944" w:rsidP="0068168A">
      <w:pPr>
        <w:jc w:val="both"/>
      </w:pPr>
    </w:p>
    <w:p w:rsidR="00AC0944" w:rsidRPr="00AC0944" w:rsidRDefault="00AC0944" w:rsidP="00AC0944">
      <w:pPr>
        <w:jc w:val="center"/>
      </w:pPr>
      <w:r w:rsidRPr="00AC0944">
        <w:t>Таблица 1.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F5EBD" w:rsidRPr="00F46862">
        <w:rPr>
          <w:sz w:val="20"/>
          <w:szCs w:val="20"/>
        </w:rPr>
        <w:t xml:space="preserve">  (</w:t>
      </w:r>
      <w:proofErr w:type="spellStart"/>
      <w:r w:rsidR="002F5EBD" w:rsidRPr="00F46862">
        <w:rPr>
          <w:sz w:val="20"/>
          <w:szCs w:val="20"/>
        </w:rPr>
        <w:t>тыс.руб</w:t>
      </w:r>
      <w:proofErr w:type="spellEnd"/>
      <w:r w:rsidR="002F5EBD" w:rsidRPr="00F46862">
        <w:rPr>
          <w:sz w:val="20"/>
          <w:szCs w:val="20"/>
        </w:rPr>
        <w:t>.</w:t>
      </w:r>
      <w:r w:rsidR="0005388C" w:rsidRPr="00F46862">
        <w:rPr>
          <w:sz w:val="20"/>
          <w:szCs w:val="20"/>
        </w:rPr>
        <w:t>)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6"/>
        <w:gridCol w:w="1564"/>
        <w:gridCol w:w="1496"/>
        <w:gridCol w:w="1440"/>
        <w:gridCol w:w="1440"/>
        <w:gridCol w:w="1533"/>
        <w:gridCol w:w="1417"/>
      </w:tblGrid>
      <w:tr w:rsidR="009741C6" w:rsidRPr="00F46862" w:rsidTr="00A50ECD">
        <w:tc>
          <w:tcPr>
            <w:tcW w:w="1316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564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доходам</w:t>
            </w:r>
          </w:p>
        </w:tc>
        <w:tc>
          <w:tcPr>
            <w:tcW w:w="1440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расходам</w:t>
            </w:r>
          </w:p>
        </w:tc>
        <w:tc>
          <w:tcPr>
            <w:tcW w:w="1533" w:type="dxa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</w:tcPr>
          <w:p w:rsidR="008759C1" w:rsidRPr="00F46862" w:rsidRDefault="009741C6" w:rsidP="006B19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</w:t>
            </w:r>
            <w:r w:rsidR="005724E4" w:rsidRPr="00F46862">
              <w:rPr>
                <w:sz w:val="20"/>
                <w:szCs w:val="20"/>
              </w:rPr>
              <w:t>н</w:t>
            </w:r>
            <w:r w:rsidRPr="00F46862">
              <w:rPr>
                <w:sz w:val="20"/>
                <w:szCs w:val="20"/>
              </w:rPr>
              <w:t>ия</w:t>
            </w:r>
            <w:r w:rsidR="005724E4" w:rsidRPr="00F46862">
              <w:rPr>
                <w:sz w:val="20"/>
                <w:szCs w:val="20"/>
              </w:rPr>
              <w:t xml:space="preserve"> дефицита</w:t>
            </w:r>
          </w:p>
        </w:tc>
      </w:tr>
      <w:tr w:rsidR="009741C6" w:rsidRPr="00F46862" w:rsidTr="00A50ECD">
        <w:tc>
          <w:tcPr>
            <w:tcW w:w="1316" w:type="dxa"/>
            <w:vAlign w:val="center"/>
          </w:tcPr>
          <w:p w:rsidR="00981B85" w:rsidRPr="006B193D" w:rsidRDefault="009741C6" w:rsidP="002F5EBD">
            <w:pPr>
              <w:rPr>
                <w:sz w:val="20"/>
                <w:szCs w:val="20"/>
                <w:lang w:val="en-US"/>
              </w:rPr>
            </w:pPr>
            <w:proofErr w:type="spellStart"/>
            <w:r w:rsidRPr="00F46862">
              <w:rPr>
                <w:sz w:val="20"/>
                <w:szCs w:val="20"/>
              </w:rPr>
              <w:t>Первона</w:t>
            </w:r>
            <w:proofErr w:type="spellEnd"/>
            <w:r w:rsidR="006B193D">
              <w:rPr>
                <w:sz w:val="20"/>
                <w:szCs w:val="20"/>
                <w:lang w:val="en-US"/>
              </w:rPr>
              <w:t>-</w:t>
            </w:r>
          </w:p>
          <w:p w:rsidR="008759C1" w:rsidRPr="00F46862" w:rsidRDefault="009741C6" w:rsidP="002F5EB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чальная</w:t>
            </w:r>
            <w:proofErr w:type="spellEnd"/>
            <w:proofErr w:type="gramEnd"/>
          </w:p>
        </w:tc>
        <w:tc>
          <w:tcPr>
            <w:tcW w:w="1564" w:type="dxa"/>
            <w:vAlign w:val="center"/>
          </w:tcPr>
          <w:p w:rsidR="008759C1" w:rsidRPr="00F46862" w:rsidRDefault="00D772B7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4</w:t>
            </w:r>
            <w:r w:rsidR="00841423">
              <w:rPr>
                <w:sz w:val="20"/>
                <w:szCs w:val="20"/>
              </w:rPr>
              <w:t>49</w:t>
            </w:r>
            <w:r w:rsidR="00B16462" w:rsidRPr="00F46862">
              <w:rPr>
                <w:sz w:val="20"/>
                <w:szCs w:val="20"/>
              </w:rPr>
              <w:t> </w:t>
            </w:r>
            <w:r w:rsidR="00841423">
              <w:rPr>
                <w:sz w:val="20"/>
                <w:szCs w:val="20"/>
              </w:rPr>
              <w:t>4</w:t>
            </w:r>
            <w:r w:rsidR="00E21EDE">
              <w:rPr>
                <w:sz w:val="20"/>
                <w:szCs w:val="20"/>
              </w:rPr>
              <w:t>55</w:t>
            </w:r>
            <w:r w:rsidR="00B16462"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59C1" w:rsidRPr="00F46862" w:rsidRDefault="00D772B7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E21EDE">
              <w:rPr>
                <w:sz w:val="20"/>
                <w:szCs w:val="20"/>
              </w:rPr>
              <w:t>78</w:t>
            </w:r>
            <w:r w:rsidR="00B16462"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111</w:t>
            </w:r>
            <w:r w:rsidR="00B16462"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759C1" w:rsidRPr="00F46862" w:rsidRDefault="00D772B7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1423">
              <w:rPr>
                <w:sz w:val="20"/>
                <w:szCs w:val="20"/>
              </w:rPr>
              <w:t>1</w:t>
            </w:r>
            <w:r w:rsidR="00E21EDE">
              <w:rPr>
                <w:sz w:val="20"/>
                <w:szCs w:val="20"/>
              </w:rPr>
              <w:t>28</w:t>
            </w:r>
            <w:r w:rsidR="00B16462"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6</w:t>
            </w:r>
            <w:r w:rsidR="00841423">
              <w:rPr>
                <w:sz w:val="20"/>
                <w:szCs w:val="20"/>
              </w:rPr>
              <w:t>5</w:t>
            </w:r>
            <w:r w:rsidR="00E21EDE">
              <w:rPr>
                <w:sz w:val="20"/>
                <w:szCs w:val="20"/>
              </w:rPr>
              <w:t>6</w:t>
            </w:r>
            <w:r w:rsidR="00B16462" w:rsidRPr="00F46862">
              <w:rPr>
                <w:sz w:val="20"/>
                <w:szCs w:val="20"/>
              </w:rPr>
              <w:t>,0</w:t>
            </w:r>
            <w:r w:rsidR="000605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EA24DF" w:rsidRPr="00F46862" w:rsidTr="00A50ECD">
        <w:tc>
          <w:tcPr>
            <w:tcW w:w="1316" w:type="dxa"/>
            <w:vAlign w:val="center"/>
          </w:tcPr>
          <w:p w:rsidR="00EA24DF" w:rsidRPr="00F46862" w:rsidRDefault="00EA24DF" w:rsidP="00E21ED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Редакция </w:t>
            </w:r>
            <w:r w:rsidR="00060570">
              <w:rPr>
                <w:sz w:val="20"/>
                <w:szCs w:val="20"/>
              </w:rPr>
              <w:t>3</w:t>
            </w:r>
            <w:r w:rsidR="00E21EDE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.</w:t>
            </w:r>
            <w:r w:rsidR="00E21EDE">
              <w:rPr>
                <w:sz w:val="20"/>
                <w:szCs w:val="20"/>
              </w:rPr>
              <w:t>0</w:t>
            </w:r>
            <w:r w:rsidR="00985D86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</w:t>
            </w:r>
            <w:r w:rsidR="00091C14">
              <w:rPr>
                <w:sz w:val="20"/>
                <w:szCs w:val="20"/>
                <w:lang w:val="en-US"/>
              </w:rPr>
              <w:t>1</w:t>
            </w:r>
            <w:r w:rsidR="00E21EDE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564" w:type="dxa"/>
            <w:vAlign w:val="center"/>
          </w:tcPr>
          <w:p w:rsidR="00EA24DF" w:rsidRPr="00F46862" w:rsidRDefault="00EA24DF" w:rsidP="00E21ED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E21EDE">
              <w:rPr>
                <w:sz w:val="20"/>
                <w:szCs w:val="20"/>
              </w:rPr>
              <w:t>449</w:t>
            </w:r>
            <w:r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455</w:t>
            </w:r>
            <w:r w:rsidRPr="00F46862">
              <w:rPr>
                <w:sz w:val="20"/>
                <w:szCs w:val="20"/>
              </w:rPr>
              <w:t>,</w:t>
            </w:r>
            <w:r w:rsidR="00060570">
              <w:rPr>
                <w:sz w:val="20"/>
                <w:szCs w:val="20"/>
              </w:rPr>
              <w:t>84</w:t>
            </w:r>
          </w:p>
        </w:tc>
        <w:tc>
          <w:tcPr>
            <w:tcW w:w="1496" w:type="dxa"/>
            <w:vAlign w:val="center"/>
          </w:tcPr>
          <w:p w:rsidR="00EA24DF" w:rsidRPr="00E21EDE" w:rsidRDefault="00E21EDE" w:rsidP="00DB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EA24DF" w:rsidRPr="00091C14" w:rsidRDefault="00EA24DF" w:rsidP="00E21EDE">
            <w:pPr>
              <w:jc w:val="center"/>
              <w:rPr>
                <w:lang w:val="en-US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E21EDE">
              <w:rPr>
                <w:sz w:val="20"/>
                <w:szCs w:val="20"/>
              </w:rPr>
              <w:t>599</w:t>
            </w:r>
            <w:r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910</w:t>
            </w:r>
            <w:r w:rsidRPr="00F46862">
              <w:rPr>
                <w:sz w:val="20"/>
                <w:szCs w:val="20"/>
              </w:rPr>
              <w:t>,</w:t>
            </w:r>
            <w:r w:rsidR="00060570"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EA24DF" w:rsidRPr="00CB7EC2" w:rsidRDefault="00091C14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DB0931">
              <w:rPr>
                <w:sz w:val="20"/>
                <w:szCs w:val="20"/>
              </w:rPr>
              <w:t>2</w:t>
            </w:r>
            <w:r w:rsidR="00E21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21EDE">
              <w:rPr>
                <w:sz w:val="20"/>
                <w:szCs w:val="20"/>
              </w:rPr>
              <w:t>79</w:t>
            </w:r>
            <w:r w:rsidR="00DB0931">
              <w:rPr>
                <w:sz w:val="20"/>
                <w:szCs w:val="20"/>
              </w:rPr>
              <w:t>9</w:t>
            </w:r>
            <w:r w:rsidR="00EA24DF"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00</w:t>
            </w:r>
          </w:p>
        </w:tc>
        <w:tc>
          <w:tcPr>
            <w:tcW w:w="1533" w:type="dxa"/>
            <w:vAlign w:val="center"/>
          </w:tcPr>
          <w:p w:rsidR="00EA24DF" w:rsidRPr="00F46862" w:rsidRDefault="00D772B7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0570">
              <w:rPr>
                <w:sz w:val="20"/>
                <w:szCs w:val="20"/>
              </w:rPr>
              <w:t>1</w:t>
            </w:r>
            <w:r w:rsidR="00E21EDE">
              <w:rPr>
                <w:sz w:val="20"/>
                <w:szCs w:val="20"/>
              </w:rPr>
              <w:t>5</w:t>
            </w:r>
            <w:r w:rsidR="00060570">
              <w:rPr>
                <w:sz w:val="20"/>
                <w:szCs w:val="20"/>
              </w:rPr>
              <w:t>0</w:t>
            </w:r>
            <w:r w:rsidR="00091C14">
              <w:rPr>
                <w:sz w:val="20"/>
                <w:szCs w:val="20"/>
                <w:lang w:val="en-US"/>
              </w:rPr>
              <w:t xml:space="preserve"> </w:t>
            </w:r>
            <w:r w:rsidR="00E21EDE">
              <w:rPr>
                <w:sz w:val="20"/>
                <w:szCs w:val="20"/>
              </w:rPr>
              <w:t>455</w:t>
            </w:r>
            <w:r w:rsidR="00EA24DF" w:rsidRPr="00F46862">
              <w:rPr>
                <w:sz w:val="20"/>
                <w:szCs w:val="20"/>
              </w:rPr>
              <w:t>,</w:t>
            </w:r>
            <w:r w:rsidR="00060570">
              <w:rPr>
                <w:sz w:val="20"/>
                <w:szCs w:val="20"/>
              </w:rPr>
              <w:t>0</w:t>
            </w:r>
            <w:r w:rsidR="00EA24DF" w:rsidRPr="00F4686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A24DF" w:rsidRPr="00F46862" w:rsidRDefault="00E21EDE" w:rsidP="00E2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+21 799</w:t>
            </w:r>
            <w:r w:rsidR="00EA24DF" w:rsidRPr="00F46862">
              <w:rPr>
                <w:sz w:val="20"/>
                <w:szCs w:val="20"/>
              </w:rPr>
              <w:t>,00</w:t>
            </w:r>
          </w:p>
        </w:tc>
      </w:tr>
      <w:tr w:rsidR="00EA24DF" w:rsidRPr="00F46862" w:rsidTr="00A50ECD">
        <w:tc>
          <w:tcPr>
            <w:tcW w:w="1316" w:type="dxa"/>
            <w:vAlign w:val="center"/>
          </w:tcPr>
          <w:p w:rsidR="00EA24DF" w:rsidRPr="00F46862" w:rsidRDefault="00EA24DF" w:rsidP="00E21ED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Редакция </w:t>
            </w:r>
            <w:r w:rsidR="00E21EDE">
              <w:rPr>
                <w:sz w:val="20"/>
                <w:szCs w:val="20"/>
              </w:rPr>
              <w:t>27</w:t>
            </w:r>
            <w:r w:rsidRPr="00F46862">
              <w:rPr>
                <w:sz w:val="20"/>
                <w:szCs w:val="20"/>
              </w:rPr>
              <w:t>.0</w:t>
            </w:r>
            <w:r w:rsidR="00060570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091C14">
              <w:rPr>
                <w:sz w:val="20"/>
                <w:szCs w:val="20"/>
                <w:lang w:val="en-US"/>
              </w:rPr>
              <w:t>1</w:t>
            </w:r>
            <w:r w:rsidR="00E21EDE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564" w:type="dxa"/>
            <w:vAlign w:val="center"/>
          </w:tcPr>
          <w:p w:rsidR="00EA24DF" w:rsidRPr="00F46862" w:rsidRDefault="00EA24DF" w:rsidP="00E21ED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E21EDE">
              <w:rPr>
                <w:sz w:val="20"/>
                <w:szCs w:val="20"/>
              </w:rPr>
              <w:t>52</w:t>
            </w:r>
            <w:r w:rsidR="00060570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664</w:t>
            </w:r>
            <w:r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5</w:t>
            </w:r>
            <w:r w:rsidR="00060570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+72 2</w:t>
            </w:r>
            <w:r w:rsidR="00DB09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DB09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B093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A24DF" w:rsidRPr="00F46862" w:rsidRDefault="00EA24DF" w:rsidP="00E21EDE">
            <w:pPr>
              <w:jc w:val="center"/>
            </w:pPr>
            <w:r w:rsidRPr="00F46862">
              <w:rPr>
                <w:sz w:val="20"/>
                <w:szCs w:val="20"/>
              </w:rPr>
              <w:t>2 </w:t>
            </w:r>
            <w:r w:rsidR="00E21EDE">
              <w:rPr>
                <w:sz w:val="20"/>
                <w:szCs w:val="20"/>
              </w:rPr>
              <w:t>678</w:t>
            </w:r>
            <w:r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059</w:t>
            </w:r>
            <w:r w:rsidRPr="00F46862">
              <w:rPr>
                <w:sz w:val="20"/>
                <w:szCs w:val="20"/>
              </w:rPr>
              <w:t>,</w:t>
            </w:r>
            <w:r w:rsidR="00060570">
              <w:rPr>
                <w:sz w:val="20"/>
                <w:szCs w:val="20"/>
              </w:rPr>
              <w:t>0</w:t>
            </w:r>
            <w:r w:rsidR="00E21EDE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EA24DF" w:rsidRPr="00F46862" w:rsidRDefault="00091C14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894D3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94D38">
              <w:rPr>
                <w:sz w:val="20"/>
                <w:szCs w:val="20"/>
              </w:rPr>
              <w:t>1</w:t>
            </w:r>
            <w:r w:rsidR="00DB0931">
              <w:rPr>
                <w:sz w:val="20"/>
                <w:szCs w:val="20"/>
              </w:rPr>
              <w:t>4</w:t>
            </w:r>
            <w:r w:rsidR="00894D38">
              <w:rPr>
                <w:sz w:val="20"/>
                <w:szCs w:val="20"/>
              </w:rPr>
              <w:t>8</w:t>
            </w:r>
            <w:r w:rsidR="00EA24DF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22</w:t>
            </w:r>
          </w:p>
        </w:tc>
        <w:tc>
          <w:tcPr>
            <w:tcW w:w="1533" w:type="dxa"/>
            <w:vAlign w:val="center"/>
          </w:tcPr>
          <w:p w:rsidR="00EA24DF" w:rsidRPr="00F46862" w:rsidRDefault="00EA24DF" w:rsidP="00E21ED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D772B7">
              <w:rPr>
                <w:sz w:val="20"/>
                <w:szCs w:val="20"/>
              </w:rPr>
              <w:t>1</w:t>
            </w:r>
            <w:r w:rsidR="00E21EDE">
              <w:rPr>
                <w:sz w:val="20"/>
                <w:szCs w:val="20"/>
              </w:rPr>
              <w:t>56</w:t>
            </w:r>
            <w:r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394</w:t>
            </w:r>
            <w:r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EA24DF" w:rsidRPr="00F46862" w:rsidRDefault="00DB0931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091C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894D38">
              <w:rPr>
                <w:sz w:val="20"/>
                <w:szCs w:val="20"/>
              </w:rPr>
              <w:t>39</w:t>
            </w:r>
            <w:r w:rsidR="00EA24DF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52</w:t>
            </w:r>
          </w:p>
        </w:tc>
      </w:tr>
      <w:tr w:rsidR="00EA24DF" w:rsidRPr="00F46862" w:rsidTr="00A50ECD">
        <w:tc>
          <w:tcPr>
            <w:tcW w:w="1316" w:type="dxa"/>
            <w:vAlign w:val="center"/>
          </w:tcPr>
          <w:p w:rsidR="00EA24DF" w:rsidRPr="00F46862" w:rsidRDefault="00EA24DF" w:rsidP="00894D3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Редакция </w:t>
            </w:r>
            <w:r w:rsidR="00060570">
              <w:rPr>
                <w:sz w:val="20"/>
                <w:szCs w:val="20"/>
              </w:rPr>
              <w:t>2</w:t>
            </w:r>
            <w:r w:rsidR="00894D38">
              <w:rPr>
                <w:sz w:val="20"/>
                <w:szCs w:val="20"/>
              </w:rPr>
              <w:t>1</w:t>
            </w:r>
            <w:r w:rsidR="004F541C" w:rsidRPr="00F46862">
              <w:rPr>
                <w:sz w:val="20"/>
                <w:szCs w:val="20"/>
              </w:rPr>
              <w:t>.0</w:t>
            </w:r>
            <w:r w:rsidR="00894D38">
              <w:rPr>
                <w:sz w:val="20"/>
                <w:szCs w:val="20"/>
              </w:rPr>
              <w:t>6</w:t>
            </w:r>
            <w:r w:rsidR="004F541C" w:rsidRPr="00F46862">
              <w:rPr>
                <w:sz w:val="20"/>
                <w:szCs w:val="20"/>
              </w:rPr>
              <w:t>.</w:t>
            </w:r>
            <w:r w:rsidR="00091C14">
              <w:rPr>
                <w:sz w:val="20"/>
                <w:szCs w:val="20"/>
                <w:lang w:val="en-US"/>
              </w:rPr>
              <w:t>1</w:t>
            </w:r>
            <w:r w:rsidR="00894D38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EA24DF" w:rsidRPr="00F46862" w:rsidRDefault="00EA24DF" w:rsidP="00894D38">
            <w:pPr>
              <w:jc w:val="center"/>
              <w:rPr>
                <w:sz w:val="20"/>
                <w:szCs w:val="20"/>
                <w:lang w:val="en-US"/>
              </w:rPr>
            </w:pPr>
            <w:r w:rsidRPr="00F46862">
              <w:rPr>
                <w:sz w:val="20"/>
                <w:szCs w:val="20"/>
              </w:rPr>
              <w:t>2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999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894D38">
              <w:rPr>
                <w:sz w:val="20"/>
                <w:szCs w:val="20"/>
              </w:rPr>
              <w:t>8</w:t>
            </w:r>
            <w:r w:rsidR="003F24C2">
              <w:rPr>
                <w:sz w:val="20"/>
                <w:szCs w:val="20"/>
              </w:rPr>
              <w:t>5</w:t>
            </w:r>
            <w:r w:rsidR="00894D38">
              <w:rPr>
                <w:sz w:val="20"/>
                <w:szCs w:val="20"/>
              </w:rPr>
              <w:t>0</w:t>
            </w:r>
            <w:r w:rsidR="004F541C" w:rsidRPr="00F46862">
              <w:rPr>
                <w:sz w:val="20"/>
                <w:szCs w:val="20"/>
                <w:lang w:val="en-US"/>
              </w:rPr>
              <w:t>,</w:t>
            </w:r>
            <w:r w:rsidR="00894D38">
              <w:rPr>
                <w:sz w:val="20"/>
                <w:szCs w:val="20"/>
              </w:rPr>
              <w:t>8</w:t>
            </w:r>
            <w:r w:rsidR="003F24C2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B7E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CB7E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186</w:t>
            </w:r>
            <w:r w:rsidR="004F541C" w:rsidRPr="00F46862">
              <w:rPr>
                <w:sz w:val="20"/>
                <w:szCs w:val="20"/>
              </w:rPr>
              <w:t>,</w:t>
            </w:r>
            <w:r w:rsidR="00CB7E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3F24C2">
              <w:rPr>
                <w:sz w:val="20"/>
                <w:szCs w:val="20"/>
              </w:rPr>
              <w:t>6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3F24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5</w:t>
            </w:r>
            <w:r w:rsidR="004F541C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3F24C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09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DB09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186</w:t>
            </w:r>
            <w:r w:rsidR="00DB093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:rsidR="004F541C" w:rsidRPr="00F46862" w:rsidRDefault="004F541C" w:rsidP="00894D3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D870D7">
              <w:rPr>
                <w:sz w:val="20"/>
                <w:szCs w:val="20"/>
                <w:lang w:val="en-US"/>
              </w:rPr>
              <w:t>1</w:t>
            </w:r>
            <w:r w:rsidR="00894D38">
              <w:rPr>
                <w:sz w:val="20"/>
                <w:szCs w:val="20"/>
              </w:rPr>
              <w:t>56</w:t>
            </w:r>
            <w:r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394</w:t>
            </w:r>
            <w:r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EA24DF" w:rsidRPr="00F46862" w:rsidRDefault="00DB0931" w:rsidP="0054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41C6" w:rsidRPr="00F46862" w:rsidTr="00A50ECD">
        <w:tc>
          <w:tcPr>
            <w:tcW w:w="1316" w:type="dxa"/>
            <w:vAlign w:val="center"/>
          </w:tcPr>
          <w:p w:rsidR="008759C1" w:rsidRPr="00F46862" w:rsidRDefault="003879D3" w:rsidP="00894D3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Редакция </w:t>
            </w:r>
            <w:r w:rsidR="00060570">
              <w:rPr>
                <w:sz w:val="20"/>
                <w:szCs w:val="20"/>
              </w:rPr>
              <w:t>30</w:t>
            </w:r>
            <w:r w:rsidR="004F541C" w:rsidRPr="00F46862">
              <w:rPr>
                <w:sz w:val="20"/>
                <w:szCs w:val="20"/>
              </w:rPr>
              <w:t>.</w:t>
            </w:r>
            <w:r w:rsidR="00894D38">
              <w:rPr>
                <w:sz w:val="20"/>
                <w:szCs w:val="20"/>
              </w:rPr>
              <w:t>1</w:t>
            </w:r>
            <w:r w:rsidR="004F541C" w:rsidRPr="00F46862">
              <w:rPr>
                <w:sz w:val="20"/>
                <w:szCs w:val="20"/>
              </w:rPr>
              <w:t>0.</w:t>
            </w:r>
            <w:r w:rsidR="00D870D7">
              <w:rPr>
                <w:sz w:val="20"/>
                <w:szCs w:val="20"/>
                <w:lang w:val="en-US"/>
              </w:rPr>
              <w:t>1</w:t>
            </w:r>
            <w:r w:rsidR="00894D38">
              <w:rPr>
                <w:sz w:val="20"/>
                <w:szCs w:val="20"/>
              </w:rPr>
              <w:t>3</w:t>
            </w:r>
            <w:r w:rsidR="00EB4C5A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564" w:type="dxa"/>
            <w:vAlign w:val="center"/>
          </w:tcPr>
          <w:p w:rsidR="008759C1" w:rsidRPr="00F46862" w:rsidRDefault="003879D3" w:rsidP="00894D3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9</w:t>
            </w:r>
            <w:r w:rsidR="00D772B7">
              <w:rPr>
                <w:sz w:val="20"/>
                <w:szCs w:val="20"/>
              </w:rPr>
              <w:t>8</w:t>
            </w:r>
            <w:r w:rsidR="00894D38">
              <w:rPr>
                <w:sz w:val="20"/>
                <w:szCs w:val="20"/>
              </w:rPr>
              <w:t>4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300</w:t>
            </w:r>
            <w:r w:rsidR="004F541C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2</w:t>
            </w:r>
            <w:r w:rsidR="003F24C2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8759C1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  <w:r w:rsidR="00D870D7">
              <w:rPr>
                <w:sz w:val="20"/>
                <w:szCs w:val="20"/>
                <w:lang w:val="en-US"/>
              </w:rPr>
              <w:t xml:space="preserve"> </w:t>
            </w:r>
            <w:r w:rsidR="00DB09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B0931">
              <w:rPr>
                <w:sz w:val="20"/>
                <w:szCs w:val="20"/>
              </w:rPr>
              <w:t>0</w:t>
            </w:r>
            <w:r w:rsidR="00601E82" w:rsidRPr="00F46862">
              <w:rPr>
                <w:sz w:val="20"/>
                <w:szCs w:val="20"/>
              </w:rPr>
              <w:t>,</w:t>
            </w:r>
            <w:r w:rsidR="00DB09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759C1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130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194</w:t>
            </w:r>
            <w:r w:rsidR="004F541C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vAlign w:val="center"/>
          </w:tcPr>
          <w:p w:rsidR="008759C1" w:rsidRPr="00F46862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09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B09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4F541C" w:rsidRPr="00F46862">
              <w:rPr>
                <w:sz w:val="20"/>
                <w:szCs w:val="20"/>
              </w:rPr>
              <w:t>,</w:t>
            </w:r>
            <w:r w:rsidR="00DB09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  <w:vAlign w:val="center"/>
          </w:tcPr>
          <w:p w:rsidR="008759C1" w:rsidRPr="00F46862" w:rsidRDefault="00601E82" w:rsidP="00894D3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D772B7">
              <w:rPr>
                <w:sz w:val="20"/>
                <w:szCs w:val="20"/>
              </w:rPr>
              <w:t>1</w:t>
            </w:r>
            <w:r w:rsidR="003F24C2">
              <w:rPr>
                <w:sz w:val="20"/>
                <w:szCs w:val="20"/>
              </w:rPr>
              <w:t>4</w:t>
            </w:r>
            <w:r w:rsidR="00894D38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894</w:t>
            </w:r>
            <w:r w:rsidR="004F541C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7416A3" w:rsidRPr="00F46862" w:rsidRDefault="00894D38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09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B093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00</w:t>
            </w:r>
            <w:r w:rsidR="00D772B7">
              <w:rPr>
                <w:sz w:val="20"/>
                <w:szCs w:val="20"/>
              </w:rPr>
              <w:t>,</w:t>
            </w:r>
            <w:r w:rsidR="00C66B36">
              <w:rPr>
                <w:sz w:val="20"/>
                <w:szCs w:val="20"/>
              </w:rPr>
              <w:t>49</w:t>
            </w:r>
          </w:p>
        </w:tc>
      </w:tr>
      <w:tr w:rsidR="00060570" w:rsidRPr="00F46862" w:rsidTr="00A50ECD">
        <w:tc>
          <w:tcPr>
            <w:tcW w:w="1316" w:type="dxa"/>
            <w:vAlign w:val="center"/>
          </w:tcPr>
          <w:p w:rsidR="00060570" w:rsidRPr="00F46862" w:rsidRDefault="00060570" w:rsidP="00894D3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2</w:t>
            </w:r>
            <w:r w:rsidR="00894D38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="00894D38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564" w:type="dxa"/>
            <w:vAlign w:val="center"/>
          </w:tcPr>
          <w:p w:rsidR="00060570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041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155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96" w:type="dxa"/>
            <w:vAlign w:val="center"/>
          </w:tcPr>
          <w:p w:rsidR="00060570" w:rsidRPr="004271A1" w:rsidRDefault="004271A1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4D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vAlign w:val="center"/>
          </w:tcPr>
          <w:p w:rsidR="00060570" w:rsidRDefault="00894D38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4271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315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vAlign w:val="center"/>
          </w:tcPr>
          <w:p w:rsidR="00060570" w:rsidRDefault="004271A1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4D3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49</w:t>
            </w:r>
          </w:p>
        </w:tc>
        <w:tc>
          <w:tcPr>
            <w:tcW w:w="1533" w:type="dxa"/>
            <w:vAlign w:val="center"/>
          </w:tcPr>
          <w:p w:rsidR="00060570" w:rsidRPr="00F46862" w:rsidRDefault="004271A1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4D38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60570" w:rsidRDefault="00C66B36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+6 265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EB4C5A" w:rsidRPr="00F46862" w:rsidTr="00A50ECD">
        <w:tc>
          <w:tcPr>
            <w:tcW w:w="1316" w:type="dxa"/>
            <w:vAlign w:val="center"/>
          </w:tcPr>
          <w:p w:rsidR="00EB4C5A" w:rsidRPr="00F46862" w:rsidRDefault="00EB4C5A" w:rsidP="002F5EB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изменения</w:t>
            </w:r>
          </w:p>
        </w:tc>
        <w:tc>
          <w:tcPr>
            <w:tcW w:w="1564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B4C5A" w:rsidRPr="00F46862" w:rsidRDefault="00267ED5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271A1">
              <w:rPr>
                <w:sz w:val="20"/>
                <w:szCs w:val="20"/>
              </w:rPr>
              <w:t>5</w:t>
            </w:r>
            <w:r w:rsidR="00894D38">
              <w:rPr>
                <w:sz w:val="20"/>
                <w:szCs w:val="20"/>
              </w:rPr>
              <w:t>9</w:t>
            </w:r>
            <w:r w:rsidR="004271A1">
              <w:rPr>
                <w:sz w:val="20"/>
                <w:szCs w:val="20"/>
              </w:rPr>
              <w:t>1</w:t>
            </w:r>
            <w:r w:rsidR="003C5DDB" w:rsidRPr="00F46862">
              <w:rPr>
                <w:sz w:val="20"/>
                <w:szCs w:val="20"/>
              </w:rPr>
              <w:t> </w:t>
            </w:r>
            <w:r w:rsidR="004271A1">
              <w:rPr>
                <w:sz w:val="20"/>
                <w:szCs w:val="20"/>
              </w:rPr>
              <w:t>6</w:t>
            </w:r>
            <w:r w:rsidR="00894D38">
              <w:rPr>
                <w:sz w:val="20"/>
                <w:szCs w:val="20"/>
              </w:rPr>
              <w:t>99</w:t>
            </w:r>
            <w:r w:rsidR="003C5DDB" w:rsidRPr="00F46862">
              <w:rPr>
                <w:sz w:val="20"/>
                <w:szCs w:val="20"/>
              </w:rPr>
              <w:t>,</w:t>
            </w:r>
            <w:r w:rsidR="004271A1">
              <w:rPr>
                <w:sz w:val="20"/>
                <w:szCs w:val="20"/>
              </w:rPr>
              <w:t>9</w:t>
            </w:r>
            <w:r w:rsidR="00894D3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4C5A" w:rsidRPr="00F46862" w:rsidRDefault="00EB4C5A" w:rsidP="00894D3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 w:rsidR="00894D38">
              <w:rPr>
                <w:sz w:val="20"/>
                <w:szCs w:val="20"/>
              </w:rPr>
              <w:t>61</w:t>
            </w:r>
            <w:r w:rsidR="004271A1">
              <w:rPr>
                <w:sz w:val="20"/>
                <w:szCs w:val="20"/>
              </w:rPr>
              <w:t>5</w:t>
            </w:r>
            <w:r w:rsidR="003C5DDB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20</w:t>
            </w:r>
            <w:r w:rsidR="004271A1">
              <w:rPr>
                <w:sz w:val="20"/>
                <w:szCs w:val="20"/>
              </w:rPr>
              <w:t>3</w:t>
            </w:r>
            <w:r w:rsidR="003C5DDB" w:rsidRPr="00F46862">
              <w:rPr>
                <w:sz w:val="20"/>
                <w:szCs w:val="20"/>
              </w:rPr>
              <w:t>,</w:t>
            </w:r>
            <w:r w:rsidR="004271A1">
              <w:rPr>
                <w:sz w:val="20"/>
                <w:szCs w:val="20"/>
              </w:rPr>
              <w:t>9</w:t>
            </w:r>
            <w:r w:rsidR="00894D38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C5A" w:rsidRPr="00F46862" w:rsidRDefault="00C66B36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2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3C5DDB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504</w:t>
            </w:r>
            <w:r w:rsidR="003C5DDB" w:rsidRPr="00F46862">
              <w:rPr>
                <w:sz w:val="20"/>
                <w:szCs w:val="20"/>
              </w:rPr>
              <w:t>,</w:t>
            </w:r>
            <w:r w:rsidR="004271A1">
              <w:rPr>
                <w:sz w:val="20"/>
                <w:szCs w:val="20"/>
              </w:rPr>
              <w:t>0</w:t>
            </w:r>
            <w:r w:rsidR="002E7235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B51C0" w:rsidRPr="00F46862" w:rsidRDefault="008B51C0" w:rsidP="008759C1">
      <w:pPr>
        <w:jc w:val="both"/>
      </w:pPr>
    </w:p>
    <w:p w:rsidR="002807F7" w:rsidRPr="00F46862" w:rsidRDefault="00F23506" w:rsidP="008D664C">
      <w:pPr>
        <w:ind w:firstLine="708"/>
        <w:jc w:val="both"/>
      </w:pPr>
      <w:r w:rsidRPr="00F46862">
        <w:t xml:space="preserve">В результате, </w:t>
      </w:r>
      <w:r w:rsidR="003613AD" w:rsidRPr="00F46862">
        <w:t>внесенных изменений</w:t>
      </w:r>
      <w:r w:rsidR="00095E64" w:rsidRPr="00F46862">
        <w:t>,</w:t>
      </w:r>
      <w:r w:rsidR="003613AD" w:rsidRPr="00F46862">
        <w:t xml:space="preserve"> </w:t>
      </w:r>
      <w:r w:rsidR="00192BBA" w:rsidRPr="00F46862">
        <w:t>плановые назначения</w:t>
      </w:r>
      <w:r w:rsidR="00AE0079" w:rsidRPr="00F46862">
        <w:t>:</w:t>
      </w:r>
      <w:r w:rsidR="00192BBA" w:rsidRPr="00F46862">
        <w:t xml:space="preserve"> </w:t>
      </w:r>
    </w:p>
    <w:p w:rsidR="00466A68" w:rsidRDefault="00293F71" w:rsidP="008D664C">
      <w:pPr>
        <w:ind w:firstLine="708"/>
        <w:jc w:val="both"/>
      </w:pPr>
      <w:proofErr w:type="gramStart"/>
      <w:r w:rsidRPr="00F46862">
        <w:rPr>
          <w:b/>
        </w:rPr>
        <w:t>по</w:t>
      </w:r>
      <w:proofErr w:type="gramEnd"/>
      <w:r w:rsidR="003613AD" w:rsidRPr="00F46862">
        <w:rPr>
          <w:b/>
        </w:rPr>
        <w:t xml:space="preserve"> </w:t>
      </w:r>
      <w:r w:rsidR="00192BBA" w:rsidRPr="00F46862">
        <w:rPr>
          <w:b/>
        </w:rPr>
        <w:t>доходам</w:t>
      </w:r>
      <w:r w:rsidR="004A0290" w:rsidRPr="00F46862">
        <w:rPr>
          <w:b/>
        </w:rPr>
        <w:t xml:space="preserve"> </w:t>
      </w:r>
      <w:r w:rsidR="00601E82" w:rsidRPr="00F46862">
        <w:rPr>
          <w:b/>
        </w:rPr>
        <w:t>-</w:t>
      </w:r>
      <w:r w:rsidR="003613AD" w:rsidRPr="00F46862">
        <w:rPr>
          <w:b/>
        </w:rPr>
        <w:t xml:space="preserve"> увеличены на </w:t>
      </w:r>
      <w:r w:rsidR="003B40DC">
        <w:rPr>
          <w:b/>
        </w:rPr>
        <w:t>5</w:t>
      </w:r>
      <w:r w:rsidR="00C66B36">
        <w:rPr>
          <w:b/>
        </w:rPr>
        <w:t>9</w:t>
      </w:r>
      <w:r w:rsidR="003B40DC">
        <w:rPr>
          <w:b/>
        </w:rPr>
        <w:t>1</w:t>
      </w:r>
      <w:r w:rsidR="003C5DDB" w:rsidRPr="00F46862">
        <w:rPr>
          <w:b/>
        </w:rPr>
        <w:t> </w:t>
      </w:r>
      <w:r w:rsidR="003B40DC">
        <w:rPr>
          <w:b/>
        </w:rPr>
        <w:t>6</w:t>
      </w:r>
      <w:r w:rsidR="00C66B36">
        <w:rPr>
          <w:b/>
        </w:rPr>
        <w:t>99</w:t>
      </w:r>
      <w:r w:rsidR="003C5DDB" w:rsidRPr="00F46862">
        <w:rPr>
          <w:b/>
        </w:rPr>
        <w:t>,</w:t>
      </w:r>
      <w:r w:rsidR="003B40DC">
        <w:rPr>
          <w:b/>
        </w:rPr>
        <w:t>9</w:t>
      </w:r>
      <w:r w:rsidR="00C66B36">
        <w:rPr>
          <w:b/>
        </w:rPr>
        <w:t>2</w:t>
      </w:r>
      <w:r w:rsidR="003C5DDB" w:rsidRPr="00F46862">
        <w:rPr>
          <w:b/>
        </w:rPr>
        <w:t xml:space="preserve"> </w:t>
      </w:r>
      <w:r w:rsidR="00F23506" w:rsidRPr="00F46862">
        <w:rPr>
          <w:b/>
        </w:rPr>
        <w:t>тыс.</w:t>
      </w:r>
      <w:r w:rsidR="003613AD" w:rsidRPr="00F46862">
        <w:rPr>
          <w:b/>
        </w:rPr>
        <w:t xml:space="preserve"> рублей</w:t>
      </w:r>
      <w:r w:rsidR="00703827" w:rsidRPr="00F46862">
        <w:rPr>
          <w:b/>
        </w:rPr>
        <w:t xml:space="preserve"> </w:t>
      </w:r>
      <w:r w:rsidR="007B01F8" w:rsidRPr="00F46862">
        <w:rPr>
          <w:b/>
        </w:rPr>
        <w:t xml:space="preserve"> или на </w:t>
      </w:r>
      <w:r w:rsidR="007C2D69">
        <w:rPr>
          <w:b/>
        </w:rPr>
        <w:t>2</w:t>
      </w:r>
      <w:r w:rsidR="00C66B36">
        <w:rPr>
          <w:b/>
        </w:rPr>
        <w:t>4</w:t>
      </w:r>
      <w:r w:rsidR="00703827" w:rsidRPr="00F46862">
        <w:rPr>
          <w:b/>
        </w:rPr>
        <w:t>,</w:t>
      </w:r>
      <w:r w:rsidR="00C66B36">
        <w:rPr>
          <w:b/>
        </w:rPr>
        <w:t>2</w:t>
      </w:r>
      <w:r w:rsidR="004A0290" w:rsidRPr="00F46862">
        <w:rPr>
          <w:b/>
        </w:rPr>
        <w:t>%</w:t>
      </w:r>
      <w:r w:rsidR="007B01F8" w:rsidRPr="00F46862">
        <w:rPr>
          <w:b/>
        </w:rPr>
        <w:t>,</w:t>
      </w:r>
      <w:r w:rsidR="007B01F8" w:rsidRPr="00F46862">
        <w:t xml:space="preserve"> </w:t>
      </w:r>
      <w:r w:rsidR="00192BBA" w:rsidRPr="00F46862">
        <w:rPr>
          <w:b/>
        </w:rPr>
        <w:t>по расходам</w:t>
      </w:r>
      <w:r w:rsidR="007B01F8" w:rsidRPr="00F46862">
        <w:rPr>
          <w:b/>
        </w:rPr>
        <w:t xml:space="preserve"> –</w:t>
      </w:r>
      <w:r w:rsidR="00442D08" w:rsidRPr="00F46862">
        <w:rPr>
          <w:b/>
        </w:rPr>
        <w:t xml:space="preserve"> </w:t>
      </w:r>
      <w:r w:rsidR="004A0290" w:rsidRPr="00F46862">
        <w:rPr>
          <w:b/>
        </w:rPr>
        <w:t xml:space="preserve">увеличены </w:t>
      </w:r>
      <w:r w:rsidR="007B01F8" w:rsidRPr="00F46862">
        <w:rPr>
          <w:b/>
        </w:rPr>
        <w:t xml:space="preserve">на </w:t>
      </w:r>
      <w:r w:rsidR="00C66B36">
        <w:rPr>
          <w:b/>
        </w:rPr>
        <w:t>61</w:t>
      </w:r>
      <w:r w:rsidR="003B40DC">
        <w:rPr>
          <w:b/>
        </w:rPr>
        <w:t>5</w:t>
      </w:r>
      <w:r w:rsidR="003C5DDB" w:rsidRPr="00F46862">
        <w:rPr>
          <w:b/>
        </w:rPr>
        <w:t> </w:t>
      </w:r>
      <w:r w:rsidR="00C66B36">
        <w:rPr>
          <w:b/>
        </w:rPr>
        <w:t>20</w:t>
      </w:r>
      <w:r w:rsidR="003B40DC">
        <w:rPr>
          <w:b/>
        </w:rPr>
        <w:t>3</w:t>
      </w:r>
      <w:r w:rsidR="003C5DDB" w:rsidRPr="00F46862">
        <w:rPr>
          <w:b/>
        </w:rPr>
        <w:t>,</w:t>
      </w:r>
      <w:r w:rsidR="003B40DC">
        <w:rPr>
          <w:b/>
        </w:rPr>
        <w:t>9</w:t>
      </w:r>
      <w:r w:rsidR="00C66B36">
        <w:rPr>
          <w:b/>
        </w:rPr>
        <w:t>2</w:t>
      </w:r>
      <w:r w:rsidR="007B01F8" w:rsidRPr="00F46862">
        <w:rPr>
          <w:b/>
        </w:rPr>
        <w:t xml:space="preserve"> тыс. рублей</w:t>
      </w:r>
      <w:r w:rsidR="007B01F8" w:rsidRPr="00F46862">
        <w:t xml:space="preserve"> </w:t>
      </w:r>
      <w:r w:rsidR="007B01F8" w:rsidRPr="00F46862">
        <w:rPr>
          <w:b/>
        </w:rPr>
        <w:t xml:space="preserve">или на </w:t>
      </w:r>
      <w:r w:rsidR="007C2D69">
        <w:rPr>
          <w:b/>
        </w:rPr>
        <w:t>2</w:t>
      </w:r>
      <w:r w:rsidR="003B40DC">
        <w:rPr>
          <w:b/>
        </w:rPr>
        <w:t>3</w:t>
      </w:r>
      <w:r w:rsidR="003C5DDB" w:rsidRPr="00F46862">
        <w:rPr>
          <w:b/>
        </w:rPr>
        <w:t>,</w:t>
      </w:r>
      <w:r w:rsidR="003B40DC">
        <w:rPr>
          <w:b/>
        </w:rPr>
        <w:t>9</w:t>
      </w:r>
      <w:r w:rsidR="007B01F8" w:rsidRPr="00F46862">
        <w:rPr>
          <w:b/>
        </w:rPr>
        <w:t>%,</w:t>
      </w:r>
      <w:r w:rsidR="007B01F8" w:rsidRPr="00F46862">
        <w:t xml:space="preserve"> </w:t>
      </w:r>
      <w:r w:rsidR="007B01F8" w:rsidRPr="00F46862">
        <w:rPr>
          <w:b/>
        </w:rPr>
        <w:t>дефицит местного бюджет</w:t>
      </w:r>
      <w:r w:rsidR="006964B2" w:rsidRPr="006964B2">
        <w:rPr>
          <w:b/>
        </w:rPr>
        <w:t xml:space="preserve"> </w:t>
      </w:r>
      <w:r w:rsidR="00C66B36">
        <w:rPr>
          <w:b/>
        </w:rPr>
        <w:t>увеличен</w:t>
      </w:r>
      <w:r w:rsidR="007B01F8" w:rsidRPr="00F46862">
        <w:rPr>
          <w:b/>
        </w:rPr>
        <w:t xml:space="preserve"> на </w:t>
      </w:r>
      <w:r w:rsidR="003B40DC">
        <w:rPr>
          <w:b/>
        </w:rPr>
        <w:t>2</w:t>
      </w:r>
      <w:r w:rsidR="00C66B36">
        <w:rPr>
          <w:b/>
        </w:rPr>
        <w:t>3</w:t>
      </w:r>
      <w:r w:rsidR="00CE4E9C" w:rsidRPr="00F46862">
        <w:rPr>
          <w:b/>
        </w:rPr>
        <w:t> </w:t>
      </w:r>
      <w:r w:rsidR="00C66B36">
        <w:rPr>
          <w:b/>
        </w:rPr>
        <w:t>5</w:t>
      </w:r>
      <w:r w:rsidR="003B40DC">
        <w:rPr>
          <w:b/>
        </w:rPr>
        <w:t>0</w:t>
      </w:r>
      <w:r w:rsidR="00C66B36">
        <w:rPr>
          <w:b/>
        </w:rPr>
        <w:t>4</w:t>
      </w:r>
      <w:r w:rsidR="00CE4E9C" w:rsidRPr="00F46862">
        <w:rPr>
          <w:b/>
        </w:rPr>
        <w:t>,</w:t>
      </w:r>
      <w:r w:rsidR="006964B2">
        <w:rPr>
          <w:b/>
        </w:rPr>
        <w:t>0</w:t>
      </w:r>
      <w:r w:rsidR="007B01F8" w:rsidRPr="00F46862">
        <w:rPr>
          <w:b/>
        </w:rPr>
        <w:t xml:space="preserve"> тыс. р</w:t>
      </w:r>
      <w:r w:rsidR="00442D08" w:rsidRPr="00F46862">
        <w:rPr>
          <w:b/>
        </w:rPr>
        <w:t>ублей</w:t>
      </w:r>
      <w:r w:rsidR="003C5DDB" w:rsidRPr="00F46862">
        <w:rPr>
          <w:b/>
        </w:rPr>
        <w:t>.</w:t>
      </w:r>
      <w:r w:rsidR="00442D08" w:rsidRPr="00F46862">
        <w:t xml:space="preserve"> </w:t>
      </w:r>
    </w:p>
    <w:p w:rsidR="007C2D69" w:rsidRPr="00F46862" w:rsidRDefault="007C2D69" w:rsidP="008D664C">
      <w:pPr>
        <w:ind w:firstLine="708"/>
        <w:jc w:val="both"/>
      </w:pPr>
    </w:p>
    <w:p w:rsidR="002807F7" w:rsidRDefault="00562763" w:rsidP="008D664C">
      <w:pPr>
        <w:ind w:firstLine="708"/>
        <w:jc w:val="both"/>
      </w:pPr>
      <w:r w:rsidRPr="00F46862">
        <w:t>Анализ изменений решения Думы НГО в течение года представлен в таблице</w:t>
      </w:r>
      <w:r w:rsidR="00AC0944">
        <w:t xml:space="preserve"> 2</w:t>
      </w:r>
      <w:r w:rsidR="002807F7" w:rsidRPr="00F46862">
        <w:t>:</w:t>
      </w:r>
    </w:p>
    <w:p w:rsidR="00AC0944" w:rsidRDefault="00AC0944" w:rsidP="008D664C">
      <w:pPr>
        <w:ind w:firstLine="708"/>
        <w:jc w:val="both"/>
      </w:pPr>
    </w:p>
    <w:p w:rsidR="00AC0944" w:rsidRPr="00F46862" w:rsidRDefault="00AC0944" w:rsidP="00AC0944">
      <w:pPr>
        <w:ind w:firstLine="708"/>
        <w:jc w:val="center"/>
      </w:pPr>
      <w:r>
        <w:t>Таблица 2.</w:t>
      </w:r>
    </w:p>
    <w:p w:rsidR="002807F7" w:rsidRPr="00AC0944" w:rsidRDefault="00AC0944" w:rsidP="00293F71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(</w:t>
      </w:r>
      <w:r w:rsidR="002807F7" w:rsidRPr="00AC0944">
        <w:rPr>
          <w:sz w:val="20"/>
          <w:szCs w:val="20"/>
        </w:rPr>
        <w:t>тыс. руб</w:t>
      </w:r>
      <w:r w:rsidRPr="00AC0944">
        <w:rPr>
          <w:sz w:val="20"/>
          <w:szCs w:val="20"/>
        </w:rPr>
        <w:t>.)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94"/>
        <w:gridCol w:w="2098"/>
        <w:gridCol w:w="1335"/>
      </w:tblGrid>
      <w:tr w:rsidR="00441566" w:rsidRPr="00F46862">
        <w:trPr>
          <w:jc w:val="center"/>
        </w:trPr>
        <w:tc>
          <w:tcPr>
            <w:tcW w:w="3600" w:type="dxa"/>
            <w:vAlign w:val="center"/>
          </w:tcPr>
          <w:p w:rsidR="00441566" w:rsidRPr="00F46862" w:rsidRDefault="00441566" w:rsidP="005D5B0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94" w:type="dxa"/>
            <w:vAlign w:val="center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</w:t>
            </w:r>
            <w:r w:rsidR="00981B85" w:rsidRPr="00F46862">
              <w:rPr>
                <w:sz w:val="20"/>
                <w:szCs w:val="20"/>
              </w:rPr>
              <w:t xml:space="preserve">от </w:t>
            </w:r>
            <w:r w:rsidR="003B40DC">
              <w:rPr>
                <w:sz w:val="20"/>
                <w:szCs w:val="20"/>
              </w:rPr>
              <w:t>1</w:t>
            </w:r>
            <w:r w:rsidR="00C66B36">
              <w:rPr>
                <w:sz w:val="20"/>
                <w:szCs w:val="20"/>
              </w:rPr>
              <w:t>4</w:t>
            </w:r>
            <w:r w:rsidR="00485FFD" w:rsidRPr="00F46862">
              <w:rPr>
                <w:sz w:val="20"/>
                <w:szCs w:val="20"/>
              </w:rPr>
              <w:t>.1</w:t>
            </w:r>
            <w:r w:rsidR="003B40DC">
              <w:rPr>
                <w:sz w:val="20"/>
                <w:szCs w:val="20"/>
              </w:rPr>
              <w:t>1</w:t>
            </w:r>
            <w:r w:rsidR="00485FFD" w:rsidRPr="00F46862">
              <w:rPr>
                <w:sz w:val="20"/>
                <w:szCs w:val="20"/>
              </w:rPr>
              <w:t>.</w:t>
            </w:r>
            <w:r w:rsidR="007C2D69">
              <w:rPr>
                <w:sz w:val="20"/>
                <w:szCs w:val="20"/>
              </w:rPr>
              <w:t>1</w:t>
            </w:r>
            <w:r w:rsidR="00C66B36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г.</w:t>
            </w:r>
          </w:p>
          <w:p w:rsidR="00441566" w:rsidRPr="00F46862" w:rsidRDefault="00441566" w:rsidP="00C66B3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C66B36">
              <w:rPr>
                <w:sz w:val="20"/>
                <w:szCs w:val="20"/>
              </w:rPr>
              <w:t>1</w:t>
            </w:r>
            <w:r w:rsidR="003B40DC">
              <w:rPr>
                <w:sz w:val="20"/>
                <w:szCs w:val="20"/>
              </w:rPr>
              <w:t>0</w:t>
            </w:r>
            <w:r w:rsidR="00C66B36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-</w:t>
            </w:r>
            <w:r w:rsidR="007C2D69">
              <w:rPr>
                <w:sz w:val="20"/>
                <w:szCs w:val="20"/>
              </w:rPr>
              <w:t>НПА</w:t>
            </w:r>
          </w:p>
        </w:tc>
        <w:tc>
          <w:tcPr>
            <w:tcW w:w="2098" w:type="dxa"/>
            <w:vAlign w:val="center"/>
          </w:tcPr>
          <w:p w:rsidR="00716A5C" w:rsidRDefault="00441566" w:rsidP="00716A5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Уточненные плановые назначения, решение Думы </w:t>
            </w:r>
            <w:r w:rsidR="003B40DC">
              <w:rPr>
                <w:sz w:val="20"/>
                <w:szCs w:val="20"/>
              </w:rPr>
              <w:t>2</w:t>
            </w:r>
            <w:r w:rsidR="00C66B36">
              <w:rPr>
                <w:sz w:val="20"/>
                <w:szCs w:val="20"/>
              </w:rPr>
              <w:t>5</w:t>
            </w:r>
            <w:r w:rsidR="00485FFD" w:rsidRPr="00F46862">
              <w:rPr>
                <w:sz w:val="20"/>
                <w:szCs w:val="20"/>
              </w:rPr>
              <w:t>.12.</w:t>
            </w:r>
            <w:r w:rsidR="00716A5C">
              <w:rPr>
                <w:sz w:val="20"/>
                <w:szCs w:val="20"/>
              </w:rPr>
              <w:t>1</w:t>
            </w:r>
            <w:r w:rsidR="00C66B36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  <w:p w:rsidR="00716A5C" w:rsidRDefault="00485FFD" w:rsidP="00716A5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7C2D69">
              <w:rPr>
                <w:sz w:val="20"/>
                <w:szCs w:val="20"/>
              </w:rPr>
              <w:t>3</w:t>
            </w:r>
            <w:r w:rsidR="00C66B36">
              <w:rPr>
                <w:sz w:val="20"/>
                <w:szCs w:val="20"/>
              </w:rPr>
              <w:t>01</w:t>
            </w:r>
            <w:r w:rsidRPr="00F46862">
              <w:rPr>
                <w:sz w:val="20"/>
                <w:szCs w:val="20"/>
              </w:rPr>
              <w:t>-</w:t>
            </w:r>
            <w:r w:rsidR="00716A5C">
              <w:rPr>
                <w:sz w:val="20"/>
                <w:szCs w:val="20"/>
              </w:rPr>
              <w:t>НПА</w:t>
            </w:r>
          </w:p>
          <w:p w:rsidR="00441566" w:rsidRPr="00F46862" w:rsidRDefault="00441566" w:rsidP="00716A5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441566" w:rsidRPr="00F46862">
        <w:trPr>
          <w:jc w:val="center"/>
        </w:trPr>
        <w:tc>
          <w:tcPr>
            <w:tcW w:w="3600" w:type="dxa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441566" w:rsidRPr="00F46862" w:rsidRDefault="00441566" w:rsidP="00620A1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</w:tr>
      <w:tr w:rsidR="00441566" w:rsidRPr="00F46862">
        <w:trPr>
          <w:jc w:val="center"/>
        </w:trPr>
        <w:tc>
          <w:tcPr>
            <w:tcW w:w="3600" w:type="dxa"/>
            <w:vAlign w:val="center"/>
          </w:tcPr>
          <w:p w:rsidR="00441566" w:rsidRPr="001E61D3" w:rsidRDefault="00441566" w:rsidP="00620A1B">
            <w:pPr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94" w:type="dxa"/>
            <w:vAlign w:val="center"/>
          </w:tcPr>
          <w:p w:rsidR="00441566" w:rsidRPr="001E61D3" w:rsidRDefault="007C2D69" w:rsidP="00C66B36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2</w:t>
            </w:r>
            <w:r w:rsidR="00485FFD" w:rsidRPr="001E61D3">
              <w:rPr>
                <w:b/>
                <w:sz w:val="20"/>
                <w:szCs w:val="20"/>
              </w:rPr>
              <w:t> </w:t>
            </w:r>
            <w:r w:rsidR="00C66B36">
              <w:rPr>
                <w:b/>
                <w:sz w:val="20"/>
                <w:szCs w:val="20"/>
              </w:rPr>
              <w:t>4</w:t>
            </w:r>
            <w:r w:rsidR="003B40DC">
              <w:rPr>
                <w:b/>
                <w:sz w:val="20"/>
                <w:szCs w:val="20"/>
              </w:rPr>
              <w:t>49</w:t>
            </w:r>
            <w:r w:rsidR="00485FFD" w:rsidRPr="001E61D3">
              <w:rPr>
                <w:b/>
                <w:sz w:val="20"/>
                <w:szCs w:val="20"/>
              </w:rPr>
              <w:t> </w:t>
            </w:r>
            <w:r w:rsidR="003B40DC">
              <w:rPr>
                <w:b/>
                <w:sz w:val="20"/>
                <w:szCs w:val="20"/>
              </w:rPr>
              <w:t>4</w:t>
            </w:r>
            <w:r w:rsidR="00C66B36">
              <w:rPr>
                <w:b/>
                <w:sz w:val="20"/>
                <w:szCs w:val="20"/>
              </w:rPr>
              <w:t>55</w:t>
            </w:r>
            <w:r w:rsidR="00485FFD" w:rsidRPr="001E61D3">
              <w:rPr>
                <w:b/>
                <w:sz w:val="20"/>
                <w:szCs w:val="20"/>
              </w:rPr>
              <w:t>,</w:t>
            </w:r>
            <w:r w:rsidR="00C66B36">
              <w:rPr>
                <w:b/>
                <w:sz w:val="20"/>
                <w:szCs w:val="20"/>
              </w:rPr>
              <w:t>8</w:t>
            </w:r>
            <w:r w:rsidRPr="001E61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41566" w:rsidRPr="001E61D3" w:rsidRDefault="00C66B36" w:rsidP="00C66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85FFD"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</w:t>
            </w:r>
            <w:r w:rsidR="007C2D69" w:rsidRPr="001E61D3">
              <w:rPr>
                <w:b/>
                <w:sz w:val="20"/>
                <w:szCs w:val="20"/>
              </w:rPr>
              <w:t>1</w:t>
            </w:r>
            <w:r w:rsidR="00485FFD"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155</w:t>
            </w:r>
            <w:r w:rsidR="00485FFD"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35" w:type="dxa"/>
            <w:vAlign w:val="center"/>
          </w:tcPr>
          <w:p w:rsidR="00441566" w:rsidRPr="001E61D3" w:rsidRDefault="00441566" w:rsidP="00C66B36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+</w:t>
            </w:r>
            <w:r w:rsidR="003B40DC">
              <w:rPr>
                <w:b/>
                <w:sz w:val="20"/>
                <w:szCs w:val="20"/>
              </w:rPr>
              <w:t>5</w:t>
            </w:r>
            <w:r w:rsidR="00C66B36">
              <w:rPr>
                <w:b/>
                <w:sz w:val="20"/>
                <w:szCs w:val="20"/>
              </w:rPr>
              <w:t>9</w:t>
            </w:r>
            <w:r w:rsidR="003B40DC">
              <w:rPr>
                <w:b/>
                <w:sz w:val="20"/>
                <w:szCs w:val="20"/>
              </w:rPr>
              <w:t>1</w:t>
            </w:r>
            <w:r w:rsidR="00485FFD" w:rsidRPr="001E61D3">
              <w:rPr>
                <w:b/>
                <w:sz w:val="20"/>
                <w:szCs w:val="20"/>
              </w:rPr>
              <w:t> </w:t>
            </w:r>
            <w:r w:rsidR="003B40DC">
              <w:rPr>
                <w:b/>
                <w:sz w:val="20"/>
                <w:szCs w:val="20"/>
              </w:rPr>
              <w:t>6</w:t>
            </w:r>
            <w:r w:rsidR="00C66B36">
              <w:rPr>
                <w:b/>
                <w:sz w:val="20"/>
                <w:szCs w:val="20"/>
              </w:rPr>
              <w:t>99</w:t>
            </w:r>
            <w:r w:rsidR="00485FFD" w:rsidRPr="001E61D3">
              <w:rPr>
                <w:b/>
                <w:sz w:val="20"/>
                <w:szCs w:val="20"/>
              </w:rPr>
              <w:t>,</w:t>
            </w:r>
            <w:r w:rsidR="003B40DC">
              <w:rPr>
                <w:b/>
                <w:sz w:val="20"/>
                <w:szCs w:val="20"/>
              </w:rPr>
              <w:t>9</w:t>
            </w:r>
            <w:r w:rsidR="00C66B36">
              <w:rPr>
                <w:b/>
                <w:sz w:val="20"/>
                <w:szCs w:val="20"/>
              </w:rPr>
              <w:t>2</w:t>
            </w:r>
          </w:p>
        </w:tc>
      </w:tr>
      <w:tr w:rsidR="00441566" w:rsidRPr="00F46862">
        <w:trPr>
          <w:jc w:val="center"/>
        </w:trPr>
        <w:tc>
          <w:tcPr>
            <w:tcW w:w="3600" w:type="dxa"/>
            <w:vAlign w:val="center"/>
          </w:tcPr>
          <w:p w:rsidR="00441566" w:rsidRPr="00F46862" w:rsidRDefault="00441566" w:rsidP="00620A1B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</w:t>
            </w:r>
            <w:proofErr w:type="gramEnd"/>
            <w:r w:rsidRPr="00F46862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94" w:type="dxa"/>
            <w:vAlign w:val="center"/>
          </w:tcPr>
          <w:p w:rsidR="00441566" w:rsidRPr="00F46862" w:rsidRDefault="00441566" w:rsidP="00441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441566" w:rsidRPr="00F46862" w:rsidRDefault="00441566" w:rsidP="00441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41566" w:rsidRPr="00F46862" w:rsidRDefault="00441566" w:rsidP="00441566">
            <w:pPr>
              <w:jc w:val="center"/>
              <w:rPr>
                <w:sz w:val="20"/>
                <w:szCs w:val="20"/>
              </w:rPr>
            </w:pP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Собственные:</w:t>
            </w:r>
          </w:p>
        </w:tc>
        <w:tc>
          <w:tcPr>
            <w:tcW w:w="1494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1 976 544,00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1 980 005,00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461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494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1 609 637,00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1 5</w:t>
            </w:r>
            <w:r w:rsidRPr="005F6EE6">
              <w:rPr>
                <w:sz w:val="20"/>
                <w:szCs w:val="20"/>
                <w:lang w:val="en-US"/>
              </w:rPr>
              <w:t>59</w:t>
            </w:r>
            <w:r w:rsidRPr="005F6EE6">
              <w:rPr>
                <w:sz w:val="20"/>
                <w:szCs w:val="20"/>
              </w:rPr>
              <w:t> 692,00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945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494" w:type="dxa"/>
          </w:tcPr>
          <w:p w:rsidR="005F6EE6" w:rsidRPr="005F6EE6" w:rsidRDefault="005F6EE6" w:rsidP="005F6EE6">
            <w:pPr>
              <w:jc w:val="both"/>
              <w:rPr>
                <w:sz w:val="20"/>
                <w:szCs w:val="20"/>
              </w:rPr>
            </w:pPr>
          </w:p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366 907,00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</w:t>
            </w:r>
            <w:r w:rsidRPr="005F6EE6">
              <w:rPr>
                <w:sz w:val="20"/>
                <w:szCs w:val="20"/>
                <w:lang w:val="en-US"/>
              </w:rPr>
              <w:t>20</w:t>
            </w:r>
            <w:r w:rsidRPr="005F6EE6">
              <w:rPr>
                <w:sz w:val="20"/>
                <w:szCs w:val="20"/>
              </w:rPr>
              <w:t> 313,00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53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406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0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4" w:type="dxa"/>
          </w:tcPr>
          <w:p w:rsidR="005F6EE6" w:rsidRPr="005F6EE6" w:rsidRDefault="005F6EE6" w:rsidP="005F6EE6">
            <w:pPr>
              <w:jc w:val="both"/>
              <w:rPr>
                <w:sz w:val="20"/>
                <w:szCs w:val="20"/>
              </w:rPr>
            </w:pPr>
          </w:p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472 911,84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1 061 150,76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588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238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5F6EE6" w:rsidRPr="00F46862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</w:t>
            </w:r>
            <w:proofErr w:type="gramEnd"/>
            <w:r w:rsidRPr="00F46862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94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Дотация от других бюджетов бюджетной системы РФ</w:t>
            </w:r>
          </w:p>
        </w:tc>
        <w:tc>
          <w:tcPr>
            <w:tcW w:w="1494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625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6 556,00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+931</w:t>
            </w:r>
            <w:r w:rsidRPr="00F46862">
              <w:rPr>
                <w:sz w:val="20"/>
                <w:szCs w:val="20"/>
              </w:rPr>
              <w:t>,00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94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405 563,49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405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563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Субвенции от других бюджетов бюджетной системы </w:t>
            </w:r>
          </w:p>
        </w:tc>
        <w:tc>
          <w:tcPr>
            <w:tcW w:w="1494" w:type="dxa"/>
            <w:vAlign w:val="center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467 286,84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592 397,67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125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110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4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393,10</w:t>
            </w:r>
          </w:p>
        </w:tc>
        <w:tc>
          <w:tcPr>
            <w:tcW w:w="1335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+393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</w:tr>
      <w:tr w:rsidR="005F6EE6" w:rsidRPr="00F46862" w:rsidTr="00370BA8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4" w:type="dxa"/>
            <w:vAlign w:val="center"/>
          </w:tcPr>
          <w:p w:rsidR="005F6EE6" w:rsidRPr="00F46862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5F6EE6" w:rsidRPr="005F6EE6" w:rsidRDefault="005F6EE6" w:rsidP="005F6EE6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56 240,50</w:t>
            </w:r>
          </w:p>
        </w:tc>
        <w:tc>
          <w:tcPr>
            <w:tcW w:w="1335" w:type="dxa"/>
            <w:vAlign w:val="center"/>
          </w:tcPr>
          <w:p w:rsidR="005F6EE6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+56 240,50</w:t>
            </w:r>
          </w:p>
        </w:tc>
      </w:tr>
      <w:tr w:rsidR="005F6EE6" w:rsidRPr="00F46862">
        <w:trPr>
          <w:jc w:val="center"/>
        </w:trPr>
        <w:tc>
          <w:tcPr>
            <w:tcW w:w="3600" w:type="dxa"/>
            <w:vAlign w:val="center"/>
          </w:tcPr>
          <w:p w:rsidR="005F6EE6" w:rsidRPr="001E61D3" w:rsidRDefault="005F6EE6" w:rsidP="005F6EE6">
            <w:pPr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94" w:type="dxa"/>
            <w:vAlign w:val="center"/>
          </w:tcPr>
          <w:p w:rsidR="005F6EE6" w:rsidRPr="001E61D3" w:rsidRDefault="005F6EE6" w:rsidP="005F6EE6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2 5</w:t>
            </w:r>
            <w:r>
              <w:rPr>
                <w:b/>
                <w:sz w:val="20"/>
                <w:szCs w:val="20"/>
              </w:rPr>
              <w:t>78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111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1E61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F6EE6" w:rsidRPr="001E61D3" w:rsidRDefault="005F6EE6" w:rsidP="005F6EE6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35" w:type="dxa"/>
            <w:vAlign w:val="center"/>
          </w:tcPr>
          <w:p w:rsidR="005F6EE6" w:rsidRPr="001E61D3" w:rsidRDefault="005F6EE6" w:rsidP="005F6EE6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615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203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92</w:t>
            </w:r>
          </w:p>
        </w:tc>
      </w:tr>
      <w:tr w:rsidR="005F6EE6" w:rsidRPr="00F46862">
        <w:trPr>
          <w:jc w:val="center"/>
        </w:trPr>
        <w:tc>
          <w:tcPr>
            <w:tcW w:w="3600" w:type="dxa"/>
            <w:vAlign w:val="center"/>
          </w:tcPr>
          <w:p w:rsidR="005F6EE6" w:rsidRPr="001E61D3" w:rsidRDefault="005F6EE6" w:rsidP="005F6EE6">
            <w:pPr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 xml:space="preserve">Результат исполнения бюджета (дефицит) </w:t>
            </w:r>
          </w:p>
        </w:tc>
        <w:tc>
          <w:tcPr>
            <w:tcW w:w="1494" w:type="dxa"/>
            <w:vAlign w:val="center"/>
          </w:tcPr>
          <w:p w:rsidR="005F6EE6" w:rsidRPr="001E61D3" w:rsidRDefault="005F6EE6" w:rsidP="005F6EE6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128</w:t>
            </w:r>
            <w:r w:rsidRPr="001E61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656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1E61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98" w:type="dxa"/>
            <w:vAlign w:val="center"/>
          </w:tcPr>
          <w:p w:rsidR="005F6EE6" w:rsidRPr="001E61D3" w:rsidRDefault="005F6EE6" w:rsidP="005F6EE6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152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160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1E61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dxa"/>
            <w:vAlign w:val="center"/>
          </w:tcPr>
          <w:p w:rsidR="005F6EE6" w:rsidRPr="001E61D3" w:rsidRDefault="005F6EE6" w:rsidP="005F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504</w:t>
            </w:r>
            <w:r w:rsidRPr="001E61D3">
              <w:rPr>
                <w:b/>
                <w:sz w:val="20"/>
                <w:szCs w:val="20"/>
              </w:rPr>
              <w:t>,00</w:t>
            </w:r>
          </w:p>
        </w:tc>
      </w:tr>
      <w:tr w:rsidR="005F6EE6" w:rsidRPr="00F46862">
        <w:trPr>
          <w:jc w:val="center"/>
        </w:trPr>
        <w:tc>
          <w:tcPr>
            <w:tcW w:w="3600" w:type="dxa"/>
            <w:vAlign w:val="center"/>
          </w:tcPr>
          <w:p w:rsidR="005F6EE6" w:rsidRPr="00F46862" w:rsidRDefault="005F6EE6" w:rsidP="005F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(</w:t>
            </w:r>
            <w:r w:rsidRPr="00F46862">
              <w:rPr>
                <w:sz w:val="20"/>
                <w:szCs w:val="20"/>
              </w:rPr>
              <w:t>%)</w:t>
            </w:r>
          </w:p>
        </w:tc>
        <w:tc>
          <w:tcPr>
            <w:tcW w:w="1494" w:type="dxa"/>
            <w:vAlign w:val="center"/>
          </w:tcPr>
          <w:p w:rsidR="005F6EE6" w:rsidRPr="00910868" w:rsidRDefault="005F6EE6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098" w:type="dxa"/>
            <w:vAlign w:val="center"/>
          </w:tcPr>
          <w:p w:rsidR="005F6EE6" w:rsidRPr="006F02D7" w:rsidRDefault="004D3F67" w:rsidP="004D3F67">
            <w:pPr>
              <w:ind w:left="-204"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6EE6" w:rsidRPr="006F02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35" w:type="dxa"/>
            <w:vAlign w:val="center"/>
          </w:tcPr>
          <w:p w:rsidR="005F6EE6" w:rsidRPr="00F46862" w:rsidRDefault="00AD089E" w:rsidP="005F6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</w:tr>
    </w:tbl>
    <w:p w:rsidR="002807F7" w:rsidRPr="00F46862" w:rsidRDefault="002807F7" w:rsidP="008D664C">
      <w:pPr>
        <w:ind w:firstLine="708"/>
        <w:jc w:val="both"/>
      </w:pPr>
    </w:p>
    <w:p w:rsidR="008B51C0" w:rsidRPr="00D61627" w:rsidRDefault="00AE0079" w:rsidP="009E27D2">
      <w:pPr>
        <w:ind w:right="-81" w:firstLine="709"/>
        <w:jc w:val="both"/>
      </w:pPr>
      <w:r w:rsidRPr="00F46862">
        <w:t>По сравнению с 20</w:t>
      </w:r>
      <w:r w:rsidR="004C7AC4">
        <w:t>1</w:t>
      </w:r>
      <w:r w:rsidR="004D3F67">
        <w:t>2</w:t>
      </w:r>
      <w:r w:rsidR="00466A68" w:rsidRPr="00F46862">
        <w:t xml:space="preserve"> годом доходы бюджета </w:t>
      </w:r>
      <w:r w:rsidR="00AD089E">
        <w:t>увеличились</w:t>
      </w:r>
      <w:r w:rsidR="00466A68" w:rsidRPr="00D61627">
        <w:t xml:space="preserve"> на </w:t>
      </w:r>
      <w:r w:rsidR="00AD089E">
        <w:t>251</w:t>
      </w:r>
      <w:r w:rsidR="009E27D2" w:rsidRPr="00D61627">
        <w:t xml:space="preserve"> </w:t>
      </w:r>
      <w:r w:rsidR="00AD089E">
        <w:t>133</w:t>
      </w:r>
      <w:r w:rsidR="0091167C" w:rsidRPr="00D61627">
        <w:t>,</w:t>
      </w:r>
      <w:r w:rsidR="00AD089E">
        <w:t>63</w:t>
      </w:r>
      <w:r w:rsidR="00466A68" w:rsidRPr="00D61627">
        <w:t xml:space="preserve"> тыс. рублей</w:t>
      </w:r>
      <w:r w:rsidR="009E27D2" w:rsidRPr="00D61627">
        <w:t xml:space="preserve"> </w:t>
      </w:r>
      <w:r w:rsidR="00466A68" w:rsidRPr="00D61627">
        <w:t>или</w:t>
      </w:r>
      <w:r w:rsidR="009E27D2" w:rsidRPr="00D61627">
        <w:t xml:space="preserve"> </w:t>
      </w:r>
      <w:r w:rsidR="00466A68" w:rsidRPr="00D61627">
        <w:t>на</w:t>
      </w:r>
      <w:r w:rsidR="00095E64" w:rsidRPr="00D61627">
        <w:t xml:space="preserve"> </w:t>
      </w:r>
      <w:r w:rsidR="00AD089E">
        <w:t>9</w:t>
      </w:r>
      <w:r w:rsidR="0091167C" w:rsidRPr="00D61627">
        <w:t>,</w:t>
      </w:r>
      <w:r w:rsidR="00D61627">
        <w:t>3</w:t>
      </w:r>
      <w:r w:rsidR="00466A68" w:rsidRPr="00D61627">
        <w:t xml:space="preserve">%, расходы </w:t>
      </w:r>
      <w:r w:rsidR="009E27D2" w:rsidRPr="00D61627">
        <w:t>у</w:t>
      </w:r>
      <w:r w:rsidR="00AD089E">
        <w:t>величились</w:t>
      </w:r>
      <w:r w:rsidR="00466A68" w:rsidRPr="00D61627">
        <w:t xml:space="preserve"> на </w:t>
      </w:r>
      <w:r w:rsidR="00D61627">
        <w:t>3</w:t>
      </w:r>
      <w:r w:rsidR="00AD089E">
        <w:t>01</w:t>
      </w:r>
      <w:r w:rsidR="0091167C" w:rsidRPr="00D61627">
        <w:t> </w:t>
      </w:r>
      <w:r w:rsidR="00D61627">
        <w:t>8</w:t>
      </w:r>
      <w:r w:rsidR="00AD089E">
        <w:t>27</w:t>
      </w:r>
      <w:r w:rsidR="0091167C" w:rsidRPr="00D61627">
        <w:t>,</w:t>
      </w:r>
      <w:r w:rsidR="00AD089E">
        <w:t>27</w:t>
      </w:r>
      <w:r w:rsidR="009E27D2" w:rsidRPr="00D61627">
        <w:t xml:space="preserve"> </w:t>
      </w:r>
      <w:r w:rsidR="00466A68" w:rsidRPr="00D61627">
        <w:t xml:space="preserve">тыс. рублей или на </w:t>
      </w:r>
      <w:r w:rsidR="00050E54">
        <w:t>11</w:t>
      </w:r>
      <w:r w:rsidR="0091167C" w:rsidRPr="00D61627">
        <w:t>,</w:t>
      </w:r>
      <w:r w:rsidR="00AD089E">
        <w:t>1</w:t>
      </w:r>
      <w:r w:rsidR="0091167C" w:rsidRPr="00D61627">
        <w:t xml:space="preserve"> </w:t>
      </w:r>
      <w:r w:rsidR="00466A68" w:rsidRPr="00D61627">
        <w:t>%.</w:t>
      </w:r>
    </w:p>
    <w:p w:rsidR="008B51C0" w:rsidRDefault="00A45A4B" w:rsidP="005D5B03">
      <w:pPr>
        <w:tabs>
          <w:tab w:val="left" w:pos="900"/>
        </w:tabs>
        <w:ind w:left="720" w:right="-850"/>
        <w:jc w:val="both"/>
      </w:pPr>
      <w:r w:rsidRPr="00F46862">
        <w:t>Сравн</w:t>
      </w:r>
      <w:r w:rsidR="008B51C0" w:rsidRPr="00F46862">
        <w:t xml:space="preserve">ительный </w:t>
      </w:r>
      <w:r w:rsidRPr="00F46862">
        <w:t>анализ</w:t>
      </w:r>
      <w:r w:rsidR="008B51C0" w:rsidRPr="00F46862">
        <w:t xml:space="preserve"> </w:t>
      </w:r>
      <w:r w:rsidRPr="00F46862">
        <w:t>представлен в таблице</w:t>
      </w:r>
      <w:r w:rsidR="00AC0944">
        <w:t xml:space="preserve"> 3</w:t>
      </w:r>
      <w:r w:rsidRPr="00F46862">
        <w:t xml:space="preserve">. </w:t>
      </w:r>
    </w:p>
    <w:p w:rsidR="00AC0944" w:rsidRDefault="00AC0944" w:rsidP="005D5B03">
      <w:pPr>
        <w:tabs>
          <w:tab w:val="left" w:pos="900"/>
        </w:tabs>
        <w:ind w:left="720" w:right="-850"/>
        <w:jc w:val="both"/>
      </w:pPr>
    </w:p>
    <w:p w:rsidR="00AC0944" w:rsidRPr="00A50ECD" w:rsidRDefault="00AC0944" w:rsidP="00AC0944">
      <w:pPr>
        <w:tabs>
          <w:tab w:val="left" w:pos="900"/>
        </w:tabs>
        <w:ind w:left="720" w:right="-850"/>
        <w:jc w:val="center"/>
      </w:pPr>
      <w:r>
        <w:t>Таблица 3.</w:t>
      </w:r>
    </w:p>
    <w:p w:rsidR="00466A68" w:rsidRPr="00AC0944" w:rsidRDefault="00A45A4B" w:rsidP="00A50ECD">
      <w:pPr>
        <w:ind w:left="7080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>(</w:t>
      </w:r>
      <w:r w:rsidR="008D664C" w:rsidRPr="00AC0944">
        <w:rPr>
          <w:sz w:val="20"/>
          <w:szCs w:val="20"/>
        </w:rPr>
        <w:t xml:space="preserve"> </w:t>
      </w:r>
      <w:r w:rsidR="00466A68" w:rsidRPr="00AC0944">
        <w:rPr>
          <w:sz w:val="20"/>
          <w:szCs w:val="20"/>
        </w:rPr>
        <w:t>тыс. руб.</w:t>
      </w:r>
      <w:r w:rsidRPr="00AC0944">
        <w:rPr>
          <w:sz w:val="20"/>
          <w:szCs w:val="20"/>
        </w:rPr>
        <w:t>)</w:t>
      </w:r>
      <w:r w:rsidR="00466A68" w:rsidRPr="00AC0944">
        <w:rPr>
          <w:sz w:val="20"/>
          <w:szCs w:val="20"/>
        </w:rPr>
        <w:t xml:space="preserve">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341"/>
        <w:gridCol w:w="1324"/>
        <w:gridCol w:w="1417"/>
        <w:gridCol w:w="1276"/>
        <w:gridCol w:w="1369"/>
        <w:gridCol w:w="1276"/>
      </w:tblGrid>
      <w:tr w:rsidR="005D5B03" w:rsidRPr="00F46862" w:rsidTr="006F02D7">
        <w:trPr>
          <w:jc w:val="center"/>
        </w:trPr>
        <w:tc>
          <w:tcPr>
            <w:tcW w:w="2393" w:type="dxa"/>
            <w:vAlign w:val="center"/>
          </w:tcPr>
          <w:p w:rsidR="00F661F0" w:rsidRPr="00F46862" w:rsidRDefault="00F661F0" w:rsidP="005D5B0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1" w:type="dxa"/>
            <w:vAlign w:val="center"/>
          </w:tcPr>
          <w:p w:rsidR="00F661F0" w:rsidRPr="00F46862" w:rsidRDefault="00CE4E9C" w:rsidP="004D3F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Фактичес</w:t>
            </w:r>
            <w:proofErr w:type="spellEnd"/>
            <w:r w:rsidR="00CB17E9" w:rsidRPr="00CB17E9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кое</w:t>
            </w:r>
            <w:proofErr w:type="gramEnd"/>
            <w:r w:rsidRPr="00F46862">
              <w:rPr>
                <w:sz w:val="20"/>
                <w:szCs w:val="20"/>
              </w:rPr>
              <w:t xml:space="preserve"> исполнение в 20</w:t>
            </w:r>
            <w:r w:rsidR="004C7AC4">
              <w:rPr>
                <w:sz w:val="20"/>
                <w:szCs w:val="20"/>
              </w:rPr>
              <w:t>1</w:t>
            </w:r>
            <w:r w:rsidR="004D3F67">
              <w:rPr>
                <w:sz w:val="20"/>
                <w:szCs w:val="20"/>
              </w:rPr>
              <w:t>2</w:t>
            </w:r>
            <w:r w:rsidR="00F661F0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324" w:type="dxa"/>
            <w:vAlign w:val="center"/>
          </w:tcPr>
          <w:p w:rsidR="005D5B03" w:rsidRPr="00F46862" w:rsidRDefault="00CE4E9C" w:rsidP="005D5B0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Решение</w:t>
            </w:r>
          </w:p>
          <w:p w:rsidR="005D5B03" w:rsidRPr="00F46862" w:rsidRDefault="00CE4E9C" w:rsidP="005D5B03">
            <w:pPr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от</w:t>
            </w:r>
            <w:proofErr w:type="gramEnd"/>
            <w:r w:rsidRPr="00F46862">
              <w:rPr>
                <w:sz w:val="20"/>
                <w:szCs w:val="20"/>
              </w:rPr>
              <w:t xml:space="preserve"> </w:t>
            </w:r>
            <w:r w:rsidR="004D4782">
              <w:rPr>
                <w:sz w:val="20"/>
                <w:szCs w:val="20"/>
              </w:rPr>
              <w:t>1</w:t>
            </w:r>
            <w:r w:rsidR="004D3F67">
              <w:rPr>
                <w:sz w:val="20"/>
                <w:szCs w:val="20"/>
              </w:rPr>
              <w:t>4</w:t>
            </w:r>
            <w:r w:rsidR="005D5B03" w:rsidRPr="00F46862">
              <w:rPr>
                <w:sz w:val="20"/>
                <w:szCs w:val="20"/>
              </w:rPr>
              <w:t>.1</w:t>
            </w:r>
            <w:r w:rsidR="004D4782">
              <w:rPr>
                <w:sz w:val="20"/>
                <w:szCs w:val="20"/>
              </w:rPr>
              <w:t>1</w:t>
            </w:r>
            <w:r w:rsidR="005D5B03" w:rsidRPr="00F46862">
              <w:rPr>
                <w:sz w:val="20"/>
                <w:szCs w:val="20"/>
              </w:rPr>
              <w:t>.</w:t>
            </w:r>
            <w:r w:rsidR="004C7AC4">
              <w:rPr>
                <w:sz w:val="20"/>
                <w:szCs w:val="20"/>
              </w:rPr>
              <w:t>1</w:t>
            </w:r>
            <w:r w:rsidR="004D3F67">
              <w:rPr>
                <w:sz w:val="20"/>
                <w:szCs w:val="20"/>
              </w:rPr>
              <w:t>2</w:t>
            </w:r>
            <w:r w:rsidR="005D5B03" w:rsidRPr="00F46862">
              <w:rPr>
                <w:sz w:val="20"/>
                <w:szCs w:val="20"/>
              </w:rPr>
              <w:t>г.</w:t>
            </w:r>
          </w:p>
          <w:p w:rsidR="00F661F0" w:rsidRPr="00F46862" w:rsidRDefault="00F661F0" w:rsidP="004D3F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4D3F67">
              <w:rPr>
                <w:sz w:val="20"/>
                <w:szCs w:val="20"/>
              </w:rPr>
              <w:t>1</w:t>
            </w:r>
            <w:r w:rsidR="004D4782">
              <w:rPr>
                <w:sz w:val="20"/>
                <w:szCs w:val="20"/>
              </w:rPr>
              <w:t>0</w:t>
            </w:r>
            <w:r w:rsidR="004D3F67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-</w:t>
            </w:r>
            <w:r w:rsidR="004C7AC4">
              <w:rPr>
                <w:sz w:val="20"/>
                <w:szCs w:val="20"/>
              </w:rPr>
              <w:t>НПА</w:t>
            </w:r>
          </w:p>
        </w:tc>
        <w:tc>
          <w:tcPr>
            <w:tcW w:w="1417" w:type="dxa"/>
            <w:vAlign w:val="center"/>
          </w:tcPr>
          <w:p w:rsidR="005D5B03" w:rsidRPr="00F46862" w:rsidRDefault="00F661F0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</w:t>
            </w:r>
          </w:p>
          <w:p w:rsidR="00F661F0" w:rsidRPr="00F46862" w:rsidRDefault="00981B85" w:rsidP="00466A68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от</w:t>
            </w:r>
            <w:proofErr w:type="gramEnd"/>
            <w:r w:rsidRPr="00F46862">
              <w:rPr>
                <w:sz w:val="20"/>
                <w:szCs w:val="20"/>
              </w:rPr>
              <w:t xml:space="preserve"> </w:t>
            </w:r>
            <w:r w:rsidR="004D4782">
              <w:rPr>
                <w:sz w:val="20"/>
                <w:szCs w:val="20"/>
              </w:rPr>
              <w:t>2</w:t>
            </w:r>
            <w:r w:rsidR="004D3F67">
              <w:rPr>
                <w:sz w:val="20"/>
                <w:szCs w:val="20"/>
              </w:rPr>
              <w:t>5</w:t>
            </w:r>
            <w:r w:rsidR="00F661F0" w:rsidRPr="00F46862">
              <w:rPr>
                <w:sz w:val="20"/>
                <w:szCs w:val="20"/>
              </w:rPr>
              <w:t>.12.</w:t>
            </w:r>
            <w:r w:rsidR="00CB17E9">
              <w:rPr>
                <w:sz w:val="20"/>
                <w:szCs w:val="20"/>
                <w:lang w:val="en-US"/>
              </w:rPr>
              <w:t>1</w:t>
            </w:r>
            <w:r w:rsidR="004D3F67">
              <w:rPr>
                <w:sz w:val="20"/>
                <w:szCs w:val="20"/>
              </w:rPr>
              <w:t>3</w:t>
            </w:r>
            <w:r w:rsidR="00F661F0" w:rsidRPr="00F46862">
              <w:rPr>
                <w:sz w:val="20"/>
                <w:szCs w:val="20"/>
              </w:rPr>
              <w:t>г.</w:t>
            </w:r>
          </w:p>
          <w:p w:rsidR="00F661F0" w:rsidRPr="00F46862" w:rsidRDefault="00F661F0" w:rsidP="004D3F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4C7AC4">
              <w:rPr>
                <w:sz w:val="20"/>
                <w:szCs w:val="20"/>
              </w:rPr>
              <w:t>3</w:t>
            </w:r>
            <w:r w:rsidR="004D3F67">
              <w:rPr>
                <w:sz w:val="20"/>
                <w:szCs w:val="20"/>
              </w:rPr>
              <w:t>01</w:t>
            </w:r>
            <w:r w:rsidRPr="00F46862">
              <w:rPr>
                <w:sz w:val="20"/>
                <w:szCs w:val="20"/>
              </w:rPr>
              <w:t>-</w:t>
            </w:r>
            <w:r w:rsidR="00CB17E9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vAlign w:val="center"/>
          </w:tcPr>
          <w:p w:rsidR="00F661F0" w:rsidRPr="00F46862" w:rsidRDefault="00F661F0" w:rsidP="004D3F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Назначения по отчету об исполнении бюджета 20</w:t>
            </w:r>
            <w:r w:rsidR="00CB17E9">
              <w:rPr>
                <w:sz w:val="20"/>
                <w:szCs w:val="20"/>
              </w:rPr>
              <w:t>1</w:t>
            </w:r>
            <w:r w:rsidR="004D3F67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369" w:type="dxa"/>
            <w:vAlign w:val="center"/>
          </w:tcPr>
          <w:p w:rsidR="00F661F0" w:rsidRPr="00F46862" w:rsidRDefault="00F661F0" w:rsidP="004D3F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  <w:r w:rsidR="00CE4E9C" w:rsidRPr="00F46862">
              <w:rPr>
                <w:sz w:val="20"/>
                <w:szCs w:val="20"/>
              </w:rPr>
              <w:t xml:space="preserve"> в 20</w:t>
            </w:r>
            <w:r w:rsidR="00CB17E9">
              <w:rPr>
                <w:sz w:val="20"/>
                <w:szCs w:val="20"/>
              </w:rPr>
              <w:t>1</w:t>
            </w:r>
            <w:r w:rsidR="004D3F67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F661F0" w:rsidRPr="00F46862" w:rsidRDefault="00F661F0" w:rsidP="000108B3">
            <w:pPr>
              <w:ind w:left="-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  <w:r w:rsidR="00983D25">
              <w:rPr>
                <w:sz w:val="20"/>
                <w:szCs w:val="20"/>
              </w:rPr>
              <w:t xml:space="preserve"> к 2012 году</w:t>
            </w:r>
          </w:p>
          <w:p w:rsidR="00F661F0" w:rsidRPr="00F46862" w:rsidRDefault="000108B3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(гр.6-гр.2)</w:t>
            </w:r>
          </w:p>
        </w:tc>
      </w:tr>
      <w:tr w:rsidR="005D5B03" w:rsidRPr="00F46862" w:rsidTr="006F02D7">
        <w:trPr>
          <w:jc w:val="center"/>
        </w:trPr>
        <w:tc>
          <w:tcPr>
            <w:tcW w:w="2393" w:type="dxa"/>
          </w:tcPr>
          <w:p w:rsidR="00F661F0" w:rsidRPr="00F46862" w:rsidRDefault="00D76767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F661F0" w:rsidRPr="00F46862" w:rsidRDefault="00D76767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F661F0" w:rsidRPr="00F46862" w:rsidRDefault="00D76767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61F0" w:rsidRPr="00F46862" w:rsidRDefault="00F661F0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661F0" w:rsidRPr="00F46862" w:rsidRDefault="00F661F0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F661F0" w:rsidRPr="00F46862" w:rsidRDefault="00F661F0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61F0" w:rsidRPr="00F46862" w:rsidRDefault="00F661F0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370BA8" w:rsidRPr="00F46862" w:rsidTr="00370BA8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341" w:type="dxa"/>
            <w:vAlign w:val="bottom"/>
          </w:tcPr>
          <w:p w:rsidR="00370BA8" w:rsidRPr="004D3F67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2 707 798,16</w:t>
            </w:r>
          </w:p>
        </w:tc>
        <w:tc>
          <w:tcPr>
            <w:tcW w:w="1324" w:type="dxa"/>
            <w:vAlign w:val="center"/>
          </w:tcPr>
          <w:p w:rsidR="00370BA8" w:rsidRPr="001E61D3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>449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455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1E61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70BA8" w:rsidRPr="001E61D3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</w:t>
            </w:r>
            <w:r w:rsidRPr="001E61D3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155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370BA8" w:rsidRPr="001E61D3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</w:t>
            </w:r>
            <w:r w:rsidRPr="001E61D3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155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69" w:type="dxa"/>
            <w:vAlign w:val="bottom"/>
          </w:tcPr>
          <w:p w:rsidR="00370BA8" w:rsidRPr="00370BA8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2 958 931,79</w:t>
            </w:r>
          </w:p>
        </w:tc>
        <w:tc>
          <w:tcPr>
            <w:tcW w:w="1276" w:type="dxa"/>
            <w:vAlign w:val="bottom"/>
          </w:tcPr>
          <w:p w:rsidR="00370BA8" w:rsidRPr="00370BA8" w:rsidRDefault="0046308F" w:rsidP="00463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+251</w:t>
            </w:r>
            <w:r w:rsidR="00370BA8" w:rsidRPr="00370BA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133</w:t>
            </w:r>
            <w:r w:rsidR="00370BA8" w:rsidRPr="00370B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</w:tr>
      <w:tr w:rsidR="00370BA8" w:rsidRPr="00F46862" w:rsidTr="00370BA8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</w:t>
            </w:r>
            <w:proofErr w:type="gramEnd"/>
            <w:r w:rsidRPr="00F46862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Собственные: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2 021 575,47</w:t>
            </w:r>
          </w:p>
        </w:tc>
        <w:tc>
          <w:tcPr>
            <w:tcW w:w="1324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1 976 544,00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1 980 005,00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1 980 005,00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1 928 266,40</w:t>
            </w:r>
          </w:p>
        </w:tc>
        <w:tc>
          <w:tcPr>
            <w:tcW w:w="1276" w:type="dxa"/>
            <w:vAlign w:val="bottom"/>
          </w:tcPr>
          <w:p w:rsidR="00370BA8" w:rsidRPr="00F46862" w:rsidRDefault="0046308F" w:rsidP="0046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370BA8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309</w:t>
            </w:r>
            <w:r w:rsidR="00370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1 439 980,72</w:t>
            </w:r>
          </w:p>
        </w:tc>
        <w:tc>
          <w:tcPr>
            <w:tcW w:w="1324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1 609 637,00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1 5</w:t>
            </w:r>
            <w:r w:rsidRPr="005F6EE6">
              <w:rPr>
                <w:sz w:val="20"/>
                <w:szCs w:val="20"/>
                <w:lang w:val="en-US"/>
              </w:rPr>
              <w:t>59</w:t>
            </w:r>
            <w:r w:rsidRPr="005F6EE6">
              <w:rPr>
                <w:sz w:val="20"/>
                <w:szCs w:val="20"/>
              </w:rPr>
              <w:t> 692,00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1 5</w:t>
            </w:r>
            <w:r w:rsidRPr="005F6EE6">
              <w:rPr>
                <w:sz w:val="20"/>
                <w:szCs w:val="20"/>
                <w:lang w:val="en-US"/>
              </w:rPr>
              <w:t>59</w:t>
            </w:r>
            <w:r w:rsidRPr="005F6EE6">
              <w:rPr>
                <w:sz w:val="20"/>
                <w:szCs w:val="20"/>
              </w:rPr>
              <w:t> 692,00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1 496 815,95</w:t>
            </w:r>
          </w:p>
        </w:tc>
        <w:tc>
          <w:tcPr>
            <w:tcW w:w="1276" w:type="dxa"/>
            <w:vAlign w:val="bottom"/>
          </w:tcPr>
          <w:p w:rsidR="00370BA8" w:rsidRPr="00F46862" w:rsidRDefault="00370BA8" w:rsidP="0046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6308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</w:t>
            </w:r>
            <w:r w:rsidR="0046308F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>,2</w:t>
            </w:r>
            <w:r w:rsidR="0046308F">
              <w:rPr>
                <w:sz w:val="20"/>
                <w:szCs w:val="20"/>
              </w:rPr>
              <w:t>3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581 594,75</w:t>
            </w:r>
          </w:p>
        </w:tc>
        <w:tc>
          <w:tcPr>
            <w:tcW w:w="1324" w:type="dxa"/>
            <w:vAlign w:val="bottom"/>
          </w:tcPr>
          <w:p w:rsidR="00370BA8" w:rsidRPr="005F6EE6" w:rsidRDefault="00370BA8" w:rsidP="00370BA8">
            <w:pPr>
              <w:jc w:val="both"/>
              <w:rPr>
                <w:sz w:val="20"/>
                <w:szCs w:val="20"/>
              </w:rPr>
            </w:pPr>
          </w:p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366 907,00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</w:t>
            </w:r>
            <w:r w:rsidRPr="005F6EE6">
              <w:rPr>
                <w:sz w:val="20"/>
                <w:szCs w:val="20"/>
                <w:lang w:val="en-US"/>
              </w:rPr>
              <w:t>20</w:t>
            </w:r>
            <w:r w:rsidRPr="005F6EE6">
              <w:rPr>
                <w:sz w:val="20"/>
                <w:szCs w:val="20"/>
              </w:rPr>
              <w:t> 313,00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</w:t>
            </w:r>
            <w:r w:rsidRPr="005F6EE6">
              <w:rPr>
                <w:sz w:val="20"/>
                <w:szCs w:val="20"/>
                <w:lang w:val="en-US"/>
              </w:rPr>
              <w:t>20</w:t>
            </w:r>
            <w:r w:rsidRPr="005F6EE6">
              <w:rPr>
                <w:sz w:val="20"/>
                <w:szCs w:val="20"/>
              </w:rPr>
              <w:t> 313,00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431 450,45</w:t>
            </w:r>
          </w:p>
        </w:tc>
        <w:tc>
          <w:tcPr>
            <w:tcW w:w="1276" w:type="dxa"/>
            <w:vAlign w:val="bottom"/>
          </w:tcPr>
          <w:p w:rsidR="00370BA8" w:rsidRPr="00F46862" w:rsidRDefault="00370BA8" w:rsidP="0046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08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="0046308F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</w:t>
            </w:r>
            <w:r w:rsidR="0046308F">
              <w:rPr>
                <w:sz w:val="20"/>
                <w:szCs w:val="20"/>
              </w:rPr>
              <w:t>30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686 222,68</w:t>
            </w:r>
          </w:p>
        </w:tc>
        <w:tc>
          <w:tcPr>
            <w:tcW w:w="1324" w:type="dxa"/>
            <w:vAlign w:val="bottom"/>
          </w:tcPr>
          <w:p w:rsidR="00370BA8" w:rsidRPr="005F6EE6" w:rsidRDefault="00370BA8" w:rsidP="00370BA8">
            <w:pPr>
              <w:jc w:val="both"/>
              <w:rPr>
                <w:sz w:val="20"/>
                <w:szCs w:val="20"/>
              </w:rPr>
            </w:pPr>
          </w:p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472 911,84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1 061 150,76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1 061 150,76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1 030 665,39</w:t>
            </w:r>
          </w:p>
        </w:tc>
        <w:tc>
          <w:tcPr>
            <w:tcW w:w="1276" w:type="dxa"/>
            <w:vAlign w:val="bottom"/>
          </w:tcPr>
          <w:p w:rsidR="00370BA8" w:rsidRPr="00F46862" w:rsidRDefault="0046308F" w:rsidP="0046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70B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370BA8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442</w:t>
            </w:r>
            <w:r w:rsidR="00370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</w:t>
            </w:r>
            <w:proofErr w:type="gramEnd"/>
            <w:r w:rsidRPr="00F46862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lastRenderedPageBreak/>
              <w:t>Дотация от других бюджетов бюджетной системы РФ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6 243,00</w:t>
            </w:r>
          </w:p>
        </w:tc>
        <w:tc>
          <w:tcPr>
            <w:tcW w:w="1324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625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6 556,00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6 556,00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6 556,00</w:t>
            </w:r>
          </w:p>
        </w:tc>
        <w:tc>
          <w:tcPr>
            <w:tcW w:w="1276" w:type="dxa"/>
            <w:vAlign w:val="bottom"/>
          </w:tcPr>
          <w:p w:rsidR="00370BA8" w:rsidRPr="00F46862" w:rsidRDefault="0046308F" w:rsidP="0046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+313</w:t>
            </w:r>
            <w:r w:rsidR="00370BA8">
              <w:rPr>
                <w:sz w:val="20"/>
                <w:szCs w:val="20"/>
              </w:rPr>
              <w:t>,00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148 173,77</w:t>
            </w:r>
          </w:p>
        </w:tc>
        <w:tc>
          <w:tcPr>
            <w:tcW w:w="1324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405 563,49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405 563,49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383 698,83</w:t>
            </w:r>
          </w:p>
        </w:tc>
        <w:tc>
          <w:tcPr>
            <w:tcW w:w="1276" w:type="dxa"/>
            <w:vAlign w:val="bottom"/>
          </w:tcPr>
          <w:p w:rsidR="00370BA8" w:rsidRPr="00F46862" w:rsidRDefault="0046308F" w:rsidP="00CA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A15AA">
              <w:rPr>
                <w:sz w:val="20"/>
                <w:szCs w:val="20"/>
              </w:rPr>
              <w:t>235</w:t>
            </w:r>
            <w:r w:rsidR="00370BA8">
              <w:rPr>
                <w:sz w:val="20"/>
                <w:szCs w:val="20"/>
              </w:rPr>
              <w:t> </w:t>
            </w:r>
            <w:r w:rsidR="00CA15AA">
              <w:rPr>
                <w:sz w:val="20"/>
                <w:szCs w:val="20"/>
              </w:rPr>
              <w:t>525</w:t>
            </w:r>
            <w:r w:rsidR="00370BA8">
              <w:rPr>
                <w:sz w:val="20"/>
                <w:szCs w:val="20"/>
              </w:rPr>
              <w:t>,0</w:t>
            </w:r>
            <w:r w:rsidR="00CA15AA">
              <w:rPr>
                <w:sz w:val="20"/>
                <w:szCs w:val="20"/>
              </w:rPr>
              <w:t>6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Субвенции от других бюджетов бюджетной системы 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486 820,60</w:t>
            </w:r>
          </w:p>
        </w:tc>
        <w:tc>
          <w:tcPr>
            <w:tcW w:w="1324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467 286,84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592 397,67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592 397,67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588 840,31</w:t>
            </w:r>
          </w:p>
        </w:tc>
        <w:tc>
          <w:tcPr>
            <w:tcW w:w="1276" w:type="dxa"/>
            <w:vAlign w:val="bottom"/>
          </w:tcPr>
          <w:p w:rsidR="00370BA8" w:rsidRPr="00F46862" w:rsidRDefault="00370BA8" w:rsidP="00CA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  <w:r w:rsidR="00CA15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CA15AA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,7</w:t>
            </w:r>
            <w:r w:rsidR="00CA15AA">
              <w:rPr>
                <w:sz w:val="20"/>
                <w:szCs w:val="20"/>
              </w:rPr>
              <w:t>1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1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393,10</w:t>
            </w:r>
          </w:p>
        </w:tc>
        <w:tc>
          <w:tcPr>
            <w:tcW w:w="1324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393,10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393,10</w:t>
            </w:r>
          </w:p>
        </w:tc>
        <w:tc>
          <w:tcPr>
            <w:tcW w:w="1369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393,10</w:t>
            </w:r>
          </w:p>
        </w:tc>
        <w:tc>
          <w:tcPr>
            <w:tcW w:w="1276" w:type="dxa"/>
            <w:vAlign w:val="bottom"/>
          </w:tcPr>
          <w:p w:rsidR="00370BA8" w:rsidRPr="00F46862" w:rsidRDefault="00CA15AA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41" w:type="dxa"/>
            <w:vAlign w:val="bottom"/>
          </w:tcPr>
          <w:p w:rsidR="00370BA8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44 600,00</w:t>
            </w:r>
          </w:p>
        </w:tc>
        <w:tc>
          <w:tcPr>
            <w:tcW w:w="1324" w:type="dxa"/>
            <w:vAlign w:val="bottom"/>
          </w:tcPr>
          <w:p w:rsidR="00370BA8" w:rsidRPr="00F46862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56 240,50</w:t>
            </w:r>
          </w:p>
        </w:tc>
        <w:tc>
          <w:tcPr>
            <w:tcW w:w="1276" w:type="dxa"/>
            <w:vAlign w:val="bottom"/>
          </w:tcPr>
          <w:p w:rsidR="00370BA8" w:rsidRPr="005F6EE6" w:rsidRDefault="00370BA8" w:rsidP="00370BA8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56 240,50</w:t>
            </w:r>
          </w:p>
        </w:tc>
        <w:tc>
          <w:tcPr>
            <w:tcW w:w="1369" w:type="dxa"/>
            <w:vAlign w:val="bottom"/>
          </w:tcPr>
          <w:p w:rsidR="00370BA8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55 267,01</w:t>
            </w:r>
          </w:p>
        </w:tc>
        <w:tc>
          <w:tcPr>
            <w:tcW w:w="1276" w:type="dxa"/>
            <w:vAlign w:val="bottom"/>
          </w:tcPr>
          <w:p w:rsidR="00370BA8" w:rsidRDefault="00370BA8" w:rsidP="00CA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A15A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="00CA15AA">
              <w:rPr>
                <w:sz w:val="20"/>
                <w:szCs w:val="20"/>
              </w:rPr>
              <w:t>667</w:t>
            </w:r>
            <w:r>
              <w:rPr>
                <w:sz w:val="20"/>
                <w:szCs w:val="20"/>
              </w:rPr>
              <w:t>,</w:t>
            </w:r>
            <w:r w:rsidR="00CA15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Default="00370BA8" w:rsidP="0037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341" w:type="dxa"/>
            <w:vAlign w:val="bottom"/>
          </w:tcPr>
          <w:p w:rsidR="00370BA8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-7,79</w:t>
            </w:r>
          </w:p>
        </w:tc>
        <w:tc>
          <w:tcPr>
            <w:tcW w:w="1324" w:type="dxa"/>
            <w:vAlign w:val="bottom"/>
          </w:tcPr>
          <w:p w:rsidR="00CA15AA" w:rsidRDefault="00CA15AA" w:rsidP="00370BA8">
            <w:pPr>
              <w:jc w:val="center"/>
              <w:rPr>
                <w:b/>
                <w:sz w:val="20"/>
                <w:szCs w:val="20"/>
              </w:rPr>
            </w:pPr>
          </w:p>
          <w:p w:rsidR="00CA15AA" w:rsidRDefault="00CA15AA" w:rsidP="00CA15AA">
            <w:pPr>
              <w:rPr>
                <w:b/>
                <w:sz w:val="20"/>
                <w:szCs w:val="20"/>
              </w:rPr>
            </w:pPr>
          </w:p>
          <w:p w:rsidR="00CA15AA" w:rsidRDefault="00CA15AA" w:rsidP="00370BA8">
            <w:pPr>
              <w:jc w:val="center"/>
              <w:rPr>
                <w:b/>
                <w:sz w:val="20"/>
                <w:szCs w:val="20"/>
              </w:rPr>
            </w:pPr>
          </w:p>
          <w:p w:rsidR="00370BA8" w:rsidRPr="001E61D3" w:rsidRDefault="00370BA8" w:rsidP="00CA1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370BA8" w:rsidRPr="001E61D3" w:rsidRDefault="00370BA8" w:rsidP="00AD089E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370BA8" w:rsidRPr="001E61D3" w:rsidRDefault="00370BA8" w:rsidP="00AD089E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9" w:type="dxa"/>
            <w:vAlign w:val="bottom"/>
          </w:tcPr>
          <w:p w:rsidR="00370BA8" w:rsidRDefault="00370BA8" w:rsidP="0037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-4 089,86</w:t>
            </w:r>
          </w:p>
        </w:tc>
        <w:tc>
          <w:tcPr>
            <w:tcW w:w="1276" w:type="dxa"/>
            <w:vAlign w:val="bottom"/>
          </w:tcPr>
          <w:p w:rsidR="00370BA8" w:rsidRPr="000F3B0F" w:rsidRDefault="00CA15AA" w:rsidP="00CA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0B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082</w:t>
            </w:r>
            <w:r w:rsidR="00370BA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341" w:type="dxa"/>
            <w:vAlign w:val="bottom"/>
          </w:tcPr>
          <w:p w:rsidR="00370BA8" w:rsidRPr="004D3F67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2 716 206,55</w:t>
            </w:r>
          </w:p>
        </w:tc>
        <w:tc>
          <w:tcPr>
            <w:tcW w:w="1324" w:type="dxa"/>
            <w:vAlign w:val="bottom"/>
          </w:tcPr>
          <w:p w:rsidR="00370BA8" w:rsidRPr="001E61D3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2 5</w:t>
            </w:r>
            <w:r>
              <w:rPr>
                <w:b/>
                <w:sz w:val="20"/>
                <w:szCs w:val="20"/>
              </w:rPr>
              <w:t>78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111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1E61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370BA8" w:rsidRPr="001E61D3" w:rsidRDefault="00370BA8" w:rsidP="00370BA8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bottom"/>
          </w:tcPr>
          <w:p w:rsidR="00370BA8" w:rsidRPr="001E61D3" w:rsidRDefault="00370BA8" w:rsidP="00370BA8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193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315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69" w:type="dxa"/>
            <w:vAlign w:val="bottom"/>
          </w:tcPr>
          <w:p w:rsidR="00370BA8" w:rsidRPr="00370BA8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370BA8">
              <w:rPr>
                <w:b/>
                <w:sz w:val="20"/>
                <w:szCs w:val="20"/>
              </w:rPr>
              <w:t>3 018 033,82</w:t>
            </w:r>
          </w:p>
        </w:tc>
        <w:tc>
          <w:tcPr>
            <w:tcW w:w="1276" w:type="dxa"/>
            <w:vAlign w:val="bottom"/>
          </w:tcPr>
          <w:p w:rsidR="00370BA8" w:rsidRPr="00370BA8" w:rsidRDefault="00CA15AA" w:rsidP="00CA1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70BA8" w:rsidRPr="00370B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01</w:t>
            </w:r>
            <w:r w:rsidR="00370BA8" w:rsidRPr="00370BA8">
              <w:rPr>
                <w:b/>
                <w:sz w:val="20"/>
                <w:szCs w:val="20"/>
              </w:rPr>
              <w:t> 8</w:t>
            </w:r>
            <w:r>
              <w:rPr>
                <w:b/>
                <w:sz w:val="20"/>
                <w:szCs w:val="20"/>
              </w:rPr>
              <w:t>27</w:t>
            </w:r>
            <w:r w:rsidR="00370BA8" w:rsidRPr="00370B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</w:t>
            </w:r>
          </w:p>
        </w:tc>
      </w:tr>
      <w:tr w:rsidR="00370BA8" w:rsidRPr="00F46862" w:rsidTr="00CA15AA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Результат исполнения бюджета (дефицит) </w:t>
            </w:r>
          </w:p>
        </w:tc>
        <w:tc>
          <w:tcPr>
            <w:tcW w:w="1341" w:type="dxa"/>
            <w:vAlign w:val="bottom"/>
          </w:tcPr>
          <w:p w:rsidR="00370BA8" w:rsidRPr="004D3F67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-8 408,39</w:t>
            </w:r>
          </w:p>
        </w:tc>
        <w:tc>
          <w:tcPr>
            <w:tcW w:w="1324" w:type="dxa"/>
            <w:vAlign w:val="bottom"/>
          </w:tcPr>
          <w:p w:rsidR="00370BA8" w:rsidRPr="001E61D3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128</w:t>
            </w:r>
            <w:r w:rsidRPr="001E61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656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1E61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370BA8" w:rsidRPr="001E61D3" w:rsidRDefault="00370BA8" w:rsidP="00370BA8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152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160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1E61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70BA8" w:rsidRPr="001E61D3" w:rsidRDefault="00370BA8" w:rsidP="00370BA8">
            <w:pPr>
              <w:ind w:left="-204" w:firstLine="204"/>
              <w:jc w:val="center"/>
              <w:rPr>
                <w:b/>
                <w:sz w:val="20"/>
                <w:szCs w:val="20"/>
              </w:rPr>
            </w:pPr>
            <w:r w:rsidRPr="001E61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152</w:t>
            </w:r>
            <w:r w:rsidRPr="001E61D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160</w:t>
            </w:r>
            <w:r w:rsidRPr="001E6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1E61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bottom"/>
          </w:tcPr>
          <w:p w:rsidR="00370BA8" w:rsidRPr="00370BA8" w:rsidRDefault="00370BA8" w:rsidP="00370BA8">
            <w:pPr>
              <w:jc w:val="center"/>
              <w:rPr>
                <w:b/>
                <w:sz w:val="20"/>
                <w:szCs w:val="20"/>
              </w:rPr>
            </w:pPr>
            <w:r w:rsidRPr="00370BA8">
              <w:rPr>
                <w:b/>
                <w:sz w:val="20"/>
                <w:szCs w:val="20"/>
              </w:rPr>
              <w:t>-59 102,03</w:t>
            </w:r>
          </w:p>
        </w:tc>
        <w:tc>
          <w:tcPr>
            <w:tcW w:w="1276" w:type="dxa"/>
            <w:vAlign w:val="bottom"/>
          </w:tcPr>
          <w:p w:rsidR="00370BA8" w:rsidRPr="00370BA8" w:rsidRDefault="00CA15AA" w:rsidP="00CA1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</w:t>
            </w:r>
            <w:r w:rsidR="00370BA8" w:rsidRPr="00370BA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693</w:t>
            </w:r>
            <w:r w:rsidR="00370BA8" w:rsidRPr="00370B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64</w:t>
            </w:r>
          </w:p>
        </w:tc>
      </w:tr>
      <w:tr w:rsidR="00370BA8" w:rsidRPr="00F46862" w:rsidTr="00370BA8">
        <w:trPr>
          <w:jc w:val="center"/>
        </w:trPr>
        <w:tc>
          <w:tcPr>
            <w:tcW w:w="2393" w:type="dxa"/>
            <w:vAlign w:val="center"/>
          </w:tcPr>
          <w:p w:rsidR="00370BA8" w:rsidRPr="00F46862" w:rsidRDefault="00370BA8" w:rsidP="00370BA8">
            <w:pPr>
              <w:rPr>
                <w:sz w:val="4"/>
                <w:szCs w:val="4"/>
              </w:rPr>
            </w:pPr>
          </w:p>
          <w:p w:rsidR="00370BA8" w:rsidRPr="00F46862" w:rsidRDefault="00370BA8" w:rsidP="00370BA8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Процент  (</w:t>
            </w:r>
            <w:proofErr w:type="gramEnd"/>
            <w:r w:rsidRPr="00F46862">
              <w:rPr>
                <w:sz w:val="20"/>
                <w:szCs w:val="20"/>
              </w:rPr>
              <w:t>%)</w:t>
            </w:r>
          </w:p>
        </w:tc>
        <w:tc>
          <w:tcPr>
            <w:tcW w:w="1341" w:type="dxa"/>
            <w:vAlign w:val="bottom"/>
          </w:tcPr>
          <w:p w:rsidR="00370BA8" w:rsidRPr="00D87A43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4" w:type="dxa"/>
            <w:vAlign w:val="center"/>
          </w:tcPr>
          <w:p w:rsidR="00370BA8" w:rsidRPr="00910868" w:rsidRDefault="00370BA8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vAlign w:val="center"/>
          </w:tcPr>
          <w:p w:rsidR="00370BA8" w:rsidRPr="006F02D7" w:rsidRDefault="00370BA8" w:rsidP="00370BA8">
            <w:pPr>
              <w:ind w:left="-204"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F02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70BA8" w:rsidRPr="006F02D7" w:rsidRDefault="00370BA8" w:rsidP="00370BA8">
            <w:pPr>
              <w:ind w:left="-204"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F02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vAlign w:val="bottom"/>
          </w:tcPr>
          <w:p w:rsidR="00370BA8" w:rsidRPr="005814B4" w:rsidRDefault="005814B4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vAlign w:val="bottom"/>
          </w:tcPr>
          <w:p w:rsidR="00370BA8" w:rsidRPr="00F46862" w:rsidRDefault="008E15D6" w:rsidP="00370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</w:tr>
    </w:tbl>
    <w:p w:rsidR="007B7576" w:rsidRPr="00F46862" w:rsidRDefault="007B7576" w:rsidP="002807F7">
      <w:pPr>
        <w:ind w:firstLine="708"/>
        <w:jc w:val="both"/>
      </w:pPr>
    </w:p>
    <w:p w:rsidR="002807F7" w:rsidRPr="008E15D6" w:rsidRDefault="00981B85" w:rsidP="002807F7">
      <w:pPr>
        <w:ind w:firstLine="708"/>
        <w:jc w:val="both"/>
      </w:pPr>
      <w:r w:rsidRPr="008E15D6">
        <w:t>Фактические исполнения</w:t>
      </w:r>
      <w:r w:rsidR="002807F7" w:rsidRPr="008E15D6">
        <w:t xml:space="preserve"> за 20</w:t>
      </w:r>
      <w:r w:rsidR="00CB17E9" w:rsidRPr="008E15D6">
        <w:t>1</w:t>
      </w:r>
      <w:r w:rsidR="004D3F67" w:rsidRPr="008E15D6">
        <w:t>3</w:t>
      </w:r>
      <w:r w:rsidR="002807F7" w:rsidRPr="008E15D6">
        <w:t xml:space="preserve"> год по доходам составили </w:t>
      </w:r>
      <w:r w:rsidR="00050E54" w:rsidRPr="008E15D6">
        <w:t>2</w:t>
      </w:r>
      <w:r w:rsidR="00306C72" w:rsidRPr="008E15D6">
        <w:t> </w:t>
      </w:r>
      <w:r w:rsidR="008E15D6">
        <w:t>958</w:t>
      </w:r>
      <w:r w:rsidR="00306C72" w:rsidRPr="008E15D6">
        <w:t> </w:t>
      </w:r>
      <w:r w:rsidR="00050E54" w:rsidRPr="008E15D6">
        <w:t>9</w:t>
      </w:r>
      <w:r w:rsidR="008E15D6">
        <w:t>31</w:t>
      </w:r>
      <w:r w:rsidR="00306C72" w:rsidRPr="008E15D6">
        <w:t>,</w:t>
      </w:r>
      <w:r w:rsidR="008E15D6">
        <w:t>79</w:t>
      </w:r>
      <w:r w:rsidR="002560CB" w:rsidRPr="008E15D6">
        <w:t xml:space="preserve"> </w:t>
      </w:r>
      <w:r w:rsidR="002807F7" w:rsidRPr="008E15D6">
        <w:t xml:space="preserve">тыс. рублей или </w:t>
      </w:r>
      <w:r w:rsidR="00050E54" w:rsidRPr="008E15D6">
        <w:t>9</w:t>
      </w:r>
      <w:r w:rsidR="008E15D6">
        <w:t>7</w:t>
      </w:r>
      <w:r w:rsidR="00050E54" w:rsidRPr="008E15D6">
        <w:t>,</w:t>
      </w:r>
      <w:r w:rsidR="008E15D6">
        <w:t>3</w:t>
      </w:r>
      <w:r w:rsidR="002807F7" w:rsidRPr="008E15D6">
        <w:t xml:space="preserve">% к плану, расходы – </w:t>
      </w:r>
      <w:r w:rsidR="008E15D6">
        <w:t>3</w:t>
      </w:r>
      <w:r w:rsidR="00306C72" w:rsidRPr="008E15D6">
        <w:t> </w:t>
      </w:r>
      <w:r w:rsidR="008E15D6">
        <w:t>018</w:t>
      </w:r>
      <w:r w:rsidR="00306C72" w:rsidRPr="008E15D6">
        <w:t> </w:t>
      </w:r>
      <w:r w:rsidR="00050E54" w:rsidRPr="008E15D6">
        <w:t>0</w:t>
      </w:r>
      <w:r w:rsidR="008E15D6">
        <w:t>33</w:t>
      </w:r>
      <w:r w:rsidR="00306C72" w:rsidRPr="008E15D6">
        <w:t>,</w:t>
      </w:r>
      <w:r w:rsidR="008E15D6">
        <w:t>82</w:t>
      </w:r>
      <w:r w:rsidR="002807F7" w:rsidRPr="008E15D6">
        <w:t xml:space="preserve"> тыс. рублей или </w:t>
      </w:r>
      <w:r w:rsidR="00306C72" w:rsidRPr="008E15D6">
        <w:t>9</w:t>
      </w:r>
      <w:r w:rsidR="008E15D6">
        <w:t>4</w:t>
      </w:r>
      <w:r w:rsidR="00306C72" w:rsidRPr="008E15D6">
        <w:t>,</w:t>
      </w:r>
      <w:r w:rsidR="008E15D6">
        <w:t>5</w:t>
      </w:r>
      <w:r w:rsidR="00CB4B9F" w:rsidRPr="008E15D6">
        <w:t xml:space="preserve"> </w:t>
      </w:r>
      <w:r w:rsidR="002807F7" w:rsidRPr="008E15D6">
        <w:t xml:space="preserve">% к </w:t>
      </w:r>
      <w:r w:rsidR="00CB4B9F" w:rsidRPr="008E15D6">
        <w:t>решению Думы</w:t>
      </w:r>
      <w:r w:rsidR="002807F7" w:rsidRPr="008E15D6">
        <w:t xml:space="preserve">. В результате исполнения бюджета сложился дефицит в сумме </w:t>
      </w:r>
      <w:r w:rsidR="008E15D6">
        <w:t>59</w:t>
      </w:r>
      <w:r w:rsidR="00306C72" w:rsidRPr="008E15D6">
        <w:t> </w:t>
      </w:r>
      <w:r w:rsidR="008E15D6">
        <w:t>1</w:t>
      </w:r>
      <w:r w:rsidR="000F3B0F" w:rsidRPr="008E15D6">
        <w:t>0</w:t>
      </w:r>
      <w:r w:rsidR="008E15D6">
        <w:t>2</w:t>
      </w:r>
      <w:r w:rsidR="00306C72" w:rsidRPr="008E15D6">
        <w:t>,</w:t>
      </w:r>
      <w:r w:rsidR="008E15D6">
        <w:t>0</w:t>
      </w:r>
      <w:r w:rsidR="006658B1" w:rsidRPr="008E15D6">
        <w:t>3</w:t>
      </w:r>
      <w:r w:rsidR="002807F7" w:rsidRPr="008E15D6">
        <w:t xml:space="preserve"> тыс. рублей или </w:t>
      </w:r>
      <w:r w:rsidR="008E15D6">
        <w:t>38</w:t>
      </w:r>
      <w:r w:rsidR="00306C72" w:rsidRPr="008E15D6">
        <w:t>,</w:t>
      </w:r>
      <w:r w:rsidR="008E15D6">
        <w:t>8</w:t>
      </w:r>
      <w:r w:rsidR="00306C72" w:rsidRPr="008E15D6">
        <w:t xml:space="preserve"> </w:t>
      </w:r>
      <w:r w:rsidR="002807F7" w:rsidRPr="008E15D6">
        <w:t>% к плану.</w:t>
      </w:r>
    </w:p>
    <w:p w:rsidR="00466A68" w:rsidRPr="00F46862" w:rsidRDefault="00466A68" w:rsidP="00466A68">
      <w:pPr>
        <w:jc w:val="both"/>
        <w:rPr>
          <w:b/>
          <w:i/>
        </w:rPr>
      </w:pPr>
      <w:r w:rsidRPr="00F46862">
        <w:rPr>
          <w:b/>
          <w:i/>
        </w:rPr>
        <w:t xml:space="preserve">2. Исполнение доходной части бюджета </w:t>
      </w:r>
      <w:r w:rsidR="00A07723" w:rsidRPr="00F46862">
        <w:rPr>
          <w:b/>
          <w:i/>
        </w:rPr>
        <w:t>Находкинского городского округа</w:t>
      </w:r>
      <w:r w:rsidRPr="00F46862">
        <w:rPr>
          <w:b/>
          <w:i/>
        </w:rPr>
        <w:t>.</w:t>
      </w:r>
    </w:p>
    <w:p w:rsidR="00D658D1" w:rsidRPr="00F46862" w:rsidRDefault="00D76767" w:rsidP="00D658D1">
      <w:pPr>
        <w:ind w:firstLine="708"/>
        <w:jc w:val="both"/>
      </w:pPr>
      <w:r w:rsidRPr="00F46862">
        <w:t>В целом за 20</w:t>
      </w:r>
      <w:r w:rsidR="006B193D" w:rsidRPr="006B193D">
        <w:t>1</w:t>
      </w:r>
      <w:r w:rsidR="004D3F67">
        <w:t>3</w:t>
      </w:r>
      <w:r w:rsidR="002F3A90" w:rsidRPr="00F46862">
        <w:t xml:space="preserve"> год </w:t>
      </w:r>
      <w:r w:rsidR="00374B74">
        <w:t>поступлени</w:t>
      </w:r>
      <w:r w:rsidR="005D1963">
        <w:t>е</w:t>
      </w:r>
      <w:r w:rsidR="00374B74">
        <w:t xml:space="preserve"> доходов по сравнению с 20</w:t>
      </w:r>
      <w:r w:rsidR="005D1963">
        <w:t>1</w:t>
      </w:r>
      <w:r w:rsidR="004D3F67">
        <w:t>2</w:t>
      </w:r>
      <w:r w:rsidR="00374B74">
        <w:t xml:space="preserve"> годом </w:t>
      </w:r>
      <w:r w:rsidR="008E15D6">
        <w:t>увеличилось</w:t>
      </w:r>
      <w:r w:rsidR="004F681C">
        <w:t xml:space="preserve"> </w:t>
      </w:r>
      <w:r w:rsidR="00180694">
        <w:t xml:space="preserve">на </w:t>
      </w:r>
      <w:r w:rsidR="009B6C50">
        <w:t>251</w:t>
      </w:r>
      <w:r w:rsidR="00180694">
        <w:t> </w:t>
      </w:r>
      <w:r w:rsidR="009B6C50">
        <w:t>133</w:t>
      </w:r>
      <w:r w:rsidR="00180694">
        <w:t>,</w:t>
      </w:r>
      <w:r w:rsidR="009B6C50">
        <w:t>63</w:t>
      </w:r>
      <w:r w:rsidR="00180694">
        <w:t xml:space="preserve"> тыс.</w:t>
      </w:r>
      <w:r w:rsidR="000935D7">
        <w:t xml:space="preserve"> </w:t>
      </w:r>
      <w:r w:rsidR="00180694">
        <w:t xml:space="preserve">рублей или </w:t>
      </w:r>
      <w:r w:rsidR="009B6C50">
        <w:t>9</w:t>
      </w:r>
      <w:r w:rsidR="00180694">
        <w:t>,</w:t>
      </w:r>
      <w:r w:rsidR="006658B1">
        <w:t>3</w:t>
      </w:r>
      <w:r w:rsidR="00180694">
        <w:t xml:space="preserve">%. </w:t>
      </w:r>
      <w:r w:rsidR="00466A68" w:rsidRPr="00F46862">
        <w:t xml:space="preserve">Собственные доходы </w:t>
      </w:r>
      <w:r w:rsidR="002C3121" w:rsidRPr="00F46862">
        <w:t>(налоговые и неналоговые) в</w:t>
      </w:r>
      <w:r w:rsidR="00C47FC0" w:rsidRPr="00F46862">
        <w:t xml:space="preserve"> 20</w:t>
      </w:r>
      <w:r w:rsidR="00CB17E9">
        <w:t>1</w:t>
      </w:r>
      <w:r w:rsidR="009B6C50">
        <w:t>3</w:t>
      </w:r>
      <w:r w:rsidR="00466A68" w:rsidRPr="00F46862">
        <w:t xml:space="preserve"> году поступил</w:t>
      </w:r>
      <w:r w:rsidR="009A0BE5" w:rsidRPr="00F46862">
        <w:t xml:space="preserve">и </w:t>
      </w:r>
      <w:r w:rsidR="007D4F68" w:rsidRPr="00F46862">
        <w:t xml:space="preserve">в сумме </w:t>
      </w:r>
      <w:r w:rsidR="009B6C50">
        <w:t>1</w:t>
      </w:r>
      <w:r w:rsidR="00803B31" w:rsidRPr="00F46862">
        <w:t> </w:t>
      </w:r>
      <w:r w:rsidR="009B6C50">
        <w:t>928</w:t>
      </w:r>
      <w:r w:rsidR="00803B31" w:rsidRPr="00F46862">
        <w:t> </w:t>
      </w:r>
      <w:r w:rsidR="009B6C50">
        <w:t>266</w:t>
      </w:r>
      <w:r w:rsidR="00803B31" w:rsidRPr="00F46862">
        <w:t>,</w:t>
      </w:r>
      <w:r w:rsidR="001500EB">
        <w:t>4</w:t>
      </w:r>
      <w:r w:rsidR="009B6C50">
        <w:t>0</w:t>
      </w:r>
      <w:r w:rsidR="00B60441">
        <w:t xml:space="preserve"> </w:t>
      </w:r>
      <w:r w:rsidR="00466A68" w:rsidRPr="00F46862">
        <w:t>тыс. рублей</w:t>
      </w:r>
      <w:r w:rsidR="00912C3D" w:rsidRPr="00F46862">
        <w:t xml:space="preserve">, что на </w:t>
      </w:r>
      <w:r w:rsidR="009B6C50">
        <w:t>9</w:t>
      </w:r>
      <w:r w:rsidR="00F01586">
        <w:t>3</w:t>
      </w:r>
      <w:r w:rsidR="00803B31" w:rsidRPr="00F46862">
        <w:t> </w:t>
      </w:r>
      <w:r w:rsidR="009B6C50">
        <w:t>309</w:t>
      </w:r>
      <w:r w:rsidR="00803B31" w:rsidRPr="00F46862">
        <w:t>,</w:t>
      </w:r>
      <w:r w:rsidR="009B6C50">
        <w:t>07</w:t>
      </w:r>
      <w:r w:rsidR="00803B31" w:rsidRPr="00F46862">
        <w:t xml:space="preserve"> </w:t>
      </w:r>
      <w:r w:rsidR="00912C3D" w:rsidRPr="00F46862">
        <w:t>тыс. рублей</w:t>
      </w:r>
      <w:r w:rsidR="00466A68" w:rsidRPr="00F46862">
        <w:t xml:space="preserve"> </w:t>
      </w:r>
      <w:r w:rsidR="009B6C50">
        <w:t>мен</w:t>
      </w:r>
      <w:r w:rsidR="00466A68" w:rsidRPr="00F46862">
        <w:t>ьше, чем в 20</w:t>
      </w:r>
      <w:r w:rsidR="00F01586">
        <w:t>1</w:t>
      </w:r>
      <w:r w:rsidR="009B6C50">
        <w:t>2</w:t>
      </w:r>
      <w:r w:rsidR="00466A68" w:rsidRPr="00F46862">
        <w:t xml:space="preserve"> году.  Плановые назначения по собс</w:t>
      </w:r>
      <w:r w:rsidR="00912C3D" w:rsidRPr="00F46862">
        <w:t xml:space="preserve">твенным доходам выполнены на </w:t>
      </w:r>
      <w:r w:rsidR="009B6C50">
        <w:t>97</w:t>
      </w:r>
      <w:r w:rsidR="00803B31" w:rsidRPr="00F46862">
        <w:t>,</w:t>
      </w:r>
      <w:r w:rsidR="009B6C50">
        <w:t>4</w:t>
      </w:r>
      <w:r w:rsidR="00803B31" w:rsidRPr="00F46862">
        <w:t xml:space="preserve"> </w:t>
      </w:r>
      <w:r w:rsidR="00466A68" w:rsidRPr="00F46862">
        <w:t xml:space="preserve">%, в том числе план по налоговым доходам выполнен на </w:t>
      </w:r>
      <w:r w:rsidR="009B6C50">
        <w:t>96</w:t>
      </w:r>
      <w:r w:rsidR="00803B31" w:rsidRPr="00F46862">
        <w:t>,</w:t>
      </w:r>
      <w:r w:rsidR="009B6C50">
        <w:t>0</w:t>
      </w:r>
      <w:r w:rsidR="00466A68" w:rsidRPr="00F46862">
        <w:t>%</w:t>
      </w:r>
      <w:r w:rsidR="00180694">
        <w:t>, поступило в бюджет 1 </w:t>
      </w:r>
      <w:r w:rsidR="00F01586">
        <w:t>4</w:t>
      </w:r>
      <w:r w:rsidR="001500EB">
        <w:t>9</w:t>
      </w:r>
      <w:r w:rsidR="009B6C50">
        <w:t>6</w:t>
      </w:r>
      <w:r w:rsidR="00180694">
        <w:t> </w:t>
      </w:r>
      <w:r w:rsidR="001500EB">
        <w:t>8</w:t>
      </w:r>
      <w:r w:rsidR="009B6C50">
        <w:t>15</w:t>
      </w:r>
      <w:r w:rsidR="00180694">
        <w:t>,</w:t>
      </w:r>
      <w:r w:rsidR="009B6C50">
        <w:t>95</w:t>
      </w:r>
      <w:r w:rsidR="00180694">
        <w:t xml:space="preserve"> тыс.</w:t>
      </w:r>
      <w:r w:rsidR="000935D7">
        <w:t xml:space="preserve"> </w:t>
      </w:r>
      <w:r w:rsidR="00180694">
        <w:t>рублей</w:t>
      </w:r>
      <w:r w:rsidR="00466A68" w:rsidRPr="00F46862">
        <w:t xml:space="preserve"> (</w:t>
      </w:r>
      <w:r w:rsidR="009B6C50">
        <w:t>невыполнение</w:t>
      </w:r>
      <w:r w:rsidR="00912C3D" w:rsidRPr="00F46862">
        <w:t xml:space="preserve"> плана </w:t>
      </w:r>
      <w:r w:rsidR="009B6C50">
        <w:t>составило</w:t>
      </w:r>
      <w:r w:rsidR="00466A68" w:rsidRPr="00F46862">
        <w:t xml:space="preserve"> </w:t>
      </w:r>
      <w:r w:rsidR="009B6C50">
        <w:t>62</w:t>
      </w:r>
      <w:r w:rsidR="00803B31" w:rsidRPr="00F46862">
        <w:t> </w:t>
      </w:r>
      <w:r w:rsidR="00D67FE4">
        <w:t>8</w:t>
      </w:r>
      <w:r w:rsidR="009B6C50">
        <w:t>76</w:t>
      </w:r>
      <w:r w:rsidR="00803B31" w:rsidRPr="00F46862">
        <w:t>,</w:t>
      </w:r>
      <w:r w:rsidR="009B6C50">
        <w:t>05</w:t>
      </w:r>
      <w:r w:rsidR="00466A68" w:rsidRPr="00F46862">
        <w:t xml:space="preserve"> тыс. рублей), по неналоговым доходам план выполнен на </w:t>
      </w:r>
      <w:r w:rsidR="00D67FE4">
        <w:t>1</w:t>
      </w:r>
      <w:r w:rsidR="00803B31" w:rsidRPr="00F46862">
        <w:t>0</w:t>
      </w:r>
      <w:r w:rsidR="009B6C50">
        <w:t>2</w:t>
      </w:r>
      <w:r w:rsidR="00803B31" w:rsidRPr="00F46862">
        <w:t>,</w:t>
      </w:r>
      <w:r w:rsidR="009B6C50">
        <w:t>6</w:t>
      </w:r>
      <w:r w:rsidR="00590D89" w:rsidRPr="00F46862">
        <w:t xml:space="preserve"> %</w:t>
      </w:r>
      <w:r w:rsidR="002C4DFB" w:rsidRPr="00F46862">
        <w:t xml:space="preserve">, поступило в бюджет </w:t>
      </w:r>
      <w:r w:rsidR="00B12BD8">
        <w:t>431</w:t>
      </w:r>
      <w:r w:rsidR="00180694">
        <w:t> </w:t>
      </w:r>
      <w:r w:rsidR="00D67FE4">
        <w:t>4</w:t>
      </w:r>
      <w:r w:rsidR="00B12BD8">
        <w:t>50</w:t>
      </w:r>
      <w:r w:rsidR="00180694">
        <w:t>,</w:t>
      </w:r>
      <w:r w:rsidR="00B12BD8">
        <w:t>4</w:t>
      </w:r>
      <w:r w:rsidR="00D67FE4">
        <w:t>5</w:t>
      </w:r>
      <w:r w:rsidR="002C4DFB" w:rsidRPr="00F46862">
        <w:t xml:space="preserve"> тыс. рублей</w:t>
      </w:r>
      <w:r w:rsidR="00466A68" w:rsidRPr="00F46862">
        <w:t xml:space="preserve"> (сверх плана получено </w:t>
      </w:r>
      <w:r w:rsidR="00D67FE4">
        <w:t>1</w:t>
      </w:r>
      <w:r w:rsidR="00B12BD8">
        <w:t>1</w:t>
      </w:r>
      <w:r w:rsidR="00B60441">
        <w:t> </w:t>
      </w:r>
      <w:r w:rsidR="00B12BD8">
        <w:t>13</w:t>
      </w:r>
      <w:r w:rsidR="00D67FE4">
        <w:t>7</w:t>
      </w:r>
      <w:r w:rsidR="00B60441">
        <w:t>,</w:t>
      </w:r>
      <w:r w:rsidR="00B12BD8">
        <w:t>4</w:t>
      </w:r>
      <w:r w:rsidR="00D67FE4">
        <w:t>5</w:t>
      </w:r>
      <w:r w:rsidR="00466A68" w:rsidRPr="00F46862">
        <w:t xml:space="preserve"> тыс. рублей).</w:t>
      </w:r>
      <w:r w:rsidR="00B34896" w:rsidRPr="00F46862">
        <w:t xml:space="preserve"> Безвозмездные доходы исполнены в сумме </w:t>
      </w:r>
      <w:r w:rsidR="00B12BD8">
        <w:t>1 030</w:t>
      </w:r>
      <w:r w:rsidR="00B60441">
        <w:t> </w:t>
      </w:r>
      <w:r w:rsidR="00B12BD8">
        <w:t>665</w:t>
      </w:r>
      <w:r w:rsidR="00B60441">
        <w:t>,</w:t>
      </w:r>
      <w:r w:rsidR="00B12BD8">
        <w:t>39</w:t>
      </w:r>
      <w:r w:rsidR="00B34896" w:rsidRPr="00F46862">
        <w:t xml:space="preserve"> тыс. рублей. План исполнен на 9</w:t>
      </w:r>
      <w:r w:rsidR="00B12BD8">
        <w:t>7</w:t>
      </w:r>
      <w:r w:rsidR="00B60441">
        <w:t>,</w:t>
      </w:r>
      <w:r w:rsidR="00B12BD8">
        <w:t>1</w:t>
      </w:r>
      <w:r w:rsidR="00B34896" w:rsidRPr="00F46862">
        <w:t xml:space="preserve"> процентов. По сравнению с 20</w:t>
      </w:r>
      <w:r w:rsidR="004F681C">
        <w:t>1</w:t>
      </w:r>
      <w:r w:rsidR="00B12BD8">
        <w:t>2</w:t>
      </w:r>
      <w:r w:rsidR="00B34896" w:rsidRPr="00F46862">
        <w:t xml:space="preserve"> годом </w:t>
      </w:r>
      <w:r w:rsidR="00180694">
        <w:t xml:space="preserve">безвозмездных </w:t>
      </w:r>
      <w:r w:rsidR="00292A20">
        <w:t xml:space="preserve">доходов </w:t>
      </w:r>
      <w:r w:rsidR="00B34896" w:rsidRPr="00F46862">
        <w:t xml:space="preserve">поступило на </w:t>
      </w:r>
      <w:r w:rsidR="00D67FE4">
        <w:t>34</w:t>
      </w:r>
      <w:r w:rsidR="00B12BD8">
        <w:t>4</w:t>
      </w:r>
      <w:r w:rsidR="00B34896" w:rsidRPr="00F46862">
        <w:t> </w:t>
      </w:r>
      <w:r w:rsidR="00B12BD8">
        <w:t>44</w:t>
      </w:r>
      <w:r w:rsidR="00D67FE4">
        <w:t>2</w:t>
      </w:r>
      <w:r w:rsidR="00B34896" w:rsidRPr="00F46862">
        <w:t>,</w:t>
      </w:r>
      <w:r w:rsidR="00B12BD8">
        <w:t>71</w:t>
      </w:r>
      <w:r w:rsidR="00B34896" w:rsidRPr="00F46862">
        <w:t xml:space="preserve"> тыс. рублей </w:t>
      </w:r>
      <w:r w:rsidR="00B12BD8">
        <w:t>бол</w:t>
      </w:r>
      <w:r w:rsidR="00B60441">
        <w:t>ьше</w:t>
      </w:r>
      <w:r w:rsidR="00B34896" w:rsidRPr="00F46862">
        <w:rPr>
          <w:sz w:val="20"/>
          <w:szCs w:val="20"/>
        </w:rPr>
        <w:t>.</w:t>
      </w:r>
    </w:p>
    <w:p w:rsidR="00D658D1" w:rsidRDefault="00D658D1" w:rsidP="00D658D1">
      <w:pPr>
        <w:jc w:val="both"/>
        <w:rPr>
          <w:b/>
          <w:i/>
        </w:rPr>
      </w:pPr>
      <w:r w:rsidRPr="00F46862">
        <w:rPr>
          <w:b/>
          <w:i/>
        </w:rPr>
        <w:t>2.1</w:t>
      </w:r>
      <w:r w:rsidR="00981B85" w:rsidRPr="00F46862">
        <w:rPr>
          <w:b/>
          <w:i/>
        </w:rPr>
        <w:t xml:space="preserve">. </w:t>
      </w:r>
      <w:r w:rsidRPr="00F46862">
        <w:rPr>
          <w:b/>
          <w:i/>
        </w:rPr>
        <w:t>Структура поступлений по видам доходов за 20</w:t>
      </w:r>
      <w:r w:rsidR="006B193D" w:rsidRPr="006B193D">
        <w:rPr>
          <w:b/>
          <w:i/>
        </w:rPr>
        <w:t>1</w:t>
      </w:r>
      <w:r w:rsidR="004D3F67">
        <w:rPr>
          <w:b/>
          <w:i/>
        </w:rPr>
        <w:t>3</w:t>
      </w:r>
      <w:r w:rsidRPr="00F46862">
        <w:rPr>
          <w:b/>
          <w:i/>
        </w:rPr>
        <w:t xml:space="preserve"> год</w:t>
      </w:r>
      <w:r w:rsidR="005101E5" w:rsidRPr="00F46862">
        <w:rPr>
          <w:b/>
          <w:i/>
        </w:rPr>
        <w:t xml:space="preserve"> представлена в таблице</w:t>
      </w:r>
      <w:r w:rsidR="00AC0944">
        <w:rPr>
          <w:b/>
          <w:i/>
        </w:rPr>
        <w:t xml:space="preserve"> 4</w:t>
      </w:r>
      <w:r w:rsidR="005101E5" w:rsidRPr="00F46862">
        <w:rPr>
          <w:b/>
          <w:i/>
        </w:rPr>
        <w:t>:</w:t>
      </w:r>
    </w:p>
    <w:p w:rsidR="00AC0944" w:rsidRDefault="00AC0944" w:rsidP="00D658D1">
      <w:pPr>
        <w:jc w:val="both"/>
      </w:pPr>
    </w:p>
    <w:p w:rsidR="005101E5" w:rsidRPr="00F46862" w:rsidRDefault="00AC0944" w:rsidP="00AC0944">
      <w:pPr>
        <w:jc w:val="center"/>
        <w:rPr>
          <w:b/>
        </w:rPr>
      </w:pPr>
      <w:r>
        <w:t>Таблица 4.</w:t>
      </w:r>
    </w:p>
    <w:tbl>
      <w:tblPr>
        <w:tblStyle w:val="a5"/>
        <w:tblW w:w="8708" w:type="dxa"/>
        <w:tblInd w:w="648" w:type="dxa"/>
        <w:tblLook w:val="01E0" w:firstRow="1" w:lastRow="1" w:firstColumn="1" w:lastColumn="1" w:noHBand="0" w:noVBand="0"/>
      </w:tblPr>
      <w:tblGrid>
        <w:gridCol w:w="3267"/>
        <w:gridCol w:w="2057"/>
        <w:gridCol w:w="1692"/>
        <w:gridCol w:w="1692"/>
      </w:tblGrid>
      <w:tr w:rsidR="0095675E" w:rsidRPr="00F46862">
        <w:tc>
          <w:tcPr>
            <w:tcW w:w="3267" w:type="dxa"/>
            <w:vAlign w:val="center"/>
          </w:tcPr>
          <w:p w:rsidR="0095675E" w:rsidRPr="00F46862" w:rsidRDefault="0095675E" w:rsidP="000108B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Показатели</w:t>
            </w:r>
          </w:p>
        </w:tc>
        <w:tc>
          <w:tcPr>
            <w:tcW w:w="2057" w:type="dxa"/>
            <w:vAlign w:val="center"/>
          </w:tcPr>
          <w:p w:rsidR="0095675E" w:rsidRPr="00F46862" w:rsidRDefault="0095675E" w:rsidP="004D3F67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Структура </w:t>
            </w:r>
            <w:proofErr w:type="gramStart"/>
            <w:r w:rsidRPr="00F46862">
              <w:rPr>
                <w:sz w:val="22"/>
                <w:szCs w:val="22"/>
              </w:rPr>
              <w:t>поступлений  за</w:t>
            </w:r>
            <w:proofErr w:type="gramEnd"/>
            <w:r w:rsidRPr="00F46862">
              <w:rPr>
                <w:sz w:val="22"/>
                <w:szCs w:val="22"/>
              </w:rPr>
              <w:t xml:space="preserve"> 20</w:t>
            </w:r>
            <w:r w:rsidR="004F681C">
              <w:rPr>
                <w:sz w:val="22"/>
                <w:szCs w:val="22"/>
              </w:rPr>
              <w:t>1</w:t>
            </w:r>
            <w:r w:rsidR="004D3F67">
              <w:rPr>
                <w:sz w:val="22"/>
                <w:szCs w:val="22"/>
              </w:rPr>
              <w:t>2</w:t>
            </w:r>
            <w:r w:rsidRPr="00F46862">
              <w:rPr>
                <w:sz w:val="22"/>
                <w:szCs w:val="22"/>
              </w:rPr>
              <w:t xml:space="preserve"> г.(%)</w:t>
            </w:r>
          </w:p>
        </w:tc>
        <w:tc>
          <w:tcPr>
            <w:tcW w:w="1692" w:type="dxa"/>
            <w:vAlign w:val="center"/>
          </w:tcPr>
          <w:p w:rsidR="0095675E" w:rsidRPr="00F46862" w:rsidRDefault="0095675E" w:rsidP="004D3F67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Структура </w:t>
            </w:r>
            <w:proofErr w:type="gramStart"/>
            <w:r w:rsidRPr="00F46862">
              <w:rPr>
                <w:sz w:val="22"/>
                <w:szCs w:val="22"/>
              </w:rPr>
              <w:t>поступлений  за</w:t>
            </w:r>
            <w:proofErr w:type="gramEnd"/>
            <w:r w:rsidRPr="00F46862">
              <w:rPr>
                <w:sz w:val="22"/>
                <w:szCs w:val="22"/>
              </w:rPr>
              <w:t xml:space="preserve"> 20</w:t>
            </w:r>
            <w:r w:rsidR="0039605B">
              <w:rPr>
                <w:sz w:val="22"/>
                <w:szCs w:val="22"/>
                <w:lang w:val="en-US"/>
              </w:rPr>
              <w:t>1</w:t>
            </w:r>
            <w:r w:rsidR="004D3F67">
              <w:rPr>
                <w:sz w:val="22"/>
                <w:szCs w:val="22"/>
              </w:rPr>
              <w:t>3</w:t>
            </w:r>
            <w:r w:rsidRPr="00F46862">
              <w:rPr>
                <w:sz w:val="22"/>
                <w:szCs w:val="22"/>
              </w:rPr>
              <w:t xml:space="preserve"> г.(%)</w:t>
            </w:r>
          </w:p>
        </w:tc>
        <w:tc>
          <w:tcPr>
            <w:tcW w:w="1692" w:type="dxa"/>
            <w:vAlign w:val="center"/>
          </w:tcPr>
          <w:p w:rsidR="0095675E" w:rsidRPr="00F46862" w:rsidRDefault="0095675E" w:rsidP="000108B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Отклонения (+,-0)</w:t>
            </w:r>
          </w:p>
          <w:p w:rsidR="0095675E" w:rsidRPr="00F46862" w:rsidRDefault="0095675E" w:rsidP="000108B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стб.3-стб.2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95675E">
            <w:pPr>
              <w:jc w:val="center"/>
            </w:pPr>
            <w:r w:rsidRPr="00F46862">
              <w:t>1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  <w:r w:rsidRPr="00F46862">
              <w:t>2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  <w:r w:rsidRPr="00F46862">
              <w:t>3</w:t>
            </w:r>
          </w:p>
        </w:tc>
        <w:tc>
          <w:tcPr>
            <w:tcW w:w="1692" w:type="dxa"/>
          </w:tcPr>
          <w:p w:rsidR="0095675E" w:rsidRPr="00F46862" w:rsidRDefault="0095675E" w:rsidP="005101E5">
            <w:pPr>
              <w:jc w:val="center"/>
            </w:pPr>
            <w:r w:rsidRPr="00F46862">
              <w:t>4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D658D1">
            <w:pPr>
              <w:jc w:val="both"/>
            </w:pPr>
            <w:r w:rsidRPr="00F46862">
              <w:t>Всего доходов,</w:t>
            </w:r>
          </w:p>
          <w:p w:rsidR="0095675E" w:rsidRPr="00F46862" w:rsidRDefault="0095675E" w:rsidP="00D658D1">
            <w:pPr>
              <w:jc w:val="both"/>
            </w:pPr>
            <w:proofErr w:type="gramStart"/>
            <w:r w:rsidRPr="00F46862">
              <w:t>в</w:t>
            </w:r>
            <w:proofErr w:type="gramEnd"/>
            <w:r w:rsidRPr="00F46862">
              <w:t xml:space="preserve"> том числе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</w:p>
          <w:p w:rsidR="0095675E" w:rsidRPr="00F46862" w:rsidRDefault="0095675E" w:rsidP="005101E5">
            <w:pPr>
              <w:ind w:left="72" w:hanging="72"/>
              <w:jc w:val="center"/>
            </w:pPr>
            <w:r w:rsidRPr="00F46862">
              <w:t>100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</w:p>
          <w:p w:rsidR="0095675E" w:rsidRPr="00F46862" w:rsidRDefault="0095675E" w:rsidP="00DE15C3">
            <w:pPr>
              <w:jc w:val="center"/>
            </w:pPr>
            <w:r w:rsidRPr="00F46862">
              <w:t>100</w:t>
            </w:r>
          </w:p>
        </w:tc>
        <w:tc>
          <w:tcPr>
            <w:tcW w:w="1692" w:type="dxa"/>
          </w:tcPr>
          <w:p w:rsidR="0095675E" w:rsidRDefault="0095675E" w:rsidP="005101E5">
            <w:pPr>
              <w:jc w:val="center"/>
            </w:pPr>
          </w:p>
          <w:p w:rsidR="00411565" w:rsidRPr="00F46862" w:rsidRDefault="00411565" w:rsidP="005101E5">
            <w:pPr>
              <w:jc w:val="center"/>
            </w:pPr>
            <w:r>
              <w:t>0</w:t>
            </w:r>
          </w:p>
        </w:tc>
      </w:tr>
      <w:tr w:rsidR="004D3F67" w:rsidRPr="00F46862" w:rsidTr="00C651DB">
        <w:tc>
          <w:tcPr>
            <w:tcW w:w="3267" w:type="dxa"/>
          </w:tcPr>
          <w:p w:rsidR="004D3F67" w:rsidRPr="00F46862" w:rsidRDefault="004D3F67" w:rsidP="004D3F67">
            <w:pPr>
              <w:jc w:val="both"/>
            </w:pPr>
            <w:r w:rsidRPr="00F46862">
              <w:t>Собственные доходы, в том числе:</w:t>
            </w:r>
          </w:p>
        </w:tc>
        <w:tc>
          <w:tcPr>
            <w:tcW w:w="2057" w:type="dxa"/>
            <w:vAlign w:val="bottom"/>
          </w:tcPr>
          <w:p w:rsidR="004D3F67" w:rsidRPr="00F46862" w:rsidRDefault="004D3F67" w:rsidP="004D3F67">
            <w:pPr>
              <w:jc w:val="center"/>
            </w:pPr>
          </w:p>
          <w:p w:rsidR="004D3F67" w:rsidRPr="00F46862" w:rsidRDefault="004D3F67" w:rsidP="004D3F67">
            <w:pPr>
              <w:jc w:val="center"/>
            </w:pPr>
            <w:r>
              <w:t>74,66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4D3F67">
            <w:pPr>
              <w:jc w:val="center"/>
            </w:pPr>
            <w:r>
              <w:t>65,17</w:t>
            </w:r>
          </w:p>
        </w:tc>
        <w:tc>
          <w:tcPr>
            <w:tcW w:w="1692" w:type="dxa"/>
            <w:vAlign w:val="bottom"/>
          </w:tcPr>
          <w:p w:rsidR="004D3F67" w:rsidRDefault="004D3F67" w:rsidP="004D3F67">
            <w:pPr>
              <w:jc w:val="center"/>
            </w:pPr>
          </w:p>
          <w:p w:rsidR="004D3F67" w:rsidRPr="00F46862" w:rsidRDefault="00B12BD8" w:rsidP="00B12BD8">
            <w:pPr>
              <w:jc w:val="center"/>
            </w:pPr>
            <w:r>
              <w:t>-9</w:t>
            </w:r>
            <w:r w:rsidR="004D3F67">
              <w:t>,</w:t>
            </w:r>
            <w:r>
              <w:t>49</w:t>
            </w:r>
          </w:p>
        </w:tc>
      </w:tr>
      <w:tr w:rsidR="004D3F67" w:rsidRPr="00F46862" w:rsidTr="00C651DB">
        <w:tc>
          <w:tcPr>
            <w:tcW w:w="3267" w:type="dxa"/>
          </w:tcPr>
          <w:p w:rsidR="004D3F67" w:rsidRPr="00F46862" w:rsidRDefault="004D3F67" w:rsidP="004D3F67">
            <w:pPr>
              <w:jc w:val="both"/>
            </w:pPr>
            <w:r w:rsidRPr="00F46862">
              <w:t>-налоговые доходы</w:t>
            </w:r>
          </w:p>
        </w:tc>
        <w:tc>
          <w:tcPr>
            <w:tcW w:w="2057" w:type="dxa"/>
            <w:vAlign w:val="bottom"/>
          </w:tcPr>
          <w:p w:rsidR="004D3F67" w:rsidRPr="00F46862" w:rsidRDefault="004D3F67" w:rsidP="004D3F67">
            <w:pPr>
              <w:jc w:val="center"/>
            </w:pPr>
            <w:r>
              <w:t>53,18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4D3F67">
            <w:pPr>
              <w:jc w:val="center"/>
            </w:pPr>
            <w:r>
              <w:t>50,59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B12BD8">
            <w:pPr>
              <w:jc w:val="center"/>
            </w:pPr>
            <w:r>
              <w:t>-2</w:t>
            </w:r>
            <w:r w:rsidR="004D3F67">
              <w:t>,</w:t>
            </w:r>
            <w:r>
              <w:t>59</w:t>
            </w:r>
          </w:p>
        </w:tc>
      </w:tr>
      <w:tr w:rsidR="004D3F67" w:rsidRPr="00F46862" w:rsidTr="00C651DB">
        <w:tc>
          <w:tcPr>
            <w:tcW w:w="3267" w:type="dxa"/>
          </w:tcPr>
          <w:p w:rsidR="004D3F67" w:rsidRPr="00F46862" w:rsidRDefault="004D3F67" w:rsidP="004D3F67">
            <w:pPr>
              <w:jc w:val="both"/>
            </w:pPr>
            <w:r w:rsidRPr="00F46862">
              <w:t>-неналоговые доходы</w:t>
            </w:r>
          </w:p>
        </w:tc>
        <w:tc>
          <w:tcPr>
            <w:tcW w:w="2057" w:type="dxa"/>
            <w:vAlign w:val="bottom"/>
          </w:tcPr>
          <w:p w:rsidR="004D3F67" w:rsidRPr="00F46862" w:rsidRDefault="004D3F67" w:rsidP="004D3F67">
            <w:pPr>
              <w:jc w:val="center"/>
            </w:pPr>
            <w:r>
              <w:t>21,48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4D3F67">
            <w:pPr>
              <w:jc w:val="center"/>
            </w:pPr>
            <w:r>
              <w:t>14,58</w:t>
            </w:r>
          </w:p>
        </w:tc>
        <w:tc>
          <w:tcPr>
            <w:tcW w:w="1692" w:type="dxa"/>
            <w:vAlign w:val="bottom"/>
          </w:tcPr>
          <w:p w:rsidR="004D3F67" w:rsidRPr="00F46862" w:rsidRDefault="004D3F67" w:rsidP="00B12BD8">
            <w:pPr>
              <w:jc w:val="center"/>
            </w:pPr>
            <w:r>
              <w:t>-</w:t>
            </w:r>
            <w:r w:rsidR="00B12BD8">
              <w:t>6</w:t>
            </w:r>
            <w:r>
              <w:t>,</w:t>
            </w:r>
            <w:r w:rsidR="00B12BD8">
              <w:t>9</w:t>
            </w:r>
            <w:r>
              <w:t>0</w:t>
            </w:r>
          </w:p>
        </w:tc>
      </w:tr>
      <w:tr w:rsidR="004D3F67" w:rsidRPr="00F46862" w:rsidTr="00C651DB">
        <w:trPr>
          <w:trHeight w:val="315"/>
        </w:trPr>
        <w:tc>
          <w:tcPr>
            <w:tcW w:w="3267" w:type="dxa"/>
          </w:tcPr>
          <w:p w:rsidR="004D3F67" w:rsidRPr="00F46862" w:rsidRDefault="004D3F67" w:rsidP="004D3F67">
            <w:pPr>
              <w:jc w:val="both"/>
            </w:pPr>
            <w:r w:rsidRPr="00F46862">
              <w:t>Безвозмездные поступления</w:t>
            </w:r>
          </w:p>
        </w:tc>
        <w:tc>
          <w:tcPr>
            <w:tcW w:w="2057" w:type="dxa"/>
            <w:vAlign w:val="bottom"/>
          </w:tcPr>
          <w:p w:rsidR="004D3F67" w:rsidRPr="00F46862" w:rsidRDefault="004D3F67" w:rsidP="004D3F67">
            <w:pPr>
              <w:jc w:val="center"/>
            </w:pPr>
            <w:r>
              <w:t>25,34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4D3F67">
            <w:pPr>
              <w:jc w:val="center"/>
            </w:pPr>
            <w:r>
              <w:t>34,83</w:t>
            </w:r>
          </w:p>
        </w:tc>
        <w:tc>
          <w:tcPr>
            <w:tcW w:w="1692" w:type="dxa"/>
            <w:vAlign w:val="bottom"/>
          </w:tcPr>
          <w:p w:rsidR="004D3F67" w:rsidRPr="00F46862" w:rsidRDefault="00B12BD8" w:rsidP="00B12BD8">
            <w:pPr>
              <w:jc w:val="center"/>
            </w:pPr>
            <w:r>
              <w:t>+9</w:t>
            </w:r>
            <w:r w:rsidR="004D3F67">
              <w:t>,</w:t>
            </w:r>
            <w:r>
              <w:t>49</w:t>
            </w:r>
          </w:p>
        </w:tc>
      </w:tr>
    </w:tbl>
    <w:p w:rsidR="004A0290" w:rsidRPr="00F46862" w:rsidRDefault="00860C31" w:rsidP="00466A68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49203D" w:rsidRDefault="0049203D" w:rsidP="00466A68">
      <w:pPr>
        <w:jc w:val="both"/>
        <w:rPr>
          <w:b/>
        </w:rPr>
      </w:pPr>
    </w:p>
    <w:p w:rsidR="00466A68" w:rsidRPr="00F46862" w:rsidRDefault="00466A68" w:rsidP="00466A68">
      <w:pPr>
        <w:jc w:val="both"/>
        <w:rPr>
          <w:b/>
        </w:rPr>
      </w:pPr>
      <w:r w:rsidRPr="00F46862">
        <w:rPr>
          <w:b/>
        </w:rPr>
        <w:t>Налоговые доходы.</w:t>
      </w:r>
    </w:p>
    <w:p w:rsidR="004A0290" w:rsidRDefault="00466A68" w:rsidP="004A0290">
      <w:pPr>
        <w:jc w:val="both"/>
      </w:pPr>
      <w:r w:rsidRPr="00F46862">
        <w:t>Основную</w:t>
      </w:r>
      <w:r w:rsidR="00912C3D" w:rsidRPr="00F46862">
        <w:t xml:space="preserve"> долю в собственных доходах </w:t>
      </w:r>
      <w:r w:rsidR="00487B63" w:rsidRPr="00F46862">
        <w:t>(</w:t>
      </w:r>
      <w:r w:rsidR="00B12BD8">
        <w:t>65</w:t>
      </w:r>
      <w:r w:rsidR="0091167C" w:rsidRPr="00F46862">
        <w:t>,</w:t>
      </w:r>
      <w:r w:rsidR="00B12BD8">
        <w:t>17</w:t>
      </w:r>
      <w:r w:rsidRPr="00F46862">
        <w:t xml:space="preserve">%) составили налоговые доходы. В бюджет поступило </w:t>
      </w:r>
      <w:r w:rsidR="0091167C" w:rsidRPr="00F46862">
        <w:t>1 </w:t>
      </w:r>
      <w:r w:rsidR="00F20A92">
        <w:t>4</w:t>
      </w:r>
      <w:r w:rsidR="00F7230E">
        <w:t>9</w:t>
      </w:r>
      <w:r w:rsidR="00B12BD8">
        <w:t>6</w:t>
      </w:r>
      <w:r w:rsidR="00B60441">
        <w:t> </w:t>
      </w:r>
      <w:r w:rsidR="00F7230E">
        <w:t>8</w:t>
      </w:r>
      <w:r w:rsidR="00B12BD8">
        <w:t>15</w:t>
      </w:r>
      <w:r w:rsidR="00B60441">
        <w:t>,</w:t>
      </w:r>
      <w:r w:rsidR="00B12BD8">
        <w:t>95</w:t>
      </w:r>
      <w:r w:rsidR="002C4DFB" w:rsidRPr="00F46862">
        <w:t xml:space="preserve"> </w:t>
      </w:r>
      <w:r w:rsidRPr="00F46862">
        <w:t xml:space="preserve">тыс. рублей или </w:t>
      </w:r>
      <w:r w:rsidR="00B12BD8">
        <w:t>96</w:t>
      </w:r>
      <w:r w:rsidR="0091167C" w:rsidRPr="00F46862">
        <w:t>,</w:t>
      </w:r>
      <w:r w:rsidR="00B12BD8">
        <w:t>0</w:t>
      </w:r>
      <w:r w:rsidRPr="00F46862">
        <w:t>% к плану, в том числе по видам налогов</w:t>
      </w:r>
      <w:r w:rsidR="00AC0944">
        <w:t xml:space="preserve"> (таблица 5)</w:t>
      </w:r>
      <w:r w:rsidR="000108B3" w:rsidRPr="00F46862">
        <w:t>:</w:t>
      </w:r>
      <w:r w:rsidR="00F9732E" w:rsidRPr="00F46862">
        <w:t xml:space="preserve"> </w:t>
      </w:r>
    </w:p>
    <w:p w:rsidR="00AC0944" w:rsidRDefault="00AC0944" w:rsidP="004A0290">
      <w:pPr>
        <w:jc w:val="both"/>
      </w:pPr>
    </w:p>
    <w:p w:rsidR="00AC0944" w:rsidRPr="00F46862" w:rsidRDefault="00AC0944" w:rsidP="00AC0944">
      <w:pPr>
        <w:jc w:val="center"/>
      </w:pPr>
      <w:r>
        <w:t>Таблица 5.</w:t>
      </w:r>
    </w:p>
    <w:p w:rsidR="00466A68" w:rsidRPr="00AC0944" w:rsidRDefault="00AC0944" w:rsidP="00AC0944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</w:t>
      </w:r>
      <w:r w:rsidR="008D664C" w:rsidRPr="00AC0944">
        <w:rPr>
          <w:sz w:val="20"/>
          <w:szCs w:val="20"/>
        </w:rPr>
        <w:t>( тыс. руб</w:t>
      </w:r>
      <w:r w:rsidR="000108B3" w:rsidRPr="00AC0944">
        <w:rPr>
          <w:sz w:val="20"/>
          <w:szCs w:val="20"/>
        </w:rPr>
        <w:t>.)</w:t>
      </w:r>
      <w:r w:rsidR="00057B07" w:rsidRPr="00AC0944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"/>
        <w:gridCol w:w="2214"/>
        <w:gridCol w:w="1166"/>
        <w:gridCol w:w="1385"/>
        <w:gridCol w:w="1368"/>
        <w:gridCol w:w="848"/>
        <w:gridCol w:w="1325"/>
        <w:gridCol w:w="1325"/>
      </w:tblGrid>
      <w:tr w:rsidR="00887B45" w:rsidRPr="00F46862" w:rsidTr="00887B45">
        <w:trPr>
          <w:trHeight w:val="1518"/>
        </w:trPr>
        <w:tc>
          <w:tcPr>
            <w:tcW w:w="0" w:type="auto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46862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2214" w:type="dxa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66" w:type="dxa"/>
            <w:vAlign w:val="center"/>
          </w:tcPr>
          <w:p w:rsidR="001149E1" w:rsidRPr="00F46862" w:rsidRDefault="001149E1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Исполнено за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2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85" w:type="dxa"/>
          </w:tcPr>
          <w:p w:rsidR="001149E1" w:rsidRPr="00F46862" w:rsidRDefault="001149E1" w:rsidP="000108B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Уточненный план 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на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BD6CAD" w:rsidRP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год, решение Думы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№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01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НПА</w:t>
            </w:r>
          </w:p>
          <w:p w:rsidR="001149E1" w:rsidRPr="00F46862" w:rsidRDefault="00A50ECD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="00F7230E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т</w:t>
            </w:r>
            <w:r w:rsidR="00F7230E"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.12.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68" w:type="dxa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Кассовое</w:t>
            </w:r>
          </w:p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исполнение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1149E1" w:rsidRPr="00F46862" w:rsidRDefault="001149E1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за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BD6CAD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vAlign w:val="center"/>
          </w:tcPr>
          <w:p w:rsidR="001149E1" w:rsidRPr="00F46862" w:rsidRDefault="001149E1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% исп</w:t>
            </w:r>
            <w:r w:rsidR="000108B3" w:rsidRPr="00F46862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к плану 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1149E1" w:rsidRPr="00F46862" w:rsidRDefault="001149E1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 w:rsidRPr="00005B29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вес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в собственных доходах 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F7230E">
              <w:rPr>
                <w:rFonts w:ascii="Times New Roman CYR" w:hAnsi="Times New Roman CYR"/>
                <w:sz w:val="20"/>
                <w:szCs w:val="20"/>
              </w:rPr>
              <w:t>2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  <w:tc>
          <w:tcPr>
            <w:tcW w:w="0" w:type="auto"/>
            <w:vAlign w:val="center"/>
          </w:tcPr>
          <w:p w:rsidR="001149E1" w:rsidRPr="00F46862" w:rsidRDefault="000108B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вес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в собственных доходах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66" w:type="dxa"/>
            <w:vAlign w:val="center"/>
          </w:tcPr>
          <w:p w:rsidR="00B12BD8" w:rsidRPr="00887B45" w:rsidRDefault="00B12BD8" w:rsidP="00B12BD8">
            <w:pPr>
              <w:jc w:val="center"/>
              <w:rPr>
                <w:b/>
                <w:sz w:val="20"/>
                <w:szCs w:val="20"/>
              </w:rPr>
            </w:pPr>
            <w:r w:rsidRPr="00887B45">
              <w:rPr>
                <w:b/>
                <w:sz w:val="20"/>
                <w:szCs w:val="20"/>
              </w:rPr>
              <w:t>2 0</w:t>
            </w:r>
            <w:r>
              <w:rPr>
                <w:b/>
                <w:sz w:val="20"/>
                <w:szCs w:val="20"/>
              </w:rPr>
              <w:t>21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887B4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vAlign w:val="center"/>
          </w:tcPr>
          <w:p w:rsidR="00B12BD8" w:rsidRPr="00887B45" w:rsidRDefault="00B12BD8" w:rsidP="00EF3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980</w:t>
            </w:r>
            <w:r w:rsidRPr="00887B45">
              <w:rPr>
                <w:b/>
                <w:sz w:val="20"/>
                <w:szCs w:val="20"/>
              </w:rPr>
              <w:t> </w:t>
            </w:r>
            <w:r w:rsidR="00EF378C">
              <w:rPr>
                <w:b/>
                <w:sz w:val="20"/>
                <w:szCs w:val="20"/>
              </w:rPr>
              <w:t>005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B12BD8" w:rsidRPr="00887B45" w:rsidRDefault="00EF378C" w:rsidP="00EF3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2BD8"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928</w:t>
            </w:r>
            <w:r w:rsidR="00B12BD8"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266</w:t>
            </w:r>
            <w:r w:rsidR="00B12BD8"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B12BD8" w:rsidRPr="00F46862" w:rsidRDefault="00EF378C" w:rsidP="00D41F6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  <w:r w:rsidR="00D41F60"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="00B12BD8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D41F60">
              <w:rPr>
                <w:rFonts w:ascii="Times New Roman CYR" w:hAnsi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</w:tr>
      <w:tr w:rsidR="00B12BD8" w:rsidRPr="00F46862" w:rsidTr="00BC7D2D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налоговые</w:t>
            </w:r>
          </w:p>
        </w:tc>
        <w:tc>
          <w:tcPr>
            <w:tcW w:w="1166" w:type="dxa"/>
            <w:vAlign w:val="center"/>
          </w:tcPr>
          <w:p w:rsidR="00B12BD8" w:rsidRPr="00F20A92" w:rsidRDefault="00B12BD8" w:rsidP="00B12BD8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439</w:t>
            </w:r>
            <w:r w:rsidRPr="00F20A9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980</w:t>
            </w:r>
            <w:r w:rsidRPr="00F20A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85" w:type="dxa"/>
            <w:vAlign w:val="center"/>
          </w:tcPr>
          <w:p w:rsidR="00B12BD8" w:rsidRPr="00F20A92" w:rsidRDefault="00B12BD8" w:rsidP="00DF076B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 w:rsidR="00DF076B">
              <w:rPr>
                <w:b/>
                <w:sz w:val="20"/>
                <w:szCs w:val="20"/>
              </w:rPr>
              <w:t>559</w:t>
            </w:r>
            <w:r w:rsidRPr="00F20A92">
              <w:rPr>
                <w:b/>
                <w:sz w:val="20"/>
                <w:szCs w:val="20"/>
              </w:rPr>
              <w:t xml:space="preserve"> </w:t>
            </w:r>
            <w:r w:rsidR="00DF076B">
              <w:rPr>
                <w:b/>
                <w:sz w:val="20"/>
                <w:szCs w:val="20"/>
              </w:rPr>
              <w:t>692</w:t>
            </w:r>
            <w:r w:rsidRPr="00F20A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20A92" w:rsidRDefault="00B12BD8" w:rsidP="00DF076B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49</w:t>
            </w:r>
            <w:r w:rsidR="00DF076B">
              <w:rPr>
                <w:b/>
                <w:sz w:val="20"/>
                <w:szCs w:val="20"/>
              </w:rPr>
              <w:t>6</w:t>
            </w:r>
            <w:r w:rsidRPr="00F20A92">
              <w:rPr>
                <w:b/>
                <w:sz w:val="20"/>
                <w:szCs w:val="20"/>
              </w:rPr>
              <w:t> </w:t>
            </w:r>
            <w:r w:rsidR="00DF076B">
              <w:rPr>
                <w:b/>
                <w:sz w:val="20"/>
                <w:szCs w:val="20"/>
              </w:rPr>
              <w:t>816</w:t>
            </w:r>
            <w:r w:rsidRPr="00F20A92">
              <w:rPr>
                <w:b/>
                <w:sz w:val="20"/>
                <w:szCs w:val="20"/>
              </w:rPr>
              <w:t>,</w:t>
            </w:r>
            <w:r w:rsidR="00DF07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96</w:t>
            </w:r>
            <w:r w:rsidR="00B12BD8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71,2</w:t>
            </w:r>
          </w:p>
        </w:tc>
        <w:tc>
          <w:tcPr>
            <w:tcW w:w="0" w:type="auto"/>
            <w:vAlign w:val="center"/>
          </w:tcPr>
          <w:p w:rsidR="00B12BD8" w:rsidRPr="00F46862" w:rsidRDefault="00DF076B" w:rsidP="00DF076B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="00B12BD8">
              <w:rPr>
                <w:rFonts w:ascii="Times New Roman CYR" w:hAnsi="Times New Roman CYR"/>
                <w:b/>
                <w:sz w:val="20"/>
                <w:szCs w:val="20"/>
              </w:rPr>
              <w:t>7,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6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959 754,5</w:t>
            </w:r>
          </w:p>
        </w:tc>
        <w:tc>
          <w:tcPr>
            <w:tcW w:w="1385" w:type="dxa"/>
            <w:vAlign w:val="center"/>
          </w:tcPr>
          <w:p w:rsidR="00B12BD8" w:rsidRPr="00F46862" w:rsidRDefault="00EF378C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 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43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EF378C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1 002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800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96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47,5</w:t>
            </w:r>
          </w:p>
        </w:tc>
        <w:tc>
          <w:tcPr>
            <w:tcW w:w="0" w:type="auto"/>
            <w:vAlign w:val="center"/>
          </w:tcPr>
          <w:p w:rsidR="00B12BD8" w:rsidRPr="00F46862" w:rsidRDefault="00DF076B" w:rsidP="00DF0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959 754,5</w:t>
            </w:r>
          </w:p>
        </w:tc>
        <w:tc>
          <w:tcPr>
            <w:tcW w:w="1385" w:type="dxa"/>
            <w:vAlign w:val="center"/>
          </w:tcPr>
          <w:p w:rsidR="00B12BD8" w:rsidRPr="00F46862" w:rsidRDefault="00EF378C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 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43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EF378C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1 002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800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47,5</w:t>
            </w:r>
          </w:p>
        </w:tc>
        <w:tc>
          <w:tcPr>
            <w:tcW w:w="0" w:type="auto"/>
            <w:vAlign w:val="center"/>
          </w:tcPr>
          <w:p w:rsidR="00B12BD8" w:rsidRPr="00F46862" w:rsidRDefault="00DF076B" w:rsidP="00DF0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176 894,6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85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58</w:t>
            </w:r>
            <w:r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1368" w:type="dxa"/>
            <w:vAlign w:val="center"/>
          </w:tcPr>
          <w:p w:rsidR="00B12BD8" w:rsidRPr="00F46862" w:rsidRDefault="00B12BD8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/>
                <w:sz w:val="20"/>
                <w:szCs w:val="20"/>
              </w:rPr>
              <w:t>7 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033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90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DF0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</w:tr>
      <w:tr w:rsidR="00B12BD8" w:rsidRPr="00F46862" w:rsidTr="00887B45">
        <w:trPr>
          <w:trHeight w:val="630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176 191,0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84</w:t>
            </w:r>
            <w:r>
              <w:rPr>
                <w:rFonts w:ascii="Times New Roman CYR" w:hAnsi="Times New Roman CYR"/>
                <w:sz w:val="20"/>
                <w:szCs w:val="20"/>
              </w:rPr>
              <w:t> 5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1368" w:type="dxa"/>
            <w:vAlign w:val="center"/>
          </w:tcPr>
          <w:p w:rsidR="00B12BD8" w:rsidRPr="00F46862" w:rsidRDefault="00B12BD8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/>
                <w:sz w:val="20"/>
                <w:szCs w:val="20"/>
              </w:rPr>
              <w:t> 9</w:t>
            </w:r>
            <w:r w:rsidR="00EF378C">
              <w:rPr>
                <w:rFonts w:ascii="Times New Roman CYR" w:hAnsi="Times New Roman CYR"/>
                <w:sz w:val="20"/>
                <w:szCs w:val="20"/>
              </w:rPr>
              <w:t>39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89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DF0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</w:tr>
      <w:tr w:rsidR="00B12BD8" w:rsidRPr="00F46862" w:rsidTr="00887B45">
        <w:trPr>
          <w:trHeight w:val="508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Единый </w:t>
            </w:r>
            <w:proofErr w:type="spellStart"/>
            <w:r w:rsidRPr="00F46862">
              <w:rPr>
                <w:rFonts w:ascii="Times New Roman CYR" w:hAnsi="Times New Roman CYR"/>
                <w:sz w:val="20"/>
                <w:szCs w:val="20"/>
              </w:rPr>
              <w:t>сельскохоз</w:t>
            </w:r>
            <w:proofErr w:type="spellEnd"/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. налог</w:t>
            </w:r>
            <w:proofErr w:type="gramEnd"/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703,6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368" w:type="dxa"/>
            <w:vAlign w:val="center"/>
          </w:tcPr>
          <w:p w:rsidR="00B12BD8" w:rsidRPr="00F46862" w:rsidRDefault="00EF378C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DF0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</w:tr>
      <w:tr w:rsidR="00EF378C" w:rsidRPr="00F46862" w:rsidTr="00887B45">
        <w:trPr>
          <w:trHeight w:val="508"/>
        </w:trPr>
        <w:tc>
          <w:tcPr>
            <w:tcW w:w="0" w:type="auto"/>
            <w:vAlign w:val="center"/>
          </w:tcPr>
          <w:p w:rsidR="00EF378C" w:rsidRPr="00F46862" w:rsidRDefault="00EF378C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EF378C" w:rsidRPr="00F46862" w:rsidRDefault="00DF076B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Патенты</w:t>
            </w:r>
          </w:p>
        </w:tc>
        <w:tc>
          <w:tcPr>
            <w:tcW w:w="1166" w:type="dxa"/>
            <w:vAlign w:val="center"/>
          </w:tcPr>
          <w:p w:rsidR="00EF378C" w:rsidRDefault="00DF076B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F378C" w:rsidRDefault="00DF076B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1 020,0</w:t>
            </w:r>
          </w:p>
        </w:tc>
        <w:tc>
          <w:tcPr>
            <w:tcW w:w="1368" w:type="dxa"/>
            <w:vAlign w:val="center"/>
          </w:tcPr>
          <w:p w:rsidR="00EF378C" w:rsidRDefault="00DF076B" w:rsidP="00EF37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1 080,7</w:t>
            </w:r>
          </w:p>
        </w:tc>
        <w:tc>
          <w:tcPr>
            <w:tcW w:w="848" w:type="dxa"/>
            <w:vAlign w:val="center"/>
          </w:tcPr>
          <w:p w:rsidR="00EF378C" w:rsidRDefault="00D41F60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106,0</w:t>
            </w:r>
          </w:p>
        </w:tc>
        <w:tc>
          <w:tcPr>
            <w:tcW w:w="0" w:type="auto"/>
            <w:vAlign w:val="center"/>
          </w:tcPr>
          <w:p w:rsidR="00EF378C" w:rsidRDefault="00DF076B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F378C" w:rsidRDefault="00DF076B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B12BD8" w:rsidRPr="00F46862" w:rsidTr="00887B45">
        <w:trPr>
          <w:trHeight w:val="468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290 631,7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17</w:t>
            </w:r>
            <w:r>
              <w:rPr>
                <w:rFonts w:ascii="Times New Roman CYR" w:hAnsi="Times New Roman CYR"/>
                <w:sz w:val="20"/>
                <w:szCs w:val="20"/>
              </w:rPr>
              <w:t> 2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04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DF076B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313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,7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98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14,3</w:t>
            </w:r>
          </w:p>
        </w:tc>
        <w:tc>
          <w:tcPr>
            <w:tcW w:w="0" w:type="auto"/>
            <w:vAlign w:val="center"/>
          </w:tcPr>
          <w:p w:rsidR="00B12BD8" w:rsidRPr="00F46862" w:rsidRDefault="00D41F60" w:rsidP="00D41F60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B12BD8" w:rsidRPr="00F46862" w:rsidTr="00887B45">
        <w:trPr>
          <w:trHeight w:val="514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27 249,2</w:t>
            </w:r>
          </w:p>
        </w:tc>
        <w:tc>
          <w:tcPr>
            <w:tcW w:w="1385" w:type="dxa"/>
            <w:vAlign w:val="center"/>
          </w:tcPr>
          <w:p w:rsidR="00B12BD8" w:rsidRPr="00F46862" w:rsidRDefault="00DF076B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36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DF076B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36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 4</w:t>
            </w:r>
            <w:r>
              <w:rPr>
                <w:rFonts w:ascii="Times New Roman CYR" w:hAnsi="Times New Roman CYR"/>
                <w:sz w:val="20"/>
                <w:szCs w:val="20"/>
              </w:rPr>
              <w:t>43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B12BD8" w:rsidRPr="00F46862" w:rsidRDefault="00B12BD8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100,</w:t>
            </w:r>
            <w:r w:rsidR="00D41F6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B12BD8" w:rsidRPr="00F46862" w:rsidRDefault="00D41F60" w:rsidP="00D41F60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</w:tr>
      <w:tr w:rsidR="00B12BD8" w:rsidRPr="00F46862" w:rsidTr="00887B45">
        <w:trPr>
          <w:trHeight w:val="356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263 382,5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81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000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77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076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B12BD8" w:rsidRPr="00F46862" w:rsidRDefault="00D41F60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98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13,0</w:t>
            </w:r>
          </w:p>
        </w:tc>
        <w:tc>
          <w:tcPr>
            <w:tcW w:w="0" w:type="auto"/>
            <w:vAlign w:val="center"/>
          </w:tcPr>
          <w:p w:rsidR="00B12BD8" w:rsidRPr="00F46862" w:rsidRDefault="00D41F60" w:rsidP="00D41F60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12 742,0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000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 4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63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B12BD8" w:rsidRPr="00F46862" w:rsidRDefault="00B12BD8" w:rsidP="00D41F6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D41F60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D41F6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12BD8" w:rsidRPr="00F46862" w:rsidRDefault="00D41F60" w:rsidP="00D41F60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B12BD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</w:tr>
      <w:tr w:rsidR="00B12BD8" w:rsidRPr="00F46862" w:rsidTr="00887B45">
        <w:trPr>
          <w:trHeight w:val="315"/>
        </w:trPr>
        <w:tc>
          <w:tcPr>
            <w:tcW w:w="0" w:type="auto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2214" w:type="dxa"/>
            <w:vAlign w:val="center"/>
          </w:tcPr>
          <w:p w:rsidR="00B12BD8" w:rsidRPr="00F46862" w:rsidRDefault="00B12BD8" w:rsidP="00B12BD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6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-42,1</w:t>
            </w:r>
          </w:p>
        </w:tc>
        <w:tc>
          <w:tcPr>
            <w:tcW w:w="1385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B12BD8" w:rsidRPr="00F46862" w:rsidRDefault="00B12BD8" w:rsidP="00DF0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DF076B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,1</w:t>
            </w:r>
          </w:p>
        </w:tc>
        <w:tc>
          <w:tcPr>
            <w:tcW w:w="848" w:type="dxa"/>
            <w:vAlign w:val="center"/>
          </w:tcPr>
          <w:p w:rsidR="00B12BD8" w:rsidRPr="00F46862" w:rsidRDefault="00B12BD8" w:rsidP="00B12BD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B12BD8" w:rsidRPr="00F46862" w:rsidRDefault="00B12BD8" w:rsidP="00B12BD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</w:tr>
    </w:tbl>
    <w:p w:rsidR="000108B3" w:rsidRPr="00F46862" w:rsidRDefault="000108B3" w:rsidP="000108B3">
      <w:pPr>
        <w:ind w:firstLine="540"/>
        <w:jc w:val="both"/>
      </w:pPr>
    </w:p>
    <w:p w:rsidR="00466A68" w:rsidRPr="00F46862" w:rsidRDefault="00907CF5" w:rsidP="00506C00">
      <w:pPr>
        <w:ind w:firstLine="540"/>
        <w:jc w:val="both"/>
      </w:pPr>
      <w:r w:rsidRPr="00F46862">
        <w:t>В 20</w:t>
      </w:r>
      <w:r w:rsidR="006B193D" w:rsidRPr="006B193D">
        <w:t>1</w:t>
      </w:r>
      <w:r w:rsidR="00D41F60">
        <w:t>3</w:t>
      </w:r>
      <w:r w:rsidRPr="00F46862">
        <w:t xml:space="preserve"> году налоговые доходы исполнены </w:t>
      </w:r>
      <w:r w:rsidR="00D41F60">
        <w:t xml:space="preserve">не </w:t>
      </w:r>
      <w:r w:rsidRPr="00F46862">
        <w:t>в полном объеме</w:t>
      </w:r>
      <w:r w:rsidR="00D41F60">
        <w:t xml:space="preserve">, невыполнение плана составило 62 </w:t>
      </w:r>
      <w:r w:rsidR="00413BA6">
        <w:t>8</w:t>
      </w:r>
      <w:r w:rsidR="00D41F60">
        <w:t>76</w:t>
      </w:r>
      <w:r w:rsidR="0053039B" w:rsidRPr="00F46862">
        <w:t>,</w:t>
      </w:r>
      <w:r w:rsidR="00D41F60">
        <w:t>05</w:t>
      </w:r>
      <w:r w:rsidRPr="00F46862">
        <w:t xml:space="preserve"> тыс. рублей.</w:t>
      </w:r>
    </w:p>
    <w:p w:rsidR="00C87895" w:rsidRPr="00F46862" w:rsidRDefault="00466A68" w:rsidP="000108B3">
      <w:pPr>
        <w:ind w:firstLine="540"/>
        <w:jc w:val="both"/>
      </w:pPr>
      <w:r w:rsidRPr="00F46862">
        <w:t xml:space="preserve">В структуре </w:t>
      </w:r>
      <w:r w:rsidR="0053039B" w:rsidRPr="00F46862">
        <w:t>собственных</w:t>
      </w:r>
      <w:r w:rsidR="00865688" w:rsidRPr="00F46862">
        <w:t xml:space="preserve"> доходов наибольшую долю (</w:t>
      </w:r>
      <w:r w:rsidR="00D41F60">
        <w:t>52</w:t>
      </w:r>
      <w:r w:rsidR="0053039B" w:rsidRPr="00F46862">
        <w:t>,</w:t>
      </w:r>
      <w:r w:rsidR="00D41F60">
        <w:t>0</w:t>
      </w:r>
      <w:r w:rsidRPr="00F46862">
        <w:t xml:space="preserve"> </w:t>
      </w:r>
      <w:r w:rsidR="00D41F60">
        <w:t>%</w:t>
      </w:r>
      <w:r w:rsidRPr="00F46862">
        <w:t>) составили поступления налога на доходы физических лиц (</w:t>
      </w:r>
      <w:r w:rsidR="00D41F60">
        <w:t>1 002</w:t>
      </w:r>
      <w:r w:rsidR="0053039B" w:rsidRPr="00A37C1D">
        <w:rPr>
          <w:rFonts w:ascii="Times New Roman CYR" w:hAnsi="Times New Roman CYR"/>
        </w:rPr>
        <w:t> </w:t>
      </w:r>
      <w:r w:rsidR="00D41F60">
        <w:rPr>
          <w:rFonts w:ascii="Times New Roman CYR" w:hAnsi="Times New Roman CYR"/>
        </w:rPr>
        <w:t>800</w:t>
      </w:r>
      <w:r w:rsidR="0053039B" w:rsidRPr="00A37C1D">
        <w:rPr>
          <w:rFonts w:ascii="Times New Roman CYR" w:hAnsi="Times New Roman CYR"/>
        </w:rPr>
        <w:t>,</w:t>
      </w:r>
      <w:r w:rsidR="00D41F60">
        <w:rPr>
          <w:rFonts w:ascii="Times New Roman CYR" w:hAnsi="Times New Roman CYR"/>
        </w:rPr>
        <w:t>2</w:t>
      </w:r>
      <w:r w:rsidR="0053039B" w:rsidRPr="00F46862">
        <w:rPr>
          <w:rFonts w:ascii="Times New Roman CYR" w:hAnsi="Times New Roman CYR"/>
          <w:sz w:val="20"/>
          <w:szCs w:val="20"/>
        </w:rPr>
        <w:t xml:space="preserve"> </w:t>
      </w:r>
      <w:r w:rsidRPr="00F46862">
        <w:t>тыс. рублей). Бюджетные назначени</w:t>
      </w:r>
      <w:r w:rsidR="00865688" w:rsidRPr="00F46862">
        <w:t>я по данному виду налога за 20</w:t>
      </w:r>
      <w:r w:rsidR="00B4391D">
        <w:t>1</w:t>
      </w:r>
      <w:r w:rsidR="00494C2B">
        <w:t>3</w:t>
      </w:r>
      <w:r w:rsidRPr="00F46862">
        <w:t xml:space="preserve"> год испол</w:t>
      </w:r>
      <w:r w:rsidR="00865688" w:rsidRPr="00F46862">
        <w:t xml:space="preserve">нены к уточненному плану на </w:t>
      </w:r>
      <w:r w:rsidR="00494C2B">
        <w:t>96</w:t>
      </w:r>
      <w:r w:rsidR="0053039B" w:rsidRPr="00F46862">
        <w:t>,</w:t>
      </w:r>
      <w:r w:rsidR="00494C2B">
        <w:t>1</w:t>
      </w:r>
      <w:r w:rsidR="0053039B" w:rsidRPr="00F46862">
        <w:t xml:space="preserve"> </w:t>
      </w:r>
      <w:r w:rsidR="00865688" w:rsidRPr="00F46862">
        <w:t>%. По сравнению с 20</w:t>
      </w:r>
      <w:r w:rsidR="0026756D">
        <w:t>1</w:t>
      </w:r>
      <w:r w:rsidR="00494C2B">
        <w:t>2</w:t>
      </w:r>
      <w:r w:rsidRPr="00F46862">
        <w:t xml:space="preserve"> годом</w:t>
      </w:r>
      <w:r w:rsidR="0053039B" w:rsidRPr="00F46862">
        <w:t>,</w:t>
      </w:r>
      <w:r w:rsidRPr="00F46862">
        <w:t xml:space="preserve"> </w:t>
      </w:r>
      <w:r w:rsidR="00C87895" w:rsidRPr="00F46862">
        <w:t>налога на доходы физических лиц поступило</w:t>
      </w:r>
      <w:r w:rsidR="00865688" w:rsidRPr="00F46862">
        <w:t xml:space="preserve"> на </w:t>
      </w:r>
      <w:r w:rsidR="00494C2B">
        <w:t>4</w:t>
      </w:r>
      <w:r w:rsidR="00413BA6">
        <w:t>3</w:t>
      </w:r>
      <w:r w:rsidR="0053039B" w:rsidRPr="00F46862">
        <w:t> </w:t>
      </w:r>
      <w:r w:rsidR="00494C2B">
        <w:t>045</w:t>
      </w:r>
      <w:r w:rsidR="0053039B" w:rsidRPr="00F46862">
        <w:t>,</w:t>
      </w:r>
      <w:r w:rsidR="00494C2B">
        <w:t>7</w:t>
      </w:r>
      <w:r w:rsidR="00347F9C" w:rsidRPr="00F46862">
        <w:t xml:space="preserve"> </w:t>
      </w:r>
      <w:r w:rsidRPr="00F46862">
        <w:t xml:space="preserve">тыс. рублей больше. Значительное место в структуре </w:t>
      </w:r>
      <w:r w:rsidR="0053039B" w:rsidRPr="00F46862">
        <w:t xml:space="preserve">собственных </w:t>
      </w:r>
      <w:r w:rsidRPr="00F46862">
        <w:t>доходов занимают налоги на совокупный доход, удел</w:t>
      </w:r>
      <w:r w:rsidR="00865688" w:rsidRPr="00F46862">
        <w:t xml:space="preserve">ьный вес которых составляет </w:t>
      </w:r>
      <w:r w:rsidR="00DC0855" w:rsidRPr="00F46862">
        <w:t>8,</w:t>
      </w:r>
      <w:r w:rsidR="00494C2B">
        <w:t>7%</w:t>
      </w:r>
      <w:r w:rsidR="00476ADE" w:rsidRPr="00F46862">
        <w:t xml:space="preserve"> (в 20</w:t>
      </w:r>
      <w:r w:rsidR="0026756D">
        <w:t>1</w:t>
      </w:r>
      <w:r w:rsidR="00494C2B">
        <w:t>2</w:t>
      </w:r>
      <w:r w:rsidR="00476ADE" w:rsidRPr="00F46862">
        <w:t xml:space="preserve"> году</w:t>
      </w:r>
      <w:r w:rsidR="00494C2B">
        <w:t xml:space="preserve"> </w:t>
      </w:r>
      <w:r w:rsidR="00476ADE" w:rsidRPr="00F46862">
        <w:t>-</w:t>
      </w:r>
      <w:r w:rsidR="00494C2B">
        <w:t xml:space="preserve"> </w:t>
      </w:r>
      <w:r w:rsidR="00D0325F">
        <w:t>8</w:t>
      </w:r>
      <w:r w:rsidR="00DC0855" w:rsidRPr="00F46862">
        <w:t>,</w:t>
      </w:r>
      <w:r w:rsidR="00494C2B">
        <w:t>8</w:t>
      </w:r>
      <w:r w:rsidR="00476ADE" w:rsidRPr="00F46862">
        <w:t>%)</w:t>
      </w:r>
      <w:r w:rsidR="00413BA6">
        <w:t xml:space="preserve"> и налоги на имущество, удельный вес которых составляет 1</w:t>
      </w:r>
      <w:r w:rsidR="00494C2B">
        <w:t>6</w:t>
      </w:r>
      <w:r w:rsidR="00413BA6">
        <w:t>,3% (в 201</w:t>
      </w:r>
      <w:r w:rsidR="00494C2B">
        <w:t>2</w:t>
      </w:r>
      <w:r w:rsidR="00413BA6">
        <w:t xml:space="preserve"> году</w:t>
      </w:r>
      <w:r w:rsidR="00494C2B">
        <w:t xml:space="preserve"> </w:t>
      </w:r>
      <w:r w:rsidR="00413BA6">
        <w:t>-</w:t>
      </w:r>
      <w:r w:rsidR="00494C2B">
        <w:t xml:space="preserve"> 14</w:t>
      </w:r>
      <w:r w:rsidR="00413BA6">
        <w:t>,</w:t>
      </w:r>
      <w:r w:rsidR="00494C2B">
        <w:t>3</w:t>
      </w:r>
      <w:r w:rsidR="00413BA6">
        <w:t>%)</w:t>
      </w:r>
      <w:r w:rsidR="00476ADE" w:rsidRPr="00F46862">
        <w:t xml:space="preserve">. </w:t>
      </w:r>
      <w:r w:rsidR="00F80374">
        <w:t>По сравнению с 201</w:t>
      </w:r>
      <w:r w:rsidR="00494C2B">
        <w:t>2</w:t>
      </w:r>
      <w:r w:rsidR="00F80374">
        <w:t xml:space="preserve"> годом, в</w:t>
      </w:r>
      <w:r w:rsidR="00476ADE" w:rsidRPr="00F46862">
        <w:t xml:space="preserve"> 20</w:t>
      </w:r>
      <w:r w:rsidR="00D0325F">
        <w:t>1</w:t>
      </w:r>
      <w:r w:rsidR="00494C2B">
        <w:t>3</w:t>
      </w:r>
      <w:r w:rsidRPr="00F46862">
        <w:t xml:space="preserve"> году </w:t>
      </w:r>
      <w:r w:rsidR="00494C2B">
        <w:t xml:space="preserve">налогов на совокупный доход </w:t>
      </w:r>
      <w:r w:rsidRPr="00F46862">
        <w:t>в</w:t>
      </w:r>
      <w:r w:rsidR="00476ADE" w:rsidRPr="00F46862">
        <w:t xml:space="preserve"> местный</w:t>
      </w:r>
      <w:r w:rsidRPr="00F46862">
        <w:t xml:space="preserve"> бюджет поступило </w:t>
      </w:r>
      <w:r w:rsidR="00494C2B">
        <w:t>меньше</w:t>
      </w:r>
      <w:r w:rsidR="00F80374">
        <w:t xml:space="preserve"> на</w:t>
      </w:r>
      <w:r w:rsidRPr="00F46862">
        <w:t xml:space="preserve"> </w:t>
      </w:r>
      <w:r w:rsidR="00494C2B">
        <w:t>8</w:t>
      </w:r>
      <w:r w:rsidR="00DC0855" w:rsidRPr="00F46862">
        <w:t> </w:t>
      </w:r>
      <w:r w:rsidR="00494C2B">
        <w:t>25</w:t>
      </w:r>
      <w:r w:rsidR="00F80374">
        <w:t>2</w:t>
      </w:r>
      <w:r w:rsidR="00DC0855" w:rsidRPr="00F46862">
        <w:t>,</w:t>
      </w:r>
      <w:r w:rsidR="00494C2B">
        <w:t>0</w:t>
      </w:r>
      <w:r w:rsidR="00476ADE" w:rsidRPr="00F46862">
        <w:t xml:space="preserve"> тыс.</w:t>
      </w:r>
      <w:r w:rsidR="00C124AD" w:rsidRPr="00F46862">
        <w:t xml:space="preserve"> рублей</w:t>
      </w:r>
      <w:r w:rsidR="00F80374">
        <w:t>,</w:t>
      </w:r>
      <w:r w:rsidR="0026756D">
        <w:t xml:space="preserve"> </w:t>
      </w:r>
      <w:r w:rsidR="00494C2B">
        <w:t xml:space="preserve">а </w:t>
      </w:r>
      <w:r w:rsidR="00F80374">
        <w:t>налог</w:t>
      </w:r>
      <w:r w:rsidR="00494C2B">
        <w:t>ов</w:t>
      </w:r>
      <w:r w:rsidR="00F80374">
        <w:t xml:space="preserve"> на имущество</w:t>
      </w:r>
      <w:r w:rsidR="00494C2B">
        <w:t xml:space="preserve"> больше на 22 888,0 тыс. рублей</w:t>
      </w:r>
      <w:r w:rsidR="00F80374">
        <w:t xml:space="preserve"> </w:t>
      </w:r>
      <w:r w:rsidR="00494C2B">
        <w:t xml:space="preserve">(налога на имущество </w:t>
      </w:r>
      <w:r w:rsidR="00F80374">
        <w:t xml:space="preserve">физических лиц – на </w:t>
      </w:r>
      <w:r w:rsidR="00494C2B">
        <w:t>9</w:t>
      </w:r>
      <w:r w:rsidR="00F80374">
        <w:t> </w:t>
      </w:r>
      <w:r w:rsidR="00494C2B">
        <w:t>194</w:t>
      </w:r>
      <w:r w:rsidR="00F80374">
        <w:t>,</w:t>
      </w:r>
      <w:r w:rsidR="00494C2B">
        <w:t>3</w:t>
      </w:r>
      <w:r w:rsidR="00F80374">
        <w:t xml:space="preserve"> тыс. рублей, земельного налога – на </w:t>
      </w:r>
      <w:r w:rsidR="00323E2C">
        <w:t>13</w:t>
      </w:r>
      <w:r w:rsidR="00F80374">
        <w:t> </w:t>
      </w:r>
      <w:r w:rsidR="00323E2C">
        <w:t>693</w:t>
      </w:r>
      <w:r w:rsidR="00F80374">
        <w:t>,</w:t>
      </w:r>
      <w:r w:rsidR="00323E2C">
        <w:t>7</w:t>
      </w:r>
      <w:r w:rsidR="00F80374">
        <w:t xml:space="preserve"> тыс. рублей.</w:t>
      </w:r>
      <w:r w:rsidRPr="00F46862">
        <w:t xml:space="preserve"> </w:t>
      </w:r>
    </w:p>
    <w:p w:rsidR="00466A68" w:rsidRPr="00F46862" w:rsidRDefault="00907CF5" w:rsidP="000108B3">
      <w:pPr>
        <w:ind w:firstLine="540"/>
        <w:jc w:val="both"/>
      </w:pPr>
      <w:r w:rsidRPr="00F46862">
        <w:t>П</w:t>
      </w:r>
      <w:r w:rsidR="00466A68" w:rsidRPr="00F46862">
        <w:t xml:space="preserve">лан по </w:t>
      </w:r>
      <w:r w:rsidR="006A3943" w:rsidRPr="00F46862">
        <w:t>государственной пошлине</w:t>
      </w:r>
      <w:r w:rsidRPr="00F46862">
        <w:t xml:space="preserve"> </w:t>
      </w:r>
      <w:r w:rsidR="001537A4" w:rsidRPr="00F46862">
        <w:t>исполнен на 10</w:t>
      </w:r>
      <w:r w:rsidR="00323E2C">
        <w:t>3</w:t>
      </w:r>
      <w:r w:rsidR="001537A4" w:rsidRPr="00F46862">
        <w:t>,</w:t>
      </w:r>
      <w:r w:rsidR="00323E2C">
        <w:t>6</w:t>
      </w:r>
      <w:r w:rsidR="00766480" w:rsidRPr="00F46862">
        <w:t xml:space="preserve"> </w:t>
      </w:r>
      <w:r w:rsidR="00323E2C">
        <w:t>%</w:t>
      </w:r>
      <w:r w:rsidR="00766480" w:rsidRPr="00F46862">
        <w:t>.</w:t>
      </w:r>
      <w:r w:rsidR="00053E41" w:rsidRPr="00F46862">
        <w:t xml:space="preserve"> </w:t>
      </w:r>
      <w:r w:rsidR="00766480" w:rsidRPr="00F46862">
        <w:t>П</w:t>
      </w:r>
      <w:r w:rsidR="00466A68" w:rsidRPr="00F46862">
        <w:t>ри утвержденных бюджетных назначениях</w:t>
      </w:r>
      <w:r w:rsidR="00053E41" w:rsidRPr="00F46862">
        <w:t xml:space="preserve"> </w:t>
      </w:r>
      <w:r w:rsidR="006A3943" w:rsidRPr="00F46862">
        <w:t>-</w:t>
      </w:r>
      <w:r w:rsidR="00053E41" w:rsidRPr="00F46862">
        <w:t xml:space="preserve"> </w:t>
      </w:r>
      <w:r w:rsidR="00F80374">
        <w:t>1</w:t>
      </w:r>
      <w:r w:rsidR="00323E2C">
        <w:t>3</w:t>
      </w:r>
      <w:r w:rsidR="004D6159">
        <w:t> </w:t>
      </w:r>
      <w:r w:rsidR="00323E2C">
        <w:t>000</w:t>
      </w:r>
      <w:r w:rsidR="004D6159">
        <w:t>,</w:t>
      </w:r>
      <w:r w:rsidR="001537A4" w:rsidRPr="00F46862">
        <w:t>0</w:t>
      </w:r>
      <w:r w:rsidRPr="00F46862">
        <w:t xml:space="preserve"> тыс. рублей</w:t>
      </w:r>
      <w:r w:rsidR="00A76348" w:rsidRPr="00F46862">
        <w:t>,</w:t>
      </w:r>
      <w:r w:rsidR="00D64000" w:rsidRPr="00F46862">
        <w:t xml:space="preserve"> </w:t>
      </w:r>
      <w:r w:rsidRPr="00F46862">
        <w:t xml:space="preserve">поступило в местный бюджет </w:t>
      </w:r>
      <w:r w:rsidR="00F80374">
        <w:t>1</w:t>
      </w:r>
      <w:r w:rsidR="00323E2C">
        <w:t>3</w:t>
      </w:r>
      <w:r w:rsidR="001537A4" w:rsidRPr="00F46862">
        <w:t> </w:t>
      </w:r>
      <w:r w:rsidR="00F80374">
        <w:t>4</w:t>
      </w:r>
      <w:r w:rsidR="00323E2C">
        <w:t>63</w:t>
      </w:r>
      <w:r w:rsidR="001537A4" w:rsidRPr="00F46862">
        <w:t>,</w:t>
      </w:r>
      <w:r w:rsidR="00323E2C">
        <w:t>1</w:t>
      </w:r>
      <w:r w:rsidR="00D64000" w:rsidRPr="00F46862">
        <w:t xml:space="preserve"> тыс. </w:t>
      </w:r>
      <w:r w:rsidR="00053E41" w:rsidRPr="00F46862">
        <w:t>ру</w:t>
      </w:r>
      <w:r w:rsidR="00466A68" w:rsidRPr="00F46862">
        <w:t xml:space="preserve">блей. </w:t>
      </w:r>
      <w:r w:rsidR="00D64000" w:rsidRPr="00F46862">
        <w:t xml:space="preserve"> </w:t>
      </w:r>
      <w:r w:rsidRPr="00F46862">
        <w:t>П</w:t>
      </w:r>
      <w:r w:rsidR="00325994" w:rsidRPr="00F46862">
        <w:t xml:space="preserve">о </w:t>
      </w:r>
      <w:r w:rsidRPr="00F46862">
        <w:t>сравнению</w:t>
      </w:r>
      <w:r w:rsidR="00325994" w:rsidRPr="00F46862">
        <w:t xml:space="preserve"> </w:t>
      </w:r>
      <w:r w:rsidRPr="00F46862">
        <w:t xml:space="preserve">с </w:t>
      </w:r>
      <w:r w:rsidR="00C01FF0" w:rsidRPr="00F46862">
        <w:t>20</w:t>
      </w:r>
      <w:r w:rsidR="00A476F9">
        <w:t>1</w:t>
      </w:r>
      <w:r w:rsidR="00323E2C">
        <w:t>2</w:t>
      </w:r>
      <w:r w:rsidR="00C01FF0" w:rsidRPr="00F46862">
        <w:t xml:space="preserve"> год</w:t>
      </w:r>
      <w:r w:rsidRPr="00F46862">
        <w:t xml:space="preserve">ом </w:t>
      </w:r>
      <w:r w:rsidR="00323E2C">
        <w:t xml:space="preserve">государственной пошлины </w:t>
      </w:r>
      <w:r w:rsidR="00C01FF0" w:rsidRPr="00F46862">
        <w:t xml:space="preserve">получено на </w:t>
      </w:r>
      <w:r w:rsidR="00323E2C">
        <w:t>721</w:t>
      </w:r>
      <w:r w:rsidR="001537A4" w:rsidRPr="00F46862">
        <w:t>,</w:t>
      </w:r>
      <w:r w:rsidR="00323E2C">
        <w:t>1</w:t>
      </w:r>
      <w:r w:rsidR="00325994" w:rsidRPr="00F46862">
        <w:t xml:space="preserve"> тыс. рублей </w:t>
      </w:r>
      <w:r w:rsidR="00323E2C">
        <w:t>бол</w:t>
      </w:r>
      <w:r w:rsidR="00A476F9">
        <w:t>ьше</w:t>
      </w:r>
      <w:r w:rsidR="00323E2C">
        <w:t>.</w:t>
      </w:r>
      <w:r w:rsidR="00F80374">
        <w:t xml:space="preserve"> </w:t>
      </w:r>
    </w:p>
    <w:p w:rsidR="00466A68" w:rsidRPr="00F46862" w:rsidRDefault="00466A68" w:rsidP="00466A68">
      <w:pPr>
        <w:jc w:val="both"/>
        <w:rPr>
          <w:b/>
          <w:i/>
        </w:rPr>
      </w:pPr>
      <w:r w:rsidRPr="00F46862">
        <w:rPr>
          <w:b/>
          <w:i/>
        </w:rPr>
        <w:t>Неналоговые доходы</w:t>
      </w:r>
      <w:r w:rsidR="00EE46E2" w:rsidRPr="00F46862">
        <w:rPr>
          <w:b/>
          <w:i/>
        </w:rPr>
        <w:t>.</w:t>
      </w:r>
    </w:p>
    <w:p w:rsidR="00466A68" w:rsidRPr="00F46862" w:rsidRDefault="00466A68" w:rsidP="00506C00">
      <w:pPr>
        <w:ind w:firstLine="708"/>
        <w:jc w:val="both"/>
      </w:pPr>
      <w:r w:rsidRPr="00F46862">
        <w:t xml:space="preserve">Неналоговые доходы поступили в сумме </w:t>
      </w:r>
      <w:r w:rsidR="00323E2C">
        <w:t>431</w:t>
      </w:r>
      <w:r w:rsidR="001537A4" w:rsidRPr="00F46862">
        <w:t> </w:t>
      </w:r>
      <w:r w:rsidR="0076296C">
        <w:t>4</w:t>
      </w:r>
      <w:r w:rsidR="00323E2C">
        <w:t>50</w:t>
      </w:r>
      <w:r w:rsidR="001537A4" w:rsidRPr="00F46862">
        <w:t>,</w:t>
      </w:r>
      <w:r w:rsidR="00323E2C">
        <w:t>45</w:t>
      </w:r>
      <w:r w:rsidRPr="00F46862">
        <w:t xml:space="preserve"> тыс. рублей или </w:t>
      </w:r>
      <w:r w:rsidR="001537A4" w:rsidRPr="00F46862">
        <w:t>10</w:t>
      </w:r>
      <w:r w:rsidR="00323E2C">
        <w:t>2</w:t>
      </w:r>
      <w:r w:rsidR="001537A4" w:rsidRPr="00F46862">
        <w:t>,</w:t>
      </w:r>
      <w:r w:rsidR="00323E2C">
        <w:t>6</w:t>
      </w:r>
      <w:r w:rsidR="00325994" w:rsidRPr="00F46862">
        <w:t xml:space="preserve">% к уточненному плану. </w:t>
      </w:r>
    </w:p>
    <w:p w:rsidR="00466A68" w:rsidRDefault="00466A68" w:rsidP="00506C00">
      <w:pPr>
        <w:ind w:firstLine="708"/>
        <w:jc w:val="both"/>
      </w:pPr>
      <w:r w:rsidRPr="00F46862">
        <w:t>Структура неналогов</w:t>
      </w:r>
      <w:r w:rsidR="00325994" w:rsidRPr="00F46862">
        <w:t xml:space="preserve">ых доходов </w:t>
      </w:r>
      <w:r w:rsidR="009869FA" w:rsidRPr="00F46862">
        <w:t>местного бюджета</w:t>
      </w:r>
      <w:r w:rsidR="007A1EDE" w:rsidRPr="00F46862">
        <w:t xml:space="preserve"> в 20</w:t>
      </w:r>
      <w:r w:rsidR="00952111">
        <w:t>1</w:t>
      </w:r>
      <w:r w:rsidR="00323E2C">
        <w:t>3</w:t>
      </w:r>
      <w:r w:rsidR="007A1EDE" w:rsidRPr="00F46862">
        <w:t xml:space="preserve"> году, в сравнении с 20</w:t>
      </w:r>
      <w:r w:rsidR="001C5186">
        <w:t>1</w:t>
      </w:r>
      <w:r w:rsidR="00323E2C">
        <w:t>2</w:t>
      </w:r>
      <w:r w:rsidR="00766480" w:rsidRPr="00F46862">
        <w:t xml:space="preserve"> годом, представлена в таблице</w:t>
      </w:r>
      <w:r w:rsidR="003C4F45">
        <w:t xml:space="preserve"> 6</w:t>
      </w:r>
      <w:r w:rsidR="00766480" w:rsidRPr="00F46862">
        <w:t>:</w:t>
      </w:r>
    </w:p>
    <w:p w:rsidR="003C4F45" w:rsidRPr="00F46862" w:rsidRDefault="003C4F45" w:rsidP="003C4F45">
      <w:pPr>
        <w:jc w:val="center"/>
      </w:pPr>
      <w:r>
        <w:lastRenderedPageBreak/>
        <w:t>Таблица 6.</w:t>
      </w:r>
    </w:p>
    <w:p w:rsidR="007A1EDE" w:rsidRPr="003C4F45" w:rsidRDefault="003C4F45" w:rsidP="000108B3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50ECD" w:rsidRPr="003C4F45">
        <w:rPr>
          <w:sz w:val="20"/>
          <w:szCs w:val="20"/>
        </w:rPr>
        <w:t>(</w:t>
      </w:r>
      <w:r w:rsidR="00AA0C22"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.</w:t>
      </w:r>
      <w:r w:rsidR="000108B3" w:rsidRPr="003C4F45">
        <w:rPr>
          <w:sz w:val="20"/>
          <w:szCs w:val="20"/>
        </w:rPr>
        <w:t>)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275"/>
        <w:gridCol w:w="1276"/>
        <w:gridCol w:w="851"/>
        <w:gridCol w:w="992"/>
        <w:gridCol w:w="1417"/>
      </w:tblGrid>
      <w:tr w:rsidR="00BB4D78" w:rsidRPr="00F46862" w:rsidTr="000E6E27">
        <w:tc>
          <w:tcPr>
            <w:tcW w:w="3060" w:type="dxa"/>
          </w:tcPr>
          <w:p w:rsidR="007A1EDE" w:rsidRPr="00F46862" w:rsidRDefault="007A1EDE" w:rsidP="004A0290">
            <w:pPr>
              <w:jc w:val="center"/>
            </w:pPr>
            <w:r w:rsidRPr="00F46862">
              <w:t>Наименование налога, сбора</w:t>
            </w:r>
          </w:p>
        </w:tc>
        <w:tc>
          <w:tcPr>
            <w:tcW w:w="1335" w:type="dxa"/>
          </w:tcPr>
          <w:p w:rsidR="00A50ECD" w:rsidRDefault="007A1EDE" w:rsidP="00952111">
            <w:pPr>
              <w:ind w:left="72" w:right="-108" w:hanging="72"/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Исполн</w:t>
            </w:r>
            <w:r w:rsidR="009F7F06" w:rsidRPr="00F46862">
              <w:rPr>
                <w:sz w:val="22"/>
                <w:szCs w:val="22"/>
              </w:rPr>
              <w:t>ено</w:t>
            </w:r>
            <w:r w:rsidRPr="00F46862">
              <w:rPr>
                <w:sz w:val="22"/>
                <w:szCs w:val="22"/>
              </w:rPr>
              <w:t xml:space="preserve"> </w:t>
            </w:r>
          </w:p>
          <w:p w:rsidR="007A1EDE" w:rsidRPr="00F46862" w:rsidRDefault="007A1EDE" w:rsidP="00323E2C">
            <w:pPr>
              <w:ind w:left="72" w:right="-108" w:hanging="72"/>
              <w:jc w:val="center"/>
              <w:rPr>
                <w:sz w:val="22"/>
                <w:szCs w:val="22"/>
              </w:rPr>
            </w:pPr>
            <w:proofErr w:type="gramStart"/>
            <w:r w:rsidRPr="00F46862">
              <w:rPr>
                <w:sz w:val="22"/>
                <w:szCs w:val="22"/>
              </w:rPr>
              <w:t>в</w:t>
            </w:r>
            <w:proofErr w:type="gramEnd"/>
            <w:r w:rsidRPr="00F46862">
              <w:rPr>
                <w:sz w:val="22"/>
                <w:szCs w:val="22"/>
              </w:rPr>
              <w:t xml:space="preserve"> 20</w:t>
            </w:r>
            <w:r w:rsidR="001C5186"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2</w:t>
            </w:r>
            <w:r w:rsidRPr="00F46862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7A1EDE" w:rsidRPr="00F46862" w:rsidRDefault="007A1EDE" w:rsidP="00323E2C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Назначено на 20</w:t>
            </w:r>
            <w:r w:rsidR="00952111"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3</w:t>
            </w:r>
            <w:r w:rsidRPr="00F4686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7A1EDE" w:rsidRPr="00F46862" w:rsidRDefault="007A1EDE" w:rsidP="00323E2C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Исполнено в 20</w:t>
            </w:r>
            <w:r w:rsidR="00952111"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3</w:t>
            </w:r>
            <w:r w:rsidRPr="00F46862">
              <w:rPr>
                <w:sz w:val="22"/>
                <w:szCs w:val="22"/>
              </w:rPr>
              <w:t>г</w:t>
            </w:r>
            <w:r w:rsidR="00D76253" w:rsidRPr="00F4686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1EDE" w:rsidRPr="00F46862" w:rsidRDefault="00EF3869" w:rsidP="004A0290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% исп.</w:t>
            </w:r>
          </w:p>
        </w:tc>
        <w:tc>
          <w:tcPr>
            <w:tcW w:w="992" w:type="dxa"/>
          </w:tcPr>
          <w:p w:rsidR="00D1504D" w:rsidRPr="00F46862" w:rsidRDefault="00D1504D" w:rsidP="004A0290">
            <w:pPr>
              <w:ind w:left="-400" w:right="62" w:firstLine="400"/>
              <w:jc w:val="center"/>
              <w:rPr>
                <w:sz w:val="22"/>
                <w:szCs w:val="22"/>
              </w:rPr>
            </w:pPr>
            <w:proofErr w:type="spellStart"/>
            <w:r w:rsidRPr="00F46862">
              <w:rPr>
                <w:sz w:val="22"/>
                <w:szCs w:val="22"/>
              </w:rPr>
              <w:t>Уд.вес</w:t>
            </w:r>
            <w:proofErr w:type="spellEnd"/>
          </w:p>
          <w:p w:rsidR="007A1EDE" w:rsidRPr="00F46862" w:rsidRDefault="00E00D76" w:rsidP="004A0290">
            <w:pPr>
              <w:ind w:left="-28" w:right="-108"/>
              <w:jc w:val="center"/>
              <w:rPr>
                <w:sz w:val="22"/>
                <w:szCs w:val="22"/>
              </w:rPr>
            </w:pPr>
            <w:proofErr w:type="gramStart"/>
            <w:r w:rsidRPr="00F46862">
              <w:rPr>
                <w:sz w:val="22"/>
                <w:szCs w:val="22"/>
              </w:rPr>
              <w:t>в</w:t>
            </w:r>
            <w:proofErr w:type="gramEnd"/>
            <w:r w:rsidRPr="00F46862">
              <w:rPr>
                <w:sz w:val="22"/>
                <w:szCs w:val="22"/>
              </w:rPr>
              <w:t xml:space="preserve"> </w:t>
            </w:r>
            <w:r w:rsidR="00D1504D" w:rsidRPr="00F46862">
              <w:rPr>
                <w:sz w:val="22"/>
                <w:szCs w:val="22"/>
              </w:rPr>
              <w:t>собств</w:t>
            </w:r>
            <w:r w:rsidR="00C15D1B" w:rsidRPr="00F46862">
              <w:rPr>
                <w:sz w:val="22"/>
                <w:szCs w:val="22"/>
              </w:rPr>
              <w:t>.</w:t>
            </w:r>
            <w:r w:rsidR="00D1504D" w:rsidRPr="00F46862">
              <w:rPr>
                <w:sz w:val="22"/>
                <w:szCs w:val="22"/>
              </w:rPr>
              <w:t xml:space="preserve"> доходах</w:t>
            </w:r>
          </w:p>
        </w:tc>
        <w:tc>
          <w:tcPr>
            <w:tcW w:w="1417" w:type="dxa"/>
          </w:tcPr>
          <w:p w:rsidR="007A1EDE" w:rsidRPr="00F46862" w:rsidRDefault="00D76253" w:rsidP="004A0290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Динамика </w:t>
            </w:r>
            <w:proofErr w:type="gramStart"/>
            <w:r w:rsidRPr="00F46862">
              <w:rPr>
                <w:sz w:val="22"/>
                <w:szCs w:val="22"/>
              </w:rPr>
              <w:t>к  20</w:t>
            </w:r>
            <w:r w:rsidR="001C5186"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2</w:t>
            </w:r>
            <w:proofErr w:type="gramEnd"/>
            <w:r w:rsidRPr="00F46862">
              <w:rPr>
                <w:sz w:val="22"/>
                <w:szCs w:val="22"/>
              </w:rPr>
              <w:t xml:space="preserve"> г.</w:t>
            </w:r>
          </w:p>
          <w:p w:rsidR="00D76253" w:rsidRPr="00F46862" w:rsidRDefault="00D76253" w:rsidP="004A0290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(+,-)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F46862" w:rsidRDefault="00323E2C" w:rsidP="00323E2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Pr="002D0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323E2C" w:rsidRPr="002D0BB4" w:rsidRDefault="00CA1BBF" w:rsidP="00CA1BBF">
            <w:pPr>
              <w:ind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3E2C" w:rsidRPr="002D0BB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500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 w:rsidR="00323E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3E2C" w:rsidRPr="002D0BB4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323E2C">
              <w:rPr>
                <w:b/>
                <w:sz w:val="22"/>
                <w:szCs w:val="22"/>
              </w:rPr>
              <w:t>0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</w:t>
            </w:r>
            <w:r w:rsidR="00323E2C" w:rsidRPr="002D0BB4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323E2C" w:rsidRPr="002D0BB4" w:rsidRDefault="00323E2C" w:rsidP="00680540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680540"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68054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323E2C" w:rsidRPr="002D0BB4" w:rsidRDefault="00323E2C" w:rsidP="00977EDF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977EDF">
              <w:rPr>
                <w:b/>
                <w:sz w:val="22"/>
                <w:szCs w:val="22"/>
              </w:rPr>
              <w:t>7</w:t>
            </w:r>
            <w:r w:rsidRPr="002D0BB4">
              <w:rPr>
                <w:b/>
                <w:sz w:val="22"/>
                <w:szCs w:val="22"/>
              </w:rPr>
              <w:t>,</w:t>
            </w:r>
            <w:r w:rsidR="00977E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323E2C" w:rsidRPr="002D0BB4" w:rsidRDefault="00323E2C" w:rsidP="00D93572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+</w:t>
            </w:r>
            <w:r w:rsidR="00D9357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D93572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7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93572">
              <w:rPr>
                <w:b/>
                <w:sz w:val="22"/>
                <w:szCs w:val="22"/>
              </w:rPr>
              <w:t>9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A0410C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0410C">
              <w:rPr>
                <w:rFonts w:ascii="Times New Roman CYR" w:hAnsi="Times New Roman CYR"/>
                <w:sz w:val="20"/>
                <w:szCs w:val="20"/>
              </w:rPr>
              <w:t xml:space="preserve">Доходы в виде прибыли, приходящейся на доли в </w:t>
            </w:r>
            <w:proofErr w:type="gramStart"/>
            <w:r w:rsidRPr="00A0410C">
              <w:rPr>
                <w:rFonts w:ascii="Times New Roman CYR" w:hAnsi="Times New Roman CYR"/>
                <w:sz w:val="20"/>
                <w:szCs w:val="20"/>
              </w:rPr>
              <w:t>уставных(</w:t>
            </w:r>
            <w:proofErr w:type="gramEnd"/>
            <w:r w:rsidRPr="00A0410C">
              <w:rPr>
                <w:rFonts w:ascii="Times New Roman CYR" w:hAnsi="Times New Roman CYR"/>
                <w:sz w:val="20"/>
                <w:szCs w:val="20"/>
              </w:rPr>
              <w:t>складочных капиталах) хозяйственных товариществ и обществ, или дивидендов по акциям</w:t>
            </w:r>
          </w:p>
        </w:tc>
        <w:tc>
          <w:tcPr>
            <w:tcW w:w="1335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5" w:type="dxa"/>
            <w:vAlign w:val="bottom"/>
          </w:tcPr>
          <w:p w:rsidR="00323E2C" w:rsidRPr="00F46862" w:rsidRDefault="00CA1BBF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23E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3E2C" w:rsidRPr="00F46862" w:rsidRDefault="00CA1BBF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3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323E2C" w:rsidRPr="00F46862" w:rsidRDefault="00323E2C" w:rsidP="00865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1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6518D">
              <w:rPr>
                <w:sz w:val="22"/>
                <w:szCs w:val="22"/>
              </w:rPr>
              <w:t>2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A0410C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0410C">
              <w:rPr>
                <w:rFonts w:ascii="Times New Roman CYR" w:hAnsi="Times New Roman CYR"/>
                <w:sz w:val="20"/>
                <w:szCs w:val="20"/>
              </w:rPr>
              <w:t>Доходы,  получаемые</w:t>
            </w:r>
            <w:proofErr w:type="gramEnd"/>
            <w:r w:rsidRPr="00A0410C">
              <w:rPr>
                <w:rFonts w:ascii="Times New Roman CYR" w:hAnsi="Times New Roman CYR"/>
                <w:sz w:val="20"/>
                <w:szCs w:val="20"/>
              </w:rPr>
              <w:t xml:space="preserve"> в виде арендной 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335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279 059,8</w:t>
            </w:r>
          </w:p>
        </w:tc>
        <w:tc>
          <w:tcPr>
            <w:tcW w:w="1275" w:type="dxa"/>
            <w:vAlign w:val="bottom"/>
          </w:tcPr>
          <w:p w:rsidR="00323E2C" w:rsidRPr="00F46862" w:rsidRDefault="00CA1BBF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23E2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2</w:t>
            </w:r>
            <w:r w:rsidR="00323E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F46862" w:rsidRDefault="00CA1BBF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  <w:r w:rsidR="00323E2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</w:t>
            </w:r>
            <w:r w:rsidR="00323E2C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323E2C" w:rsidRPr="00F46862" w:rsidRDefault="00323E2C" w:rsidP="0068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0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68054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323E2C" w:rsidRPr="00F46862" w:rsidRDefault="00323E2C" w:rsidP="0082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6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82367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323E2C" w:rsidRPr="00F46862" w:rsidRDefault="00323E2C" w:rsidP="00865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6518D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 5</w:t>
            </w:r>
            <w:r w:rsidR="0086518D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0086518D">
              <w:rPr>
                <w:sz w:val="22"/>
                <w:szCs w:val="22"/>
              </w:rPr>
              <w:t>5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A0410C" w:rsidRDefault="00323E2C" w:rsidP="00323E2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gramStart"/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Доходы,  получаемые</w:t>
            </w:r>
            <w:proofErr w:type="gramEnd"/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5" w:type="dxa"/>
            <w:vAlign w:val="bottom"/>
          </w:tcPr>
          <w:p w:rsidR="00323E2C" w:rsidRPr="002069DE" w:rsidRDefault="00323E2C" w:rsidP="00323E2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277 681,7</w:t>
            </w:r>
          </w:p>
        </w:tc>
        <w:tc>
          <w:tcPr>
            <w:tcW w:w="1275" w:type="dxa"/>
            <w:vAlign w:val="bottom"/>
          </w:tcPr>
          <w:p w:rsidR="00323E2C" w:rsidRPr="002069DE" w:rsidRDefault="00CA1BBF" w:rsidP="00CA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  <w:r w:rsidR="00323E2C" w:rsidRPr="002069DE">
              <w:rPr>
                <w:i/>
                <w:sz w:val="22"/>
                <w:szCs w:val="22"/>
              </w:rPr>
              <w:t>0 000,0</w:t>
            </w:r>
          </w:p>
        </w:tc>
        <w:tc>
          <w:tcPr>
            <w:tcW w:w="1276" w:type="dxa"/>
            <w:vAlign w:val="bottom"/>
          </w:tcPr>
          <w:p w:rsidR="00323E2C" w:rsidRPr="002069DE" w:rsidRDefault="00CA1BBF" w:rsidP="00CA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="00323E2C" w:rsidRPr="002069DE">
              <w:rPr>
                <w:i/>
                <w:sz w:val="22"/>
                <w:szCs w:val="22"/>
              </w:rPr>
              <w:t> 1</w:t>
            </w:r>
            <w:r>
              <w:rPr>
                <w:i/>
                <w:sz w:val="22"/>
                <w:szCs w:val="22"/>
              </w:rPr>
              <w:t>45</w:t>
            </w:r>
            <w:r w:rsidR="00323E2C" w:rsidRPr="002069DE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bottom"/>
          </w:tcPr>
          <w:p w:rsidR="00323E2C" w:rsidRPr="002069DE" w:rsidRDefault="00323E2C" w:rsidP="00680540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10</w:t>
            </w:r>
            <w:r w:rsidR="00680540"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,</w:t>
            </w:r>
            <w:r w:rsidR="0068054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323E2C" w:rsidRPr="002069DE" w:rsidRDefault="00323E2C" w:rsidP="00823670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</w:t>
            </w:r>
            <w:r w:rsidR="00823670">
              <w:rPr>
                <w:i/>
                <w:sz w:val="22"/>
                <w:szCs w:val="22"/>
              </w:rPr>
              <w:t>6</w:t>
            </w:r>
            <w:r w:rsidRPr="002069DE">
              <w:rPr>
                <w:i/>
                <w:sz w:val="22"/>
                <w:szCs w:val="22"/>
              </w:rPr>
              <w:t>,</w:t>
            </w:r>
            <w:r w:rsidR="0082367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323E2C" w:rsidRPr="002069DE" w:rsidRDefault="00323E2C" w:rsidP="0086518D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>3</w:t>
            </w:r>
            <w:r w:rsidR="0086518D">
              <w:rPr>
                <w:i/>
                <w:sz w:val="22"/>
                <w:szCs w:val="22"/>
              </w:rPr>
              <w:t>6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86518D">
              <w:rPr>
                <w:i/>
                <w:sz w:val="22"/>
                <w:szCs w:val="22"/>
              </w:rPr>
              <w:t>464</w:t>
            </w:r>
            <w:r w:rsidRPr="002069DE">
              <w:rPr>
                <w:i/>
                <w:sz w:val="22"/>
                <w:szCs w:val="22"/>
              </w:rPr>
              <w:t>,</w:t>
            </w:r>
            <w:r w:rsidR="0086518D">
              <w:rPr>
                <w:i/>
                <w:sz w:val="22"/>
                <w:szCs w:val="22"/>
              </w:rPr>
              <w:t>0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A0410C" w:rsidRDefault="00323E2C" w:rsidP="00323E2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323E2C" w:rsidRPr="002069DE" w:rsidRDefault="00323E2C" w:rsidP="00323E2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291,5</w:t>
            </w:r>
          </w:p>
        </w:tc>
        <w:tc>
          <w:tcPr>
            <w:tcW w:w="1275" w:type="dxa"/>
            <w:vAlign w:val="bottom"/>
          </w:tcPr>
          <w:p w:rsidR="00323E2C" w:rsidRPr="002069DE" w:rsidRDefault="00CA1BBF" w:rsidP="00323E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310,</w:t>
            </w:r>
            <w:r w:rsidR="00323E2C" w:rsidRPr="002069D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3E2C" w:rsidRPr="002069DE" w:rsidRDefault="00CA1BBF" w:rsidP="00CA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</w:t>
            </w:r>
            <w:r w:rsidR="00323E2C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323E2C" w:rsidRPr="002069DE" w:rsidRDefault="00680540" w:rsidP="00323E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23E2C" w:rsidRPr="002069DE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7,8</w:t>
            </w:r>
          </w:p>
        </w:tc>
        <w:tc>
          <w:tcPr>
            <w:tcW w:w="992" w:type="dxa"/>
            <w:vAlign w:val="bottom"/>
          </w:tcPr>
          <w:p w:rsidR="00323E2C" w:rsidRPr="002069DE" w:rsidRDefault="00323E2C" w:rsidP="00323E2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323E2C" w:rsidRPr="002069DE" w:rsidRDefault="0086518D" w:rsidP="008651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+42</w:t>
            </w:r>
            <w:r w:rsidR="00323E2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A0410C" w:rsidRDefault="00323E2C" w:rsidP="00323E2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органов  местного</w:t>
            </w:r>
            <w:proofErr w:type="gramEnd"/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 самоуправления управления и созданных ими учреждений </w:t>
            </w:r>
          </w:p>
        </w:tc>
        <w:tc>
          <w:tcPr>
            <w:tcW w:w="1335" w:type="dxa"/>
            <w:vAlign w:val="bottom"/>
          </w:tcPr>
          <w:p w:rsidR="00323E2C" w:rsidRPr="002069DE" w:rsidRDefault="00323E2C" w:rsidP="00323E2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1 086,6</w:t>
            </w:r>
          </w:p>
        </w:tc>
        <w:tc>
          <w:tcPr>
            <w:tcW w:w="1275" w:type="dxa"/>
            <w:vAlign w:val="bottom"/>
          </w:tcPr>
          <w:p w:rsidR="00323E2C" w:rsidRPr="002069DE" w:rsidRDefault="00CA1BBF" w:rsidP="00CA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1 8</w:t>
            </w:r>
            <w:r w:rsidR="00323E2C" w:rsidRPr="002069D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1</w:t>
            </w:r>
            <w:r w:rsidR="00323E2C" w:rsidRPr="002069D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2069DE" w:rsidRDefault="00CA1BBF" w:rsidP="00CA1B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23E2C"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139</w:t>
            </w:r>
            <w:r w:rsidR="00323E2C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323E2C" w:rsidRPr="002069DE" w:rsidRDefault="00323E2C" w:rsidP="00680540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11</w:t>
            </w:r>
            <w:r w:rsidR="00680540">
              <w:rPr>
                <w:i/>
                <w:sz w:val="22"/>
                <w:szCs w:val="22"/>
              </w:rPr>
              <w:t>3</w:t>
            </w:r>
            <w:r w:rsidRPr="002069DE">
              <w:rPr>
                <w:i/>
                <w:sz w:val="22"/>
                <w:szCs w:val="22"/>
              </w:rPr>
              <w:t>,</w:t>
            </w:r>
            <w:r w:rsidR="0068054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323E2C" w:rsidRPr="002069DE" w:rsidRDefault="00323E2C" w:rsidP="00323E2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323E2C" w:rsidRPr="002069DE" w:rsidRDefault="0086518D" w:rsidP="008651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</w:t>
            </w:r>
            <w:r w:rsidR="00323E2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052</w:t>
            </w:r>
            <w:r w:rsidR="00323E2C" w:rsidRPr="002069DE">
              <w:rPr>
                <w:i/>
                <w:sz w:val="22"/>
                <w:szCs w:val="22"/>
              </w:rPr>
              <w:t>,</w:t>
            </w:r>
            <w:r w:rsidR="00323E2C">
              <w:rPr>
                <w:i/>
                <w:sz w:val="22"/>
                <w:szCs w:val="22"/>
              </w:rPr>
              <w:t>7</w:t>
            </w:r>
          </w:p>
        </w:tc>
      </w:tr>
      <w:tr w:rsidR="00CA1BBF" w:rsidRPr="00F46862" w:rsidTr="000E6E27">
        <w:tc>
          <w:tcPr>
            <w:tcW w:w="3060" w:type="dxa"/>
            <w:vAlign w:val="center"/>
          </w:tcPr>
          <w:p w:rsidR="00CA1BBF" w:rsidRPr="00CA1BBF" w:rsidRDefault="00CA1BBF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A1BBF">
              <w:rPr>
                <w:rFonts w:ascii="Times New Roman CYR" w:hAnsi="Times New Roman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35" w:type="dxa"/>
            <w:vAlign w:val="bottom"/>
          </w:tcPr>
          <w:p w:rsidR="00CA1BBF" w:rsidRPr="00CA1BBF" w:rsidRDefault="00CA1BBF" w:rsidP="00CA1BBF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1 991,8</w:t>
            </w:r>
          </w:p>
        </w:tc>
        <w:tc>
          <w:tcPr>
            <w:tcW w:w="1275" w:type="dxa"/>
            <w:vAlign w:val="bottom"/>
          </w:tcPr>
          <w:p w:rsidR="00CA1BBF" w:rsidRPr="00CA1BBF" w:rsidRDefault="00CA1BBF" w:rsidP="00CA1BBF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4 215,0</w:t>
            </w:r>
          </w:p>
        </w:tc>
        <w:tc>
          <w:tcPr>
            <w:tcW w:w="1276" w:type="dxa"/>
            <w:vAlign w:val="bottom"/>
          </w:tcPr>
          <w:p w:rsidR="00CA1BBF" w:rsidRPr="00CA1BBF" w:rsidRDefault="00CA1BBF" w:rsidP="00CA1BBF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4 215,2</w:t>
            </w:r>
          </w:p>
        </w:tc>
        <w:tc>
          <w:tcPr>
            <w:tcW w:w="851" w:type="dxa"/>
            <w:vAlign w:val="bottom"/>
          </w:tcPr>
          <w:p w:rsidR="00CA1BBF" w:rsidRPr="00CA1BBF" w:rsidRDefault="00680540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CA1BBF" w:rsidRPr="00CA1BBF" w:rsidRDefault="00823670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vAlign w:val="bottom"/>
          </w:tcPr>
          <w:p w:rsidR="00CA1BBF" w:rsidRPr="00CA1BBF" w:rsidRDefault="0086518D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+2 223,4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CA1BBF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A1BBF">
              <w:rPr>
                <w:rFonts w:ascii="Times New Roman CYR" w:hAnsi="Times New Roman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323E2C" w:rsidRPr="00CA1BBF" w:rsidRDefault="00323E2C" w:rsidP="00323E2C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9 359,2</w:t>
            </w:r>
          </w:p>
        </w:tc>
        <w:tc>
          <w:tcPr>
            <w:tcW w:w="1275" w:type="dxa"/>
            <w:vAlign w:val="bottom"/>
          </w:tcPr>
          <w:p w:rsidR="00323E2C" w:rsidRPr="00CA1BBF" w:rsidRDefault="00CA1BBF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E2C" w:rsidRPr="00CA1BBF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84</w:t>
            </w:r>
            <w:r w:rsidR="00323E2C"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CA1BBF" w:rsidRDefault="00CA1BBF" w:rsidP="00CA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23E2C"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323E2C" w:rsidRPr="00CA1B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323E2C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323E2C" w:rsidRPr="00CA1BBF" w:rsidRDefault="00323E2C" w:rsidP="00680540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</w:t>
            </w:r>
            <w:r w:rsidR="00680540">
              <w:rPr>
                <w:sz w:val="22"/>
                <w:szCs w:val="22"/>
              </w:rPr>
              <w:t>1</w:t>
            </w:r>
            <w:r w:rsidRPr="00CA1BBF">
              <w:rPr>
                <w:sz w:val="22"/>
                <w:szCs w:val="22"/>
              </w:rPr>
              <w:t>0,</w:t>
            </w:r>
            <w:r w:rsidR="0068054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323E2C" w:rsidRPr="00CA1BBF" w:rsidRDefault="00323E2C" w:rsidP="00323E2C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bottom"/>
          </w:tcPr>
          <w:p w:rsidR="00323E2C" w:rsidRPr="00CA1BBF" w:rsidRDefault="0086518D" w:rsidP="00865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+695</w:t>
            </w:r>
            <w:r w:rsidR="00323E2C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453</w:t>
            </w:r>
            <w:r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bottom"/>
          </w:tcPr>
          <w:p w:rsidR="00323E2C" w:rsidRPr="002D0BB4" w:rsidRDefault="00CA1BBF" w:rsidP="00CA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323E2C" w:rsidRPr="002D0BB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323E2C" w:rsidRPr="002D0BB4" w:rsidRDefault="00323E2C" w:rsidP="00CA1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CA1BBF">
              <w:rPr>
                <w:b/>
                <w:sz w:val="22"/>
                <w:szCs w:val="22"/>
              </w:rPr>
              <w:t>901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CA1B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323E2C" w:rsidRPr="002D0BB4" w:rsidRDefault="00323E2C" w:rsidP="00680540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68054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6805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323E2C" w:rsidRPr="002D0BB4" w:rsidRDefault="00323E2C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77EDF">
              <w:rPr>
                <w:b/>
                <w:sz w:val="22"/>
                <w:szCs w:val="22"/>
              </w:rPr>
              <w:t>448</w:t>
            </w:r>
            <w:r w:rsidRPr="002D0BB4">
              <w:rPr>
                <w:b/>
                <w:sz w:val="22"/>
                <w:szCs w:val="22"/>
              </w:rPr>
              <w:t>,</w:t>
            </w:r>
            <w:r w:rsidR="00977EDF">
              <w:rPr>
                <w:b/>
                <w:sz w:val="22"/>
                <w:szCs w:val="22"/>
              </w:rPr>
              <w:t>7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242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323E2C" w:rsidRPr="002D0BB4" w:rsidRDefault="00583ED7" w:rsidP="00583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</w:t>
            </w:r>
            <w:r w:rsidR="00323E2C">
              <w:rPr>
                <w:b/>
                <w:sz w:val="22"/>
                <w:szCs w:val="22"/>
              </w:rPr>
              <w:t>0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 w:rsidR="00323E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3E2C" w:rsidRPr="002D0BB4" w:rsidRDefault="00583ED7" w:rsidP="00583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195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323E2C" w:rsidRPr="002D0BB4" w:rsidRDefault="00680540" w:rsidP="006805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 w:rsidR="008236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323E2C" w:rsidRPr="002D0BB4" w:rsidRDefault="00977EDF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952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</w:t>
            </w:r>
            <w:r w:rsidRPr="002D0BB4">
              <w:rPr>
                <w:b/>
                <w:sz w:val="22"/>
                <w:szCs w:val="22"/>
              </w:rPr>
              <w:t>4,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323E2C" w:rsidRPr="002D0BB4" w:rsidRDefault="00583ED7" w:rsidP="00583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955</w:t>
            </w:r>
            <w:r w:rsidR="00323E2C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2D0BB4" w:rsidRDefault="00583ED7" w:rsidP="00583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563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323E2C" w:rsidRPr="002D0BB4" w:rsidRDefault="00323E2C" w:rsidP="00D93572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D93572">
              <w:rPr>
                <w:b/>
                <w:sz w:val="22"/>
                <w:szCs w:val="22"/>
              </w:rPr>
              <w:t>4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935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8236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323E2C" w:rsidRPr="002D0BB4" w:rsidRDefault="00323E2C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77EDF"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977EDF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F46862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384,8</w:t>
            </w:r>
          </w:p>
        </w:tc>
        <w:tc>
          <w:tcPr>
            <w:tcW w:w="1275" w:type="dxa"/>
            <w:vAlign w:val="bottom"/>
          </w:tcPr>
          <w:p w:rsidR="00323E2C" w:rsidRPr="00F46862" w:rsidRDefault="00583ED7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</w:t>
            </w:r>
            <w:r w:rsidR="00323E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3E2C" w:rsidRPr="00F46862" w:rsidRDefault="00583ED7" w:rsidP="005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</w:t>
            </w:r>
            <w:r w:rsidR="00323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323E2C" w:rsidRPr="00F46862" w:rsidRDefault="00D93572" w:rsidP="00D93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92" w:type="dxa"/>
            <w:vAlign w:val="bottom"/>
          </w:tcPr>
          <w:p w:rsidR="00323E2C" w:rsidRPr="00F46862" w:rsidRDefault="00323E2C" w:rsidP="0082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2367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323E2C" w:rsidRPr="00F46862" w:rsidRDefault="00323E2C" w:rsidP="00977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77EDF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,</w:t>
            </w:r>
            <w:r w:rsidR="00977EDF">
              <w:rPr>
                <w:sz w:val="22"/>
                <w:szCs w:val="22"/>
              </w:rPr>
              <w:t>2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F46862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Доходы от реализации </w:t>
            </w:r>
            <w:proofErr w:type="gramStart"/>
            <w:r w:rsidRPr="00F46862">
              <w:rPr>
                <w:rFonts w:ascii="Times New Roman CYR" w:hAnsi="Times New Roman CYR"/>
                <w:sz w:val="20"/>
                <w:szCs w:val="20"/>
              </w:rPr>
              <w:t>имущества,  находящегося</w:t>
            </w:r>
            <w:proofErr w:type="gramEnd"/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323E2C" w:rsidRPr="00326BDE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26BD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860</w:t>
            </w:r>
            <w:r w:rsidRPr="00326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323E2C" w:rsidRPr="00524E98" w:rsidRDefault="00524E98" w:rsidP="0052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323E2C" w:rsidRPr="00524E98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60</w:t>
            </w:r>
            <w:r w:rsidR="00323E2C" w:rsidRPr="00524E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524E98" w:rsidRDefault="00524E98" w:rsidP="0052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3E2C"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323E2C" w:rsidRPr="00524E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="00323E2C"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323E2C" w:rsidRPr="00524E98" w:rsidRDefault="00323E2C" w:rsidP="00D93572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100,</w:t>
            </w:r>
            <w:r w:rsidR="00D935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323E2C" w:rsidRPr="00524E98" w:rsidRDefault="00323E2C" w:rsidP="00823670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0,</w:t>
            </w:r>
            <w:r w:rsidR="0082367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323E2C" w:rsidRPr="00326BDE" w:rsidRDefault="00977EDF" w:rsidP="00977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323E2C" w:rsidRPr="00326BD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</w:t>
            </w:r>
            <w:r w:rsidR="00323E2C">
              <w:rPr>
                <w:sz w:val="22"/>
                <w:szCs w:val="22"/>
              </w:rPr>
              <w:t>2</w:t>
            </w:r>
            <w:r w:rsidR="00323E2C" w:rsidRPr="00326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F46862" w:rsidRDefault="00323E2C" w:rsidP="00323E2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44 679,7</w:t>
            </w:r>
          </w:p>
        </w:tc>
        <w:tc>
          <w:tcPr>
            <w:tcW w:w="1275" w:type="dxa"/>
            <w:vAlign w:val="bottom"/>
          </w:tcPr>
          <w:p w:rsidR="00323E2C" w:rsidRPr="00F46862" w:rsidRDefault="00524E98" w:rsidP="0052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23E2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="00323E2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F46862" w:rsidRDefault="00524E98" w:rsidP="0052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23E2C">
              <w:rPr>
                <w:sz w:val="22"/>
                <w:szCs w:val="22"/>
              </w:rPr>
              <w:t> 9</w:t>
            </w:r>
            <w:r>
              <w:rPr>
                <w:sz w:val="22"/>
                <w:szCs w:val="22"/>
              </w:rPr>
              <w:t>20</w:t>
            </w:r>
            <w:r w:rsidR="00323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323E2C" w:rsidRPr="00F46862" w:rsidRDefault="00323E2C" w:rsidP="00D93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35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9357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323E2C" w:rsidRPr="00F46862" w:rsidRDefault="00823670" w:rsidP="0082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323E2C" w:rsidRPr="00F46862" w:rsidRDefault="00323E2C" w:rsidP="00977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77ED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="00977E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977E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977EDF">
              <w:rPr>
                <w:sz w:val="22"/>
                <w:szCs w:val="22"/>
              </w:rPr>
              <w:t>7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2D0BB4">
              <w:rPr>
                <w:b/>
                <w:sz w:val="22"/>
                <w:szCs w:val="22"/>
              </w:rPr>
              <w:t> 8</w:t>
            </w:r>
            <w:r>
              <w:rPr>
                <w:b/>
                <w:sz w:val="22"/>
                <w:szCs w:val="22"/>
              </w:rPr>
              <w:t>71</w:t>
            </w:r>
            <w:r w:rsidRPr="002D0BB4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  <w:vAlign w:val="bottom"/>
          </w:tcPr>
          <w:p w:rsidR="00323E2C" w:rsidRPr="002D0BB4" w:rsidRDefault="00323E2C" w:rsidP="00524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E98"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85</w:t>
            </w:r>
            <w:r w:rsidR="00524E98"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323E2C" w:rsidRPr="002D0BB4" w:rsidRDefault="00323E2C" w:rsidP="00524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E98"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524E98">
              <w:rPr>
                <w:b/>
                <w:sz w:val="22"/>
                <w:szCs w:val="22"/>
              </w:rPr>
              <w:t>692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524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323E2C" w:rsidRPr="002D0BB4" w:rsidRDefault="00323E2C" w:rsidP="00D93572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D93572">
              <w:rPr>
                <w:b/>
                <w:sz w:val="22"/>
                <w:szCs w:val="22"/>
              </w:rPr>
              <w:t>4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935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323E2C" w:rsidRPr="002D0BB4" w:rsidRDefault="00823670" w:rsidP="00823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323E2C" w:rsidRPr="002D0BB4" w:rsidRDefault="00977EDF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23E2C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820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323E2C" w:rsidRPr="00F46862" w:rsidTr="00A0410C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5" w:type="dxa"/>
            <w:vAlign w:val="bottom"/>
          </w:tcPr>
          <w:p w:rsidR="00323E2C" w:rsidRPr="002D0BB4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689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bottom"/>
          </w:tcPr>
          <w:p w:rsidR="00323E2C" w:rsidRPr="002D0BB4" w:rsidRDefault="00323E2C" w:rsidP="00524E98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2</w:t>
            </w:r>
            <w:r w:rsidR="00524E98"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524E98"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323E2C" w:rsidRPr="002D0BB4" w:rsidRDefault="00323E2C" w:rsidP="00524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24E98">
              <w:rPr>
                <w:b/>
                <w:sz w:val="22"/>
                <w:szCs w:val="22"/>
              </w:rPr>
              <w:t>3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524E9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6</w:t>
            </w:r>
            <w:r w:rsidRPr="002D0BB4">
              <w:rPr>
                <w:b/>
                <w:sz w:val="22"/>
                <w:szCs w:val="22"/>
              </w:rPr>
              <w:t>,</w:t>
            </w:r>
            <w:r w:rsidR="00524E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323E2C" w:rsidRPr="002D0BB4" w:rsidRDefault="00323E2C" w:rsidP="00D93572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D93572"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935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323E2C" w:rsidRPr="002D0BB4" w:rsidRDefault="00323E2C" w:rsidP="00977EDF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1,</w:t>
            </w:r>
            <w:r w:rsidR="00977E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323E2C" w:rsidRPr="002D0BB4" w:rsidRDefault="00977EDF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23E2C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</w:t>
            </w:r>
            <w:r w:rsidR="00323E2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482</w:t>
            </w:r>
            <w:r w:rsidR="00323E2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057CC7" w:rsidRDefault="00323E2C" w:rsidP="00323E2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323E2C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23E2C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23E2C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23E2C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23E2C" w:rsidRPr="00F46862" w:rsidRDefault="00323E2C" w:rsidP="00323E2C">
            <w:pPr>
              <w:jc w:val="center"/>
              <w:rPr>
                <w:sz w:val="22"/>
                <w:szCs w:val="22"/>
              </w:rPr>
            </w:pPr>
          </w:p>
        </w:tc>
      </w:tr>
      <w:tr w:rsidR="00323E2C" w:rsidRPr="00F46862" w:rsidTr="000E6E27">
        <w:tc>
          <w:tcPr>
            <w:tcW w:w="3060" w:type="dxa"/>
            <w:vAlign w:val="center"/>
          </w:tcPr>
          <w:p w:rsidR="00323E2C" w:rsidRPr="00F46862" w:rsidRDefault="00323E2C" w:rsidP="00323E2C">
            <w:pPr>
              <w:jc w:val="center"/>
              <w:rPr>
                <w:rFonts w:ascii="Times New Roman CYR" w:hAnsi="Times New Roman CYR"/>
                <w:b/>
              </w:rPr>
            </w:pPr>
            <w:r w:rsidRPr="00F46862"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335" w:type="dxa"/>
            <w:vAlign w:val="bottom"/>
          </w:tcPr>
          <w:p w:rsidR="00323E2C" w:rsidRPr="00F46862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581 594,7</w:t>
            </w:r>
          </w:p>
        </w:tc>
        <w:tc>
          <w:tcPr>
            <w:tcW w:w="1275" w:type="dxa"/>
            <w:vAlign w:val="bottom"/>
          </w:tcPr>
          <w:p w:rsidR="00323E2C" w:rsidRPr="004176DB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420 313,0</w:t>
            </w:r>
          </w:p>
        </w:tc>
        <w:tc>
          <w:tcPr>
            <w:tcW w:w="1276" w:type="dxa"/>
            <w:vAlign w:val="bottom"/>
          </w:tcPr>
          <w:p w:rsidR="00323E2C" w:rsidRPr="00F46862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431 450,4</w:t>
            </w:r>
          </w:p>
        </w:tc>
        <w:tc>
          <w:tcPr>
            <w:tcW w:w="851" w:type="dxa"/>
            <w:vAlign w:val="bottom"/>
          </w:tcPr>
          <w:p w:rsidR="00323E2C" w:rsidRPr="00F46862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  <w:tc>
          <w:tcPr>
            <w:tcW w:w="992" w:type="dxa"/>
            <w:vAlign w:val="bottom"/>
          </w:tcPr>
          <w:p w:rsidR="00323E2C" w:rsidRPr="00F46862" w:rsidRDefault="00323E2C" w:rsidP="00977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77ED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977E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323E2C" w:rsidRPr="00F46862" w:rsidRDefault="00323E2C" w:rsidP="00323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-150 144,3</w:t>
            </w:r>
          </w:p>
        </w:tc>
      </w:tr>
    </w:tbl>
    <w:p w:rsidR="000108B3" w:rsidRPr="00F46862" w:rsidRDefault="000108B3" w:rsidP="00C7055C">
      <w:pPr>
        <w:ind w:firstLine="708"/>
        <w:jc w:val="both"/>
      </w:pPr>
    </w:p>
    <w:p w:rsidR="00E7486D" w:rsidRDefault="009728C1" w:rsidP="00EB0992">
      <w:pPr>
        <w:ind w:firstLine="360"/>
        <w:jc w:val="both"/>
      </w:pPr>
      <w:r w:rsidRPr="00F46862">
        <w:t>Неналоговых доходов в 20</w:t>
      </w:r>
      <w:r w:rsidR="006D61A2">
        <w:t>1</w:t>
      </w:r>
      <w:r w:rsidR="00823670">
        <w:t>3</w:t>
      </w:r>
      <w:r w:rsidR="00466A68" w:rsidRPr="00F46862">
        <w:t xml:space="preserve"> году поступило на </w:t>
      </w:r>
      <w:r w:rsidR="00823670">
        <w:t>150</w:t>
      </w:r>
      <w:r w:rsidRPr="00F46862">
        <w:t> </w:t>
      </w:r>
      <w:r w:rsidR="00823670">
        <w:t>144</w:t>
      </w:r>
      <w:r w:rsidRPr="00F46862">
        <w:t>,</w:t>
      </w:r>
      <w:r w:rsidR="00823670">
        <w:t>3</w:t>
      </w:r>
      <w:r w:rsidR="00466A68" w:rsidRPr="00F46862">
        <w:t xml:space="preserve"> тыс. рублей </w:t>
      </w:r>
      <w:r w:rsidR="00823670">
        <w:t>бол</w:t>
      </w:r>
      <w:r w:rsidR="00DB21E3" w:rsidRPr="00F46862">
        <w:t>ьше, чем в 20</w:t>
      </w:r>
      <w:r w:rsidR="00BD7523">
        <w:t>1</w:t>
      </w:r>
      <w:r w:rsidR="00823670">
        <w:t>2</w:t>
      </w:r>
      <w:r w:rsidR="006C5EFD" w:rsidRPr="00F46862">
        <w:t xml:space="preserve"> году. </w:t>
      </w:r>
    </w:p>
    <w:p w:rsidR="00EB0992" w:rsidRPr="00284716" w:rsidRDefault="00EB0992" w:rsidP="00EB0992">
      <w:pPr>
        <w:ind w:firstLine="360"/>
        <w:jc w:val="both"/>
      </w:pPr>
      <w:r w:rsidRPr="00284716">
        <w:t>Ниже уровня 201</w:t>
      </w:r>
      <w:r w:rsidR="00284716">
        <w:t>2</w:t>
      </w:r>
      <w:r w:rsidRPr="00284716">
        <w:t xml:space="preserve"> года исполнены: </w:t>
      </w:r>
    </w:p>
    <w:p w:rsidR="00EB0992" w:rsidRPr="00284716" w:rsidRDefault="00EB0992" w:rsidP="00EB0992">
      <w:pPr>
        <w:ind w:firstLine="360"/>
        <w:jc w:val="both"/>
      </w:pPr>
      <w:r w:rsidRPr="00284716">
        <w:t xml:space="preserve">- Доходы от продажи материальных и нематериальных активов на </w:t>
      </w:r>
      <w:r w:rsidR="00284716">
        <w:t>8</w:t>
      </w:r>
      <w:r w:rsidRPr="00284716">
        <w:t> </w:t>
      </w:r>
      <w:r w:rsidR="00284716">
        <w:t>36</w:t>
      </w:r>
      <w:r w:rsidRPr="00284716">
        <w:t>1,4 тыс. рублей;</w:t>
      </w:r>
    </w:p>
    <w:p w:rsidR="00EB0992" w:rsidRDefault="00EB0992" w:rsidP="00EB0992">
      <w:pPr>
        <w:ind w:firstLine="360"/>
        <w:jc w:val="both"/>
      </w:pPr>
      <w:r w:rsidRPr="00284716">
        <w:t xml:space="preserve">- </w:t>
      </w:r>
      <w:r w:rsidR="00284716" w:rsidRPr="00284716">
        <w:t xml:space="preserve">Прочие неналоговые доходы </w:t>
      </w:r>
      <w:r w:rsidRPr="00284716">
        <w:t>на 1</w:t>
      </w:r>
      <w:r w:rsidR="00284716">
        <w:t>89</w:t>
      </w:r>
      <w:r w:rsidRPr="00284716">
        <w:t xml:space="preserve"> 4</w:t>
      </w:r>
      <w:r w:rsidR="00284716">
        <w:t>82</w:t>
      </w:r>
      <w:r w:rsidRPr="00284716">
        <w:t>,</w:t>
      </w:r>
      <w:r w:rsidR="00284716">
        <w:t>9</w:t>
      </w:r>
      <w:r w:rsidRPr="00284716">
        <w:t xml:space="preserve"> тыс. рублей.</w:t>
      </w:r>
    </w:p>
    <w:p w:rsidR="008C60A8" w:rsidRPr="00111DF3" w:rsidRDefault="008C60A8" w:rsidP="008C60A8">
      <w:pPr>
        <w:jc w:val="both"/>
      </w:pPr>
      <w:r w:rsidRPr="00F46862">
        <w:t>Расшифровка прочих неналоговых доходов представлена в таблице</w:t>
      </w:r>
      <w:r>
        <w:t xml:space="preserve"> 7</w:t>
      </w:r>
      <w:r w:rsidRPr="00F46862">
        <w:t>:</w:t>
      </w:r>
    </w:p>
    <w:p w:rsidR="008C60A8" w:rsidRPr="00111DF3" w:rsidRDefault="008C60A8" w:rsidP="008C60A8">
      <w:pPr>
        <w:jc w:val="center"/>
      </w:pPr>
      <w:r>
        <w:t>Таблица 7.</w:t>
      </w:r>
    </w:p>
    <w:p w:rsidR="008C60A8" w:rsidRPr="003C4F45" w:rsidRDefault="008C60A8" w:rsidP="008C60A8">
      <w:pPr>
        <w:jc w:val="both"/>
        <w:rPr>
          <w:sz w:val="20"/>
          <w:szCs w:val="20"/>
          <w:lang w:val="en-US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C4F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4F45">
        <w:rPr>
          <w:sz w:val="20"/>
          <w:szCs w:val="20"/>
        </w:rPr>
        <w:t xml:space="preserve">   </w:t>
      </w:r>
      <w:r w:rsidRPr="003C4F45">
        <w:rPr>
          <w:sz w:val="20"/>
          <w:szCs w:val="20"/>
          <w:lang w:val="en-US"/>
        </w:rPr>
        <w:t>(</w:t>
      </w:r>
      <w:proofErr w:type="gramStart"/>
      <w:r w:rsidRPr="003C4F45">
        <w:rPr>
          <w:sz w:val="20"/>
          <w:szCs w:val="20"/>
        </w:rPr>
        <w:t>тыс</w:t>
      </w:r>
      <w:proofErr w:type="gramEnd"/>
      <w:r w:rsidRPr="003C4F45">
        <w:rPr>
          <w:sz w:val="20"/>
          <w:szCs w:val="20"/>
        </w:rPr>
        <w:t>. руб</w:t>
      </w:r>
      <w:r>
        <w:rPr>
          <w:sz w:val="20"/>
          <w:szCs w:val="20"/>
        </w:rPr>
        <w:t>.</w:t>
      </w:r>
      <w:r w:rsidRPr="003C4F45">
        <w:rPr>
          <w:sz w:val="20"/>
          <w:szCs w:val="20"/>
          <w:lang w:val="en-US"/>
        </w:rPr>
        <w:t>)</w:t>
      </w:r>
    </w:p>
    <w:tbl>
      <w:tblPr>
        <w:tblStyle w:val="a5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1744"/>
        <w:gridCol w:w="1620"/>
        <w:gridCol w:w="1316"/>
      </w:tblGrid>
      <w:tr w:rsidR="008C60A8" w:rsidRPr="00F46862" w:rsidTr="00ED3E90">
        <w:tc>
          <w:tcPr>
            <w:tcW w:w="5040" w:type="dxa"/>
            <w:vAlign w:val="center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4" w:type="dxa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Отчетные данные,</w:t>
            </w:r>
          </w:p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Отчетные данные</w:t>
            </w:r>
          </w:p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6" w:type="dxa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Отклонения  (</w:t>
            </w:r>
            <w:proofErr w:type="gramEnd"/>
            <w:r w:rsidRPr="00F46862">
              <w:rPr>
                <w:sz w:val="20"/>
                <w:szCs w:val="20"/>
              </w:rPr>
              <w:t>+,-)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Оформление выписки отделом по жилью</w:t>
            </w:r>
          </w:p>
        </w:tc>
        <w:tc>
          <w:tcPr>
            <w:tcW w:w="1744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620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 w:rsidRPr="00B638A1">
              <w:rPr>
                <w:sz w:val="22"/>
                <w:szCs w:val="22"/>
              </w:rPr>
              <w:t>-3,</w:t>
            </w:r>
            <w:r>
              <w:rPr>
                <w:sz w:val="22"/>
                <w:szCs w:val="22"/>
              </w:rPr>
              <w:t>7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proofErr w:type="gramStart"/>
            <w:r w:rsidRPr="00F46862">
              <w:rPr>
                <w:sz w:val="22"/>
                <w:szCs w:val="22"/>
              </w:rPr>
              <w:t>Реклама  (</w:t>
            </w:r>
            <w:proofErr w:type="gramEnd"/>
            <w:r w:rsidRPr="00F46862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ы</w:t>
            </w:r>
            <w:r w:rsidRPr="00F46862">
              <w:rPr>
                <w:sz w:val="22"/>
                <w:szCs w:val="22"/>
              </w:rPr>
              <w:t>)</w:t>
            </w:r>
          </w:p>
        </w:tc>
        <w:tc>
          <w:tcPr>
            <w:tcW w:w="1744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6 793,2</w:t>
            </w:r>
          </w:p>
        </w:tc>
        <w:tc>
          <w:tcPr>
            <w:tcW w:w="1620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  <w:lang w:val="en-US"/>
              </w:rPr>
              <w:t>3</w:t>
            </w:r>
            <w:r w:rsidRPr="00B638A1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</w:t>
            </w:r>
            <w:r w:rsidRPr="00B638A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</w:tr>
      <w:tr w:rsidR="008C60A8" w:rsidRPr="00F46862" w:rsidTr="00ED3E90">
        <w:trPr>
          <w:trHeight w:val="849"/>
        </w:trPr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Прочие, в том числе</w:t>
            </w:r>
          </w:p>
          <w:p w:rsidR="008C60A8" w:rsidRPr="00F46862" w:rsidRDefault="008C60A8" w:rsidP="00ED3E9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 - восстановительная стоимость зеленых насаждений </w:t>
            </w:r>
          </w:p>
        </w:tc>
        <w:tc>
          <w:tcPr>
            <w:tcW w:w="1744" w:type="dxa"/>
          </w:tcPr>
          <w:p w:rsidR="008C60A8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194 441,7</w:t>
            </w:r>
          </w:p>
          <w:p w:rsidR="008C60A8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194 417,4</w:t>
            </w:r>
          </w:p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60A8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2 416</w:t>
            </w:r>
            <w:r>
              <w:rPr>
                <w:sz w:val="22"/>
                <w:szCs w:val="22"/>
              </w:rPr>
              <w:t>,34</w:t>
            </w:r>
          </w:p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1 724,52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638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B638A1">
              <w:rPr>
                <w:sz w:val="22"/>
                <w:szCs w:val="22"/>
              </w:rPr>
              <w:t> 02</w:t>
            </w:r>
            <w:r>
              <w:rPr>
                <w:sz w:val="22"/>
                <w:szCs w:val="22"/>
              </w:rPr>
              <w:t>5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638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B638A1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92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proofErr w:type="gramStart"/>
            <w:r w:rsidRPr="00F46862">
              <w:rPr>
                <w:sz w:val="22"/>
                <w:szCs w:val="22"/>
              </w:rPr>
              <w:t>Найм  жилья</w:t>
            </w:r>
            <w:proofErr w:type="gramEnd"/>
          </w:p>
        </w:tc>
        <w:tc>
          <w:tcPr>
            <w:tcW w:w="1744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6 022,7</w:t>
            </w:r>
          </w:p>
        </w:tc>
        <w:tc>
          <w:tcPr>
            <w:tcW w:w="1620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B638A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Pr="00B638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права на заключение договоров по установке рекламных конструкций</w:t>
            </w:r>
          </w:p>
        </w:tc>
        <w:tc>
          <w:tcPr>
            <w:tcW w:w="1744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5 265,8</w:t>
            </w:r>
          </w:p>
        </w:tc>
        <w:tc>
          <w:tcPr>
            <w:tcW w:w="1620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638A1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19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 w:rsidRPr="00B638A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  <w:r w:rsidRPr="00B638A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53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44" w:type="dxa"/>
          </w:tcPr>
          <w:p w:rsidR="008C60A8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</w:t>
            </w:r>
          </w:p>
        </w:tc>
        <w:tc>
          <w:tcPr>
            <w:tcW w:w="1620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 w:rsidRPr="00B638A1">
              <w:rPr>
                <w:sz w:val="22"/>
                <w:szCs w:val="22"/>
              </w:rPr>
              <w:t>27,8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8C60A8" w:rsidRPr="00B638A1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</w:tr>
      <w:tr w:rsidR="008C60A8" w:rsidRPr="00F46862" w:rsidTr="00ED3E90">
        <w:tc>
          <w:tcPr>
            <w:tcW w:w="5040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Итого</w:t>
            </w:r>
          </w:p>
        </w:tc>
        <w:tc>
          <w:tcPr>
            <w:tcW w:w="1744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212 689,2</w:t>
            </w:r>
          </w:p>
        </w:tc>
        <w:tc>
          <w:tcPr>
            <w:tcW w:w="1620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23 206,28</w:t>
            </w:r>
          </w:p>
        </w:tc>
        <w:tc>
          <w:tcPr>
            <w:tcW w:w="1316" w:type="dxa"/>
          </w:tcPr>
          <w:p w:rsidR="008C60A8" w:rsidRPr="00F46862" w:rsidRDefault="008C60A8" w:rsidP="00ED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-189 482,92</w:t>
            </w:r>
          </w:p>
        </w:tc>
      </w:tr>
    </w:tbl>
    <w:p w:rsidR="008C60A8" w:rsidRDefault="008C60A8" w:rsidP="00506C00">
      <w:pPr>
        <w:ind w:firstLine="420"/>
        <w:jc w:val="both"/>
      </w:pPr>
    </w:p>
    <w:p w:rsidR="00506C00" w:rsidRPr="00284716" w:rsidRDefault="00506C00" w:rsidP="00506C00">
      <w:pPr>
        <w:ind w:firstLine="420"/>
        <w:jc w:val="both"/>
      </w:pPr>
      <w:r w:rsidRPr="00284716">
        <w:t>В 201</w:t>
      </w:r>
      <w:r w:rsidR="00284716">
        <w:t>3</w:t>
      </w:r>
      <w:r w:rsidRPr="00284716">
        <w:t xml:space="preserve"> году в структуре </w:t>
      </w:r>
      <w:r w:rsidR="008C60A8">
        <w:t>собственных</w:t>
      </w:r>
      <w:r w:rsidR="00284716">
        <w:t xml:space="preserve"> </w:t>
      </w:r>
      <w:r w:rsidRPr="00284716">
        <w:t xml:space="preserve">доходов, поступивших в местный бюджет, наибольший удельный вес </w:t>
      </w:r>
      <w:r w:rsidR="008C60A8">
        <w:t xml:space="preserve">из неналоговых доходов </w:t>
      </w:r>
      <w:r w:rsidRPr="00284716">
        <w:t>занимают:</w:t>
      </w:r>
    </w:p>
    <w:p w:rsidR="00506C00" w:rsidRPr="00284716" w:rsidRDefault="00506C00" w:rsidP="008C60A8">
      <w:pPr>
        <w:numPr>
          <w:ilvl w:val="0"/>
          <w:numId w:val="4"/>
        </w:numPr>
        <w:ind w:left="0" w:firstLine="0"/>
        <w:jc w:val="both"/>
      </w:pPr>
      <w:r w:rsidRPr="00284716">
        <w:t xml:space="preserve">Доходы от использования имущества, находящегося в государственной и муниципальной собственности – </w:t>
      </w:r>
      <w:r w:rsidR="003B347E">
        <w:t>33</w:t>
      </w:r>
      <w:r w:rsidRPr="00284716">
        <w:t>0 </w:t>
      </w:r>
      <w:r w:rsidR="003B347E">
        <w:t>89</w:t>
      </w:r>
      <w:r w:rsidRPr="00284716">
        <w:t>1,</w:t>
      </w:r>
      <w:r w:rsidR="003B347E">
        <w:t>8</w:t>
      </w:r>
      <w:r w:rsidRPr="00284716">
        <w:t xml:space="preserve"> тыс. рублей (1</w:t>
      </w:r>
      <w:r w:rsidR="003B347E">
        <w:t>7</w:t>
      </w:r>
      <w:r w:rsidRPr="00284716">
        <w:t>,</w:t>
      </w:r>
      <w:r w:rsidR="003B347E">
        <w:t>2</w:t>
      </w:r>
      <w:r w:rsidRPr="00284716">
        <w:t xml:space="preserve"> %),</w:t>
      </w:r>
      <w:r w:rsidR="00EB0992" w:rsidRPr="00284716">
        <w:t xml:space="preserve"> из них 1</w:t>
      </w:r>
      <w:r w:rsidR="008C60A8">
        <w:t>6</w:t>
      </w:r>
      <w:r w:rsidR="00EB0992" w:rsidRPr="00284716">
        <w:t>,</w:t>
      </w:r>
      <w:r w:rsidR="008C60A8">
        <w:t>4</w:t>
      </w:r>
      <w:r w:rsidR="00EB0992" w:rsidRPr="00284716">
        <w:t>% (</w:t>
      </w:r>
      <w:r w:rsidR="008C60A8">
        <w:t>316</w:t>
      </w:r>
      <w:r w:rsidR="00EB0992" w:rsidRPr="00284716">
        <w:t> </w:t>
      </w:r>
      <w:r w:rsidR="008C60A8">
        <w:t>619</w:t>
      </w:r>
      <w:r w:rsidR="00EB0992" w:rsidRPr="00284716">
        <w:t>,</w:t>
      </w:r>
      <w:r w:rsidR="008C60A8">
        <w:t>3</w:t>
      </w:r>
      <w:r w:rsidR="00EB0992" w:rsidRPr="00284716">
        <w:t xml:space="preserve"> тыс. рублей) приходится на «доходы, получаемые в виде арендной либо иной платы за передачу в возмездное пользование имущества»</w:t>
      </w:r>
      <w:r w:rsidR="008C60A8">
        <w:t>.</w:t>
      </w:r>
      <w:r w:rsidR="009E0FAA">
        <w:t xml:space="preserve"> В 2013 году «д</w:t>
      </w:r>
      <w:r w:rsidR="009E0FAA" w:rsidRPr="00284716">
        <w:t>оход</w:t>
      </w:r>
      <w:r w:rsidR="009E0FAA">
        <w:t>ов</w:t>
      </w:r>
      <w:r w:rsidR="009E0FAA" w:rsidRPr="00284716">
        <w:t xml:space="preserve"> от использования имущества, находящегося в государственной и муниципальной собственности</w:t>
      </w:r>
      <w:r w:rsidR="009E0FAA">
        <w:t>» поступило больше, чем за 2012 год на 40 477,9 тыс. рублей.</w:t>
      </w:r>
    </w:p>
    <w:p w:rsidR="00557585" w:rsidRPr="007E5F4B" w:rsidRDefault="00557585" w:rsidP="00B11A99">
      <w:pPr>
        <w:ind w:firstLine="540"/>
        <w:jc w:val="both"/>
        <w:rPr>
          <w:color w:val="FF0000"/>
        </w:rPr>
      </w:pPr>
    </w:p>
    <w:p w:rsidR="00466A68" w:rsidRPr="00F46862" w:rsidRDefault="00466A68" w:rsidP="00466A68">
      <w:pPr>
        <w:jc w:val="both"/>
        <w:rPr>
          <w:b/>
          <w:i/>
        </w:rPr>
      </w:pPr>
      <w:r w:rsidRPr="00F46862">
        <w:rPr>
          <w:b/>
          <w:i/>
        </w:rPr>
        <w:t>Доходы от предпринимательской деятельности</w:t>
      </w:r>
      <w:r w:rsidR="00EE46E2" w:rsidRPr="00F46862">
        <w:rPr>
          <w:b/>
          <w:i/>
        </w:rPr>
        <w:t>.</w:t>
      </w:r>
    </w:p>
    <w:p w:rsidR="00101B19" w:rsidRPr="00F46862" w:rsidRDefault="00CD0ED9" w:rsidP="00D63369">
      <w:pPr>
        <w:ind w:firstLine="708"/>
        <w:jc w:val="both"/>
      </w:pPr>
      <w:r w:rsidRPr="00F46862">
        <w:t>В 20</w:t>
      </w:r>
      <w:r w:rsidR="00B11A99">
        <w:t>1</w:t>
      </w:r>
      <w:r w:rsidR="00534496">
        <w:t>3</w:t>
      </w:r>
      <w:r w:rsidRPr="00F46862">
        <w:t xml:space="preserve"> году</w:t>
      </w:r>
      <w:r w:rsidR="006D5C82" w:rsidRPr="00F46862">
        <w:t xml:space="preserve"> в местный бюджет</w:t>
      </w:r>
      <w:r w:rsidRPr="00F46862">
        <w:t xml:space="preserve"> «д</w:t>
      </w:r>
      <w:r w:rsidR="00466A68" w:rsidRPr="00F46862">
        <w:t>оход</w:t>
      </w:r>
      <w:r w:rsidR="006D5C82" w:rsidRPr="00F46862">
        <w:t>ы</w:t>
      </w:r>
      <w:r w:rsidR="00466A68" w:rsidRPr="00F46862">
        <w:t xml:space="preserve"> от </w:t>
      </w:r>
      <w:r w:rsidR="006D5C82" w:rsidRPr="00F46862">
        <w:t xml:space="preserve">предпринимательской </w:t>
      </w:r>
      <w:r w:rsidRPr="00F46862">
        <w:t>и</w:t>
      </w:r>
      <w:r w:rsidR="006D5C82" w:rsidRPr="00F46862">
        <w:t xml:space="preserve"> иной приносящий доход деятельности» не поступали. </w:t>
      </w:r>
      <w:r w:rsidRPr="00F46862">
        <w:t xml:space="preserve"> </w:t>
      </w:r>
      <w:r w:rsidR="00466A68" w:rsidRPr="00F46862">
        <w:t xml:space="preserve"> </w:t>
      </w:r>
    </w:p>
    <w:p w:rsidR="00FB63DB" w:rsidRPr="006B193D" w:rsidRDefault="00FB63DB" w:rsidP="00466A68">
      <w:pPr>
        <w:jc w:val="both"/>
        <w:rPr>
          <w:b/>
          <w:i/>
        </w:rPr>
      </w:pPr>
    </w:p>
    <w:p w:rsidR="00466A68" w:rsidRPr="00F46862" w:rsidRDefault="00466A68" w:rsidP="00466A68">
      <w:pPr>
        <w:jc w:val="both"/>
        <w:rPr>
          <w:b/>
          <w:i/>
        </w:rPr>
      </w:pPr>
      <w:r w:rsidRPr="00F46862">
        <w:rPr>
          <w:b/>
          <w:i/>
        </w:rPr>
        <w:t>Безвозмездные перечисления.</w:t>
      </w:r>
    </w:p>
    <w:p w:rsidR="00736508" w:rsidRPr="00F46862" w:rsidRDefault="00466A68" w:rsidP="008634E6">
      <w:pPr>
        <w:ind w:firstLine="708"/>
        <w:jc w:val="both"/>
      </w:pPr>
      <w:r w:rsidRPr="00F46862">
        <w:t>Решением Думы Находкинского городского о</w:t>
      </w:r>
      <w:r w:rsidR="00D92B99" w:rsidRPr="00F46862">
        <w:t>круга</w:t>
      </w:r>
      <w:r w:rsidR="00697450" w:rsidRPr="00F46862">
        <w:t xml:space="preserve"> «О бюджете Находкинского городского округа </w:t>
      </w:r>
      <w:r w:rsidR="00D92B99" w:rsidRPr="00F46862">
        <w:t>на 20</w:t>
      </w:r>
      <w:r w:rsidR="006D61A2">
        <w:t>1</w:t>
      </w:r>
      <w:r w:rsidR="007E5F4B">
        <w:t>3</w:t>
      </w:r>
      <w:r w:rsidRPr="00F46862">
        <w:t xml:space="preserve"> год</w:t>
      </w:r>
      <w:r w:rsidR="007E5F4B">
        <w:t xml:space="preserve"> и плановый период 2014 и 2015 годы</w:t>
      </w:r>
      <w:r w:rsidR="00697450" w:rsidRPr="00F46862">
        <w:t>»</w:t>
      </w:r>
      <w:r w:rsidRPr="00F46862">
        <w:t xml:space="preserve"> </w:t>
      </w:r>
      <w:r w:rsidR="00697450" w:rsidRPr="00F46862">
        <w:t xml:space="preserve">от </w:t>
      </w:r>
      <w:r w:rsidR="00A71A2F">
        <w:t>1</w:t>
      </w:r>
      <w:r w:rsidR="007E5F4B">
        <w:t>4</w:t>
      </w:r>
      <w:r w:rsidR="00697450" w:rsidRPr="00F46862">
        <w:t>.1</w:t>
      </w:r>
      <w:r w:rsidR="00A71A2F">
        <w:t>1</w:t>
      </w:r>
      <w:r w:rsidR="00697450" w:rsidRPr="00F46862">
        <w:t>.20</w:t>
      </w:r>
      <w:r w:rsidR="00146EAF">
        <w:t>1</w:t>
      </w:r>
      <w:r w:rsidR="007E5F4B">
        <w:t>2</w:t>
      </w:r>
      <w:r w:rsidR="00697450" w:rsidRPr="00F46862">
        <w:t xml:space="preserve"> года </w:t>
      </w:r>
      <w:r w:rsidR="003C4F45">
        <w:t xml:space="preserve">№ </w:t>
      </w:r>
      <w:r w:rsidR="007E5F4B">
        <w:t>104</w:t>
      </w:r>
      <w:r w:rsidR="00697450" w:rsidRPr="00F46862">
        <w:t>-</w:t>
      </w:r>
      <w:r w:rsidR="00146EAF">
        <w:t>НПА</w:t>
      </w:r>
      <w:r w:rsidR="00D92B99" w:rsidRPr="00F46862">
        <w:t xml:space="preserve"> по </w:t>
      </w:r>
      <w:r w:rsidR="00697450" w:rsidRPr="00F46862">
        <w:t>подгруппе</w:t>
      </w:r>
      <w:r w:rsidR="00D92B99" w:rsidRPr="00F46862">
        <w:t xml:space="preserve"> </w:t>
      </w:r>
      <w:r w:rsidRPr="00F46862">
        <w:t>доход</w:t>
      </w:r>
      <w:r w:rsidR="00D92B99" w:rsidRPr="00F46862">
        <w:t>ов</w:t>
      </w:r>
      <w:r w:rsidRPr="00F46862">
        <w:t xml:space="preserve"> «Безвозмездные поступления» </w:t>
      </w:r>
      <w:r w:rsidR="00697450" w:rsidRPr="00F46862">
        <w:t xml:space="preserve">были </w:t>
      </w:r>
      <w:r w:rsidRPr="00F46862">
        <w:t>предусмотрены</w:t>
      </w:r>
      <w:r w:rsidR="00D92B99" w:rsidRPr="00F46862">
        <w:t xml:space="preserve"> плановые назначения</w:t>
      </w:r>
      <w:r w:rsidRPr="00F46862">
        <w:t xml:space="preserve"> в сумме </w:t>
      </w:r>
      <w:r w:rsidR="007E5F4B">
        <w:t>472</w:t>
      </w:r>
      <w:r w:rsidR="00EA2D98">
        <w:t> </w:t>
      </w:r>
      <w:r w:rsidR="007E5F4B">
        <w:t>911</w:t>
      </w:r>
      <w:r w:rsidR="006D5C82" w:rsidRPr="00F46862">
        <w:t>,</w:t>
      </w:r>
      <w:r w:rsidR="007E5F4B">
        <w:t>8</w:t>
      </w:r>
      <w:r w:rsidR="00A71A2F">
        <w:t>4</w:t>
      </w:r>
      <w:r w:rsidR="006D5C82" w:rsidRPr="00F46862">
        <w:rPr>
          <w:sz w:val="20"/>
          <w:szCs w:val="20"/>
        </w:rPr>
        <w:t xml:space="preserve"> </w:t>
      </w:r>
      <w:r w:rsidRPr="00F46862">
        <w:t xml:space="preserve">тыс. рублей. </w:t>
      </w:r>
      <w:r w:rsidR="00E36539" w:rsidRPr="00F46862">
        <w:t xml:space="preserve"> </w:t>
      </w:r>
      <w:r w:rsidRPr="00F46862">
        <w:t xml:space="preserve">В связи с получением дополнительных средств из краевого бюджета, </w:t>
      </w:r>
      <w:r w:rsidR="00E36539" w:rsidRPr="00F46862">
        <w:t>уточненные плановые</w:t>
      </w:r>
      <w:r w:rsidRPr="00F46862">
        <w:t xml:space="preserve"> назначени</w:t>
      </w:r>
      <w:r w:rsidR="00E36539" w:rsidRPr="00F46862">
        <w:t>я</w:t>
      </w:r>
      <w:r w:rsidRPr="00F46862">
        <w:t xml:space="preserve"> составил</w:t>
      </w:r>
      <w:r w:rsidR="00E36539" w:rsidRPr="00F46862">
        <w:t>и</w:t>
      </w:r>
      <w:r w:rsidRPr="00F46862">
        <w:t xml:space="preserve"> </w:t>
      </w:r>
      <w:r w:rsidR="007E5F4B">
        <w:t>1 061</w:t>
      </w:r>
      <w:r w:rsidR="006D5C82" w:rsidRPr="00F46862">
        <w:t> </w:t>
      </w:r>
      <w:r w:rsidR="00A71A2F">
        <w:t>1</w:t>
      </w:r>
      <w:r w:rsidR="007E5F4B">
        <w:t>5</w:t>
      </w:r>
      <w:r w:rsidR="00A71A2F">
        <w:t>0</w:t>
      </w:r>
      <w:r w:rsidR="006D5C82" w:rsidRPr="00F46862">
        <w:t>,</w:t>
      </w:r>
      <w:r w:rsidR="007E5F4B">
        <w:t>76</w:t>
      </w:r>
      <w:r w:rsidR="006D5C82" w:rsidRPr="00F46862">
        <w:t xml:space="preserve"> </w:t>
      </w:r>
      <w:r w:rsidR="00F21225" w:rsidRPr="00F46862">
        <w:t>т</w:t>
      </w:r>
      <w:r w:rsidR="0060547B" w:rsidRPr="00F46862">
        <w:t xml:space="preserve">ыс. рублей, что соответствует решению Думы НГО от </w:t>
      </w:r>
      <w:r w:rsidR="00A71A2F">
        <w:t>2</w:t>
      </w:r>
      <w:r w:rsidR="007E5F4B">
        <w:t>5</w:t>
      </w:r>
      <w:r w:rsidR="006D5C82" w:rsidRPr="00F46862">
        <w:t>.12.20</w:t>
      </w:r>
      <w:r w:rsidR="00EA2D98">
        <w:t>1</w:t>
      </w:r>
      <w:r w:rsidR="007E5F4B">
        <w:t>3</w:t>
      </w:r>
      <w:r w:rsidR="0060547B" w:rsidRPr="00F46862">
        <w:t xml:space="preserve"> г. </w:t>
      </w:r>
      <w:r w:rsidR="00EA2D98">
        <w:t xml:space="preserve"> </w:t>
      </w:r>
      <w:r w:rsidR="0060547B" w:rsidRPr="00F46862">
        <w:t xml:space="preserve">№ </w:t>
      </w:r>
      <w:r w:rsidR="00A70C7A">
        <w:t>3</w:t>
      </w:r>
      <w:r w:rsidR="007E5F4B">
        <w:t>01</w:t>
      </w:r>
      <w:r w:rsidR="0060547B" w:rsidRPr="00F46862">
        <w:t>-</w:t>
      </w:r>
      <w:r w:rsidR="00EA2D98">
        <w:t>НПА</w:t>
      </w:r>
      <w:r w:rsidR="0060547B" w:rsidRPr="00F46862">
        <w:t>.</w:t>
      </w:r>
      <w:r w:rsidR="00023BAB" w:rsidRPr="00F46862">
        <w:t xml:space="preserve"> </w:t>
      </w:r>
    </w:p>
    <w:p w:rsidR="00466A68" w:rsidRDefault="006D5C82" w:rsidP="008634E6">
      <w:pPr>
        <w:ind w:firstLine="708"/>
        <w:jc w:val="both"/>
      </w:pPr>
      <w:r w:rsidRPr="00F46862">
        <w:t>В</w:t>
      </w:r>
      <w:r w:rsidR="00F21225" w:rsidRPr="00F46862">
        <w:t xml:space="preserve"> 20</w:t>
      </w:r>
      <w:r w:rsidR="006D61A2">
        <w:t>1</w:t>
      </w:r>
      <w:r w:rsidR="007E5F4B">
        <w:t>3</w:t>
      </w:r>
      <w:r w:rsidR="00F21225" w:rsidRPr="00F46862">
        <w:t xml:space="preserve"> году</w:t>
      </w:r>
      <w:r w:rsidRPr="00F46862">
        <w:t xml:space="preserve"> безвозмездные поступления </w:t>
      </w:r>
      <w:r w:rsidR="00477E0D" w:rsidRPr="00F46862">
        <w:t xml:space="preserve">исполнены на </w:t>
      </w:r>
      <w:r w:rsidRPr="00F46862">
        <w:t>9</w:t>
      </w:r>
      <w:r w:rsidR="00983D25">
        <w:t>7</w:t>
      </w:r>
      <w:r w:rsidR="00EA2D98">
        <w:t>,</w:t>
      </w:r>
      <w:r w:rsidR="00983D25">
        <w:t>1</w:t>
      </w:r>
      <w:r w:rsidR="00F55E49" w:rsidRPr="00F46862">
        <w:t>% и кассовое исполнение составило</w:t>
      </w:r>
      <w:r w:rsidR="00477E0D" w:rsidRPr="00F46862">
        <w:t xml:space="preserve"> </w:t>
      </w:r>
      <w:r w:rsidR="00983D25">
        <w:t>1 030</w:t>
      </w:r>
      <w:r w:rsidR="00EA2D98">
        <w:t> </w:t>
      </w:r>
      <w:r w:rsidR="00983D25">
        <w:t>665</w:t>
      </w:r>
      <w:r w:rsidR="00EA2D98">
        <w:t>,</w:t>
      </w:r>
      <w:r w:rsidR="00983D25">
        <w:t>39</w:t>
      </w:r>
      <w:r w:rsidR="00477E0D" w:rsidRPr="00F46862">
        <w:t xml:space="preserve"> тыс. рублей, что на </w:t>
      </w:r>
      <w:r w:rsidR="00983D25">
        <w:t>30</w:t>
      </w:r>
      <w:r w:rsidRPr="00F46862">
        <w:t> </w:t>
      </w:r>
      <w:r w:rsidR="00983D25">
        <w:t>4</w:t>
      </w:r>
      <w:r w:rsidR="00A70C7A">
        <w:t>8</w:t>
      </w:r>
      <w:r w:rsidR="00983D25">
        <w:t>5</w:t>
      </w:r>
      <w:r w:rsidRPr="00F46862">
        <w:t>,</w:t>
      </w:r>
      <w:r w:rsidR="00A70C7A">
        <w:t>3</w:t>
      </w:r>
      <w:r w:rsidR="00983D25">
        <w:t>7</w:t>
      </w:r>
      <w:r w:rsidR="00477E0D" w:rsidRPr="00F46862">
        <w:t xml:space="preserve"> тыс. рублей меньше запланированных</w:t>
      </w:r>
      <w:r w:rsidR="003C4F45">
        <w:t xml:space="preserve"> (таблица 8)</w:t>
      </w:r>
      <w:r w:rsidR="00477E0D" w:rsidRPr="00F46862">
        <w:t>.</w:t>
      </w:r>
      <w:r w:rsidR="00F21225" w:rsidRPr="00F46862">
        <w:t xml:space="preserve">  </w:t>
      </w:r>
      <w:r w:rsidR="002D3223" w:rsidRPr="00F46862">
        <w:t>По сравнению с аналогичным периодом п</w:t>
      </w:r>
      <w:r w:rsidRPr="00F46862">
        <w:t>р</w:t>
      </w:r>
      <w:r w:rsidR="002D3223" w:rsidRPr="00F46862">
        <w:t xml:space="preserve">ошлого года поступило на </w:t>
      </w:r>
      <w:r w:rsidR="007A60C5">
        <w:t>341</w:t>
      </w:r>
      <w:r w:rsidRPr="00F46862">
        <w:t> </w:t>
      </w:r>
      <w:r w:rsidR="007A60C5">
        <w:t>236</w:t>
      </w:r>
      <w:r w:rsidRPr="00F46862">
        <w:t>,</w:t>
      </w:r>
      <w:r w:rsidR="007A60C5">
        <w:t>0</w:t>
      </w:r>
      <w:r w:rsidR="00697450" w:rsidRPr="00F46862">
        <w:rPr>
          <w:sz w:val="20"/>
          <w:szCs w:val="20"/>
        </w:rPr>
        <w:t xml:space="preserve"> </w:t>
      </w:r>
      <w:r w:rsidR="002D3223" w:rsidRPr="00F46862">
        <w:t xml:space="preserve">тыс. рублей </w:t>
      </w:r>
      <w:r w:rsidR="004A557F">
        <w:t>мен</w:t>
      </w:r>
      <w:r w:rsidR="002D3223" w:rsidRPr="00F46862">
        <w:t>ьше</w:t>
      </w:r>
      <w:r w:rsidR="00C15D1B" w:rsidRPr="00F46862">
        <w:t>.</w:t>
      </w:r>
      <w:r w:rsidR="00F21225" w:rsidRPr="00F46862">
        <w:t xml:space="preserve"> </w:t>
      </w:r>
    </w:p>
    <w:p w:rsidR="00E76915" w:rsidRPr="00F46862" w:rsidRDefault="003C4F45" w:rsidP="003C4F45">
      <w:pPr>
        <w:ind w:firstLine="708"/>
        <w:jc w:val="center"/>
      </w:pPr>
      <w:r>
        <w:t>Таблица 8.</w:t>
      </w:r>
    </w:p>
    <w:p w:rsidR="00EE46E2" w:rsidRPr="003C4F45" w:rsidRDefault="003C4F45" w:rsidP="003C4F45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15D1B" w:rsidRPr="003C4F45">
        <w:rPr>
          <w:sz w:val="20"/>
          <w:szCs w:val="20"/>
        </w:rPr>
        <w:t>(</w:t>
      </w:r>
      <w:r w:rsidR="00AA0C22" w:rsidRPr="003C4F45">
        <w:rPr>
          <w:sz w:val="20"/>
          <w:szCs w:val="20"/>
        </w:rPr>
        <w:t>тыс. руб</w:t>
      </w:r>
      <w:r w:rsidRPr="003C4F45">
        <w:rPr>
          <w:sz w:val="20"/>
          <w:szCs w:val="20"/>
        </w:rPr>
        <w:t>.</w:t>
      </w:r>
      <w:r w:rsidR="00C15D1B" w:rsidRPr="003C4F45">
        <w:rPr>
          <w:sz w:val="20"/>
          <w:szCs w:val="20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276"/>
        <w:gridCol w:w="851"/>
        <w:gridCol w:w="1275"/>
      </w:tblGrid>
      <w:tr w:rsidR="00090282" w:rsidRPr="00F46862" w:rsidTr="00E76915">
        <w:trPr>
          <w:trHeight w:val="255"/>
        </w:trPr>
        <w:tc>
          <w:tcPr>
            <w:tcW w:w="2694" w:type="dxa"/>
            <w:vAlign w:val="center"/>
          </w:tcPr>
          <w:p w:rsidR="00090282" w:rsidRPr="00F46862" w:rsidRDefault="00090282" w:rsidP="004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6D5C82" w:rsidP="00983D25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A70C7A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2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E76915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Утверждено решением Думы </w:t>
            </w:r>
          </w:p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983D25">
              <w:rPr>
                <w:sz w:val="20"/>
                <w:szCs w:val="20"/>
              </w:rPr>
              <w:t>104</w:t>
            </w:r>
            <w:r w:rsidRPr="00F46862">
              <w:rPr>
                <w:sz w:val="20"/>
                <w:szCs w:val="20"/>
              </w:rPr>
              <w:t>-</w:t>
            </w:r>
            <w:r w:rsidR="00A70C7A">
              <w:rPr>
                <w:sz w:val="20"/>
                <w:szCs w:val="20"/>
              </w:rPr>
              <w:t>НПА</w:t>
            </w:r>
            <w:r w:rsidR="00F141D8" w:rsidRPr="00F46862">
              <w:rPr>
                <w:sz w:val="20"/>
                <w:szCs w:val="20"/>
              </w:rPr>
              <w:t xml:space="preserve"> </w:t>
            </w:r>
            <w:r w:rsidR="006D5C82" w:rsidRPr="00F46862">
              <w:rPr>
                <w:sz w:val="20"/>
                <w:szCs w:val="20"/>
              </w:rPr>
              <w:t xml:space="preserve">от </w:t>
            </w:r>
            <w:r w:rsidR="007A60C5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4</w:t>
            </w:r>
            <w:r w:rsidR="006D5C82" w:rsidRPr="00F46862">
              <w:rPr>
                <w:sz w:val="20"/>
                <w:szCs w:val="20"/>
              </w:rPr>
              <w:t>.1</w:t>
            </w:r>
            <w:r w:rsidR="007A60C5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</w:t>
            </w:r>
            <w:r w:rsidR="00A70C7A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г. </w:t>
            </w:r>
          </w:p>
          <w:p w:rsidR="00090282" w:rsidRPr="00F46862" w:rsidRDefault="006D61A2" w:rsidP="00983D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983D25">
              <w:rPr>
                <w:sz w:val="20"/>
                <w:szCs w:val="20"/>
              </w:rPr>
              <w:t>3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90282" w:rsidRPr="00F46862" w:rsidRDefault="00090282" w:rsidP="00983D2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</w:t>
            </w:r>
            <w:r w:rsidR="007379A4" w:rsidRPr="00F46862">
              <w:rPr>
                <w:sz w:val="20"/>
                <w:szCs w:val="20"/>
              </w:rPr>
              <w:t>е</w:t>
            </w:r>
            <w:r w:rsidR="00FB63DB" w:rsidRPr="00F46862">
              <w:rPr>
                <w:sz w:val="20"/>
                <w:szCs w:val="20"/>
              </w:rPr>
              <w:t xml:space="preserve"> назначения</w:t>
            </w:r>
            <w:r w:rsidR="006D5C82" w:rsidRPr="00F46862">
              <w:rPr>
                <w:sz w:val="20"/>
                <w:szCs w:val="20"/>
              </w:rPr>
              <w:t xml:space="preserve">, решение Думы от </w:t>
            </w:r>
            <w:r w:rsidR="007A60C5">
              <w:rPr>
                <w:sz w:val="20"/>
                <w:szCs w:val="20"/>
              </w:rPr>
              <w:t>2</w:t>
            </w:r>
            <w:r w:rsidR="00983D25">
              <w:rPr>
                <w:sz w:val="20"/>
                <w:szCs w:val="20"/>
              </w:rPr>
              <w:t>5</w:t>
            </w:r>
            <w:r w:rsidR="006D5C82" w:rsidRPr="00F46862">
              <w:rPr>
                <w:sz w:val="20"/>
                <w:szCs w:val="20"/>
              </w:rPr>
              <w:t>.12.</w:t>
            </w:r>
            <w:r w:rsidR="006D61A2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3</w:t>
            </w:r>
            <w:r w:rsidR="006D5C82" w:rsidRPr="00F46862">
              <w:rPr>
                <w:sz w:val="20"/>
                <w:szCs w:val="20"/>
              </w:rPr>
              <w:t>г. №</w:t>
            </w:r>
            <w:r w:rsidR="00A70C7A">
              <w:rPr>
                <w:sz w:val="20"/>
                <w:szCs w:val="20"/>
              </w:rPr>
              <w:t>3</w:t>
            </w:r>
            <w:r w:rsidR="00983D25">
              <w:rPr>
                <w:sz w:val="20"/>
                <w:szCs w:val="20"/>
              </w:rPr>
              <w:t>01</w:t>
            </w:r>
            <w:r w:rsidR="006D5C82" w:rsidRPr="00F46862">
              <w:rPr>
                <w:sz w:val="20"/>
                <w:szCs w:val="20"/>
              </w:rPr>
              <w:t>-</w:t>
            </w:r>
            <w:r w:rsidR="006D61A2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vAlign w:val="center"/>
          </w:tcPr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E33B68" w:rsidP="00983D25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6D61A2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3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090282" w:rsidRPr="00F46862" w:rsidRDefault="00090282" w:rsidP="00983D2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исп. </w:t>
            </w:r>
            <w:r w:rsidR="00DA0EF7" w:rsidRPr="00DA0EF7"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лана 20</w:t>
            </w:r>
            <w:r w:rsidR="006D61A2"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  <w:r w:rsidR="00E60392">
              <w:rPr>
                <w:sz w:val="20"/>
                <w:szCs w:val="20"/>
              </w:rPr>
              <w:t xml:space="preserve"> к 201</w:t>
            </w:r>
            <w:r w:rsidR="00983D25">
              <w:rPr>
                <w:sz w:val="20"/>
                <w:szCs w:val="20"/>
              </w:rPr>
              <w:t>2</w:t>
            </w:r>
            <w:r w:rsidR="00E60392">
              <w:rPr>
                <w:sz w:val="20"/>
                <w:szCs w:val="20"/>
              </w:rPr>
              <w:t xml:space="preserve"> году</w:t>
            </w:r>
          </w:p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(+,-).</w:t>
            </w:r>
          </w:p>
          <w:p w:rsidR="002D279E" w:rsidRPr="00F46862" w:rsidRDefault="00DA0EF7" w:rsidP="00DA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279E" w:rsidRPr="00F46862">
              <w:rPr>
                <w:sz w:val="20"/>
                <w:szCs w:val="20"/>
              </w:rPr>
              <w:t>тб.5-стб.2</w:t>
            </w:r>
          </w:p>
        </w:tc>
      </w:tr>
      <w:tr w:rsidR="00090282" w:rsidRPr="00F46862" w:rsidTr="00E76915">
        <w:trPr>
          <w:trHeight w:val="270"/>
        </w:trPr>
        <w:tc>
          <w:tcPr>
            <w:tcW w:w="2694" w:type="dxa"/>
            <w:vAlign w:val="bottom"/>
          </w:tcPr>
          <w:p w:rsidR="00090282" w:rsidRPr="00F46862" w:rsidRDefault="00090282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090282" w:rsidRPr="00F46862" w:rsidRDefault="002D279E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983D25" w:rsidRPr="00F46862" w:rsidTr="00E76915">
        <w:trPr>
          <w:trHeight w:val="445"/>
        </w:trPr>
        <w:tc>
          <w:tcPr>
            <w:tcW w:w="2694" w:type="dxa"/>
            <w:vAlign w:val="bottom"/>
          </w:tcPr>
          <w:p w:rsidR="00983D25" w:rsidRPr="00F46862" w:rsidRDefault="00983D25" w:rsidP="00983D25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vAlign w:val="bottom"/>
          </w:tcPr>
          <w:p w:rsidR="00983D25" w:rsidRPr="00F46862" w:rsidRDefault="00983D25" w:rsidP="00983D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686 222,68</w:t>
            </w:r>
          </w:p>
        </w:tc>
        <w:tc>
          <w:tcPr>
            <w:tcW w:w="1276" w:type="dxa"/>
            <w:vAlign w:val="bottom"/>
          </w:tcPr>
          <w:p w:rsidR="00983D25" w:rsidRPr="00F46862" w:rsidRDefault="00E14273" w:rsidP="00E14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911</w:t>
            </w:r>
            <w:r w:rsidR="00983D2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bottom"/>
          </w:tcPr>
          <w:p w:rsidR="00983D25" w:rsidRPr="00F46862" w:rsidRDefault="00A55C70" w:rsidP="00A55C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1 061</w:t>
            </w:r>
            <w:r w:rsidR="00983D2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  <w:r w:rsidR="00983D2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bottom"/>
          </w:tcPr>
          <w:p w:rsidR="00983D25" w:rsidRPr="00F46862" w:rsidRDefault="00A55C70" w:rsidP="00A55C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665</w:t>
            </w:r>
            <w:r w:rsidR="00983D2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:rsidR="00983D25" w:rsidRPr="00F46862" w:rsidRDefault="00983D25" w:rsidP="00A55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55C7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A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983D25" w:rsidRPr="00F46862" w:rsidRDefault="006E7C82" w:rsidP="006E7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83D25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4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</w:t>
            </w:r>
            <w:r w:rsidR="00983D25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71</w:t>
            </w:r>
          </w:p>
        </w:tc>
      </w:tr>
      <w:tr w:rsidR="00983D25" w:rsidRPr="00F46862" w:rsidTr="00E76915">
        <w:trPr>
          <w:trHeight w:val="348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Безвозмездные поступления от </w:t>
            </w:r>
            <w:proofErr w:type="gramStart"/>
            <w:r w:rsidRPr="00F46862">
              <w:rPr>
                <w:b/>
                <w:sz w:val="20"/>
                <w:szCs w:val="20"/>
              </w:rPr>
              <w:t>других  бюджетов</w:t>
            </w:r>
            <w:proofErr w:type="gramEnd"/>
            <w:r w:rsidRPr="00F46862">
              <w:rPr>
                <w:b/>
                <w:sz w:val="20"/>
                <w:szCs w:val="20"/>
              </w:rPr>
              <w:t xml:space="preserve"> бюджетной  системы РФ</w:t>
            </w:r>
          </w:p>
        </w:tc>
        <w:tc>
          <w:tcPr>
            <w:tcW w:w="1417" w:type="dxa"/>
            <w:vAlign w:val="center"/>
          </w:tcPr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641 630,47</w:t>
            </w:r>
          </w:p>
        </w:tc>
        <w:tc>
          <w:tcPr>
            <w:tcW w:w="1276" w:type="dxa"/>
            <w:vAlign w:val="center"/>
          </w:tcPr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Pr="00F46862" w:rsidRDefault="00E14273" w:rsidP="00E142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91</w:t>
            </w:r>
            <w:r w:rsidR="00983D2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8</w:t>
            </w:r>
            <w:r w:rsidR="00983D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Pr="00F46862" w:rsidRDefault="00A55C70" w:rsidP="00A55C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1 004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91</w:t>
            </w:r>
            <w:r w:rsidR="00983D2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right"/>
              <w:rPr>
                <w:b/>
                <w:sz w:val="20"/>
                <w:szCs w:val="20"/>
              </w:rPr>
            </w:pPr>
          </w:p>
          <w:p w:rsidR="00983D25" w:rsidRPr="00F46862" w:rsidRDefault="00E212D3" w:rsidP="00E212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="00983D2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488</w:t>
            </w:r>
            <w:r w:rsidR="00983D2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983D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83D25" w:rsidRDefault="00983D25" w:rsidP="00983D25">
            <w:pPr>
              <w:jc w:val="center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b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b/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</w:t>
            </w:r>
          </w:p>
        </w:tc>
        <w:tc>
          <w:tcPr>
            <w:tcW w:w="1275" w:type="dxa"/>
            <w:vAlign w:val="bottom"/>
          </w:tcPr>
          <w:p w:rsidR="00983D25" w:rsidRPr="00F46862" w:rsidRDefault="006E7C82" w:rsidP="006E7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83D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="00983D25"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</w:rPr>
              <w:t>8</w:t>
            </w:r>
            <w:r w:rsidR="00983D2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</w:t>
            </w:r>
            <w:r w:rsidR="00983D2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77</w:t>
            </w:r>
          </w:p>
        </w:tc>
      </w:tr>
      <w:tr w:rsidR="00983D25" w:rsidRPr="00F46862" w:rsidTr="00E76915">
        <w:trPr>
          <w:trHeight w:val="523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6 243,0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E14273" w:rsidP="00E142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983D25">
              <w:rPr>
                <w:i/>
                <w:sz w:val="20"/>
                <w:szCs w:val="20"/>
              </w:rPr>
              <w:t> 6</w:t>
            </w:r>
            <w:r>
              <w:rPr>
                <w:i/>
                <w:sz w:val="20"/>
                <w:szCs w:val="20"/>
              </w:rPr>
              <w:t>25</w:t>
            </w:r>
            <w:r w:rsidR="00983D25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983D25" w:rsidP="00A55C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</w:t>
            </w:r>
            <w:r w:rsidR="00A55C70">
              <w:rPr>
                <w:i/>
                <w:sz w:val="20"/>
                <w:szCs w:val="20"/>
              </w:rPr>
              <w:t>556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983D25" w:rsidP="00E212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</w:t>
            </w:r>
            <w:r w:rsidR="00E212D3">
              <w:rPr>
                <w:i/>
                <w:sz w:val="20"/>
                <w:szCs w:val="20"/>
              </w:rPr>
              <w:t>556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83D25" w:rsidRPr="002A5E08" w:rsidRDefault="006E7C82" w:rsidP="006E7C8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+313</w:t>
            </w:r>
            <w:r w:rsidR="00983D25">
              <w:rPr>
                <w:i/>
                <w:sz w:val="20"/>
                <w:szCs w:val="20"/>
              </w:rPr>
              <w:t>,</w:t>
            </w:r>
            <w:r w:rsidR="00983D25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983D25" w:rsidRPr="00F46862" w:rsidTr="00E76915">
        <w:trPr>
          <w:trHeight w:val="425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Дотации на выравнивание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уровня </w:t>
            </w:r>
            <w:r w:rsidRPr="00F46862">
              <w:rPr>
                <w:sz w:val="20"/>
                <w:szCs w:val="20"/>
              </w:rPr>
              <w:t xml:space="preserve"> бюджетной</w:t>
            </w:r>
            <w:proofErr w:type="gramEnd"/>
            <w:r w:rsidRPr="00F46862">
              <w:rPr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6 243,0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E14273" w:rsidP="00E1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D25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25</w:t>
            </w:r>
            <w:r w:rsidR="00983D2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A55C70" w:rsidP="00A5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D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625</w:t>
            </w:r>
            <w:r w:rsidR="00983D2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E212D3" w:rsidP="00E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D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983D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983D2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7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8,0</w:t>
            </w:r>
          </w:p>
        </w:tc>
      </w:tr>
      <w:tr w:rsidR="00983D25" w:rsidRPr="00F46862" w:rsidTr="00A55C70">
        <w:trPr>
          <w:trHeight w:val="361"/>
        </w:trPr>
        <w:tc>
          <w:tcPr>
            <w:tcW w:w="2694" w:type="dxa"/>
            <w:vAlign w:val="bottom"/>
          </w:tcPr>
          <w:p w:rsidR="00983D25" w:rsidRPr="00F46862" w:rsidRDefault="00A55C70" w:rsidP="00A5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</w:t>
            </w:r>
            <w:r w:rsidR="00983D25">
              <w:rPr>
                <w:sz w:val="20"/>
                <w:szCs w:val="20"/>
              </w:rPr>
              <w:t xml:space="preserve">отации </w:t>
            </w:r>
            <w:r>
              <w:rPr>
                <w:sz w:val="20"/>
                <w:szCs w:val="20"/>
              </w:rPr>
              <w:t>(гранты)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Default="00A55C70" w:rsidP="00A5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1276" w:type="dxa"/>
            <w:vAlign w:val="bottom"/>
          </w:tcPr>
          <w:p w:rsidR="00983D25" w:rsidRDefault="00E212D3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</w:t>
            </w:r>
            <w:r w:rsidR="00983D2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83D25" w:rsidRPr="00F46862" w:rsidRDefault="006E7C82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83D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983D25">
              <w:rPr>
                <w:sz w:val="20"/>
                <w:szCs w:val="20"/>
              </w:rPr>
              <w:t>1,0</w:t>
            </w:r>
          </w:p>
        </w:tc>
      </w:tr>
      <w:tr w:rsidR="00983D25" w:rsidRPr="00F46862" w:rsidTr="00692432">
        <w:trPr>
          <w:trHeight w:val="607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C27A07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8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173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F46862" w:rsidRDefault="00A55C70" w:rsidP="00A55C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983D25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5</w:t>
            </w:r>
            <w:r w:rsidR="00983D25">
              <w:rPr>
                <w:i/>
                <w:sz w:val="20"/>
                <w:szCs w:val="20"/>
              </w:rPr>
              <w:t> 56</w:t>
            </w:r>
            <w:r>
              <w:rPr>
                <w:i/>
                <w:sz w:val="20"/>
                <w:szCs w:val="20"/>
              </w:rPr>
              <w:t>3</w:t>
            </w:r>
            <w:r w:rsidR="00983D2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  <w:r w:rsidR="00983D2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6D0361" w:rsidP="006D03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983D25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3</w:t>
            </w:r>
            <w:r w:rsidR="00983D25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698</w:t>
            </w:r>
            <w:r w:rsidR="00983D25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bottom"/>
          </w:tcPr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</w:p>
          <w:p w:rsidR="00983D25" w:rsidRPr="00C27A07" w:rsidRDefault="00983D25" w:rsidP="00983D25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8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983D25" w:rsidRPr="00C27A07" w:rsidRDefault="006E7C82" w:rsidP="006E7C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</w:t>
            </w:r>
            <w:r w:rsidR="00983D25" w:rsidRPr="00C27A07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5</w:t>
            </w:r>
            <w:r w:rsidR="00983D25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525</w:t>
            </w:r>
            <w:r w:rsidR="00983D25" w:rsidRPr="00C27A07">
              <w:rPr>
                <w:i/>
                <w:sz w:val="20"/>
                <w:szCs w:val="20"/>
              </w:rPr>
              <w:t>,</w:t>
            </w:r>
            <w:r w:rsidR="00983D25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983D25" w:rsidRPr="00F46862" w:rsidTr="00E76915">
        <w:trPr>
          <w:trHeight w:val="607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Align w:val="bottom"/>
          </w:tcPr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4E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978</w:t>
            </w:r>
            <w:r w:rsidRPr="00734E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D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983D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F86D1C" w:rsidP="00F8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D25" w:rsidRPr="00734E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6D0361">
              <w:rPr>
                <w:sz w:val="20"/>
                <w:szCs w:val="20"/>
              </w:rPr>
              <w:t>0</w:t>
            </w:r>
            <w:r w:rsidR="00983D25" w:rsidRPr="00734E26">
              <w:rPr>
                <w:sz w:val="20"/>
                <w:szCs w:val="20"/>
              </w:rPr>
              <w:t>,</w:t>
            </w:r>
            <w:r w:rsidR="006D036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4007B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734E26" w:rsidRDefault="006E7C82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83D25" w:rsidRPr="00734E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</w:t>
            </w:r>
            <w:r w:rsidR="00983D25">
              <w:rPr>
                <w:sz w:val="20"/>
                <w:szCs w:val="20"/>
              </w:rPr>
              <w:t>8</w:t>
            </w:r>
            <w:r w:rsidR="00983D25" w:rsidRPr="00734E26">
              <w:rPr>
                <w:sz w:val="20"/>
                <w:szCs w:val="20"/>
              </w:rPr>
              <w:t>,</w:t>
            </w:r>
            <w:r w:rsidR="00983D25">
              <w:rPr>
                <w:sz w:val="20"/>
                <w:szCs w:val="20"/>
              </w:rPr>
              <w:t>77</w:t>
            </w:r>
          </w:p>
        </w:tc>
      </w:tr>
      <w:tr w:rsidR="00983D25" w:rsidRPr="00F46862" w:rsidTr="00D477A5">
        <w:trPr>
          <w:trHeight w:val="2470"/>
        </w:trPr>
        <w:tc>
          <w:tcPr>
            <w:tcW w:w="2694" w:type="dxa"/>
            <w:vAlign w:val="bottom"/>
          </w:tcPr>
          <w:p w:rsidR="00983D25" w:rsidRPr="00F46862" w:rsidRDefault="00983D25" w:rsidP="00983D2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</w:t>
            </w:r>
            <w:proofErr w:type="gramStart"/>
            <w:r w:rsidRPr="00F46862">
              <w:rPr>
                <w:sz w:val="20"/>
                <w:szCs w:val="20"/>
              </w:rPr>
              <w:t xml:space="preserve">реформирования  </w:t>
            </w:r>
            <w:proofErr w:type="spellStart"/>
            <w:r w:rsidRPr="00F46862">
              <w:rPr>
                <w:sz w:val="20"/>
                <w:szCs w:val="20"/>
              </w:rPr>
              <w:t>жилищно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46862">
              <w:rPr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1417" w:type="dxa"/>
            <w:vAlign w:val="bottom"/>
          </w:tcPr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7 554,40</w:t>
            </w:r>
          </w:p>
        </w:tc>
        <w:tc>
          <w:tcPr>
            <w:tcW w:w="1276" w:type="dxa"/>
            <w:vAlign w:val="bottom"/>
          </w:tcPr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Pr="00F46862" w:rsidRDefault="00C169E6" w:rsidP="00A5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45 286,1</w:t>
            </w:r>
            <w:r w:rsidR="00D477A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83D25" w:rsidRPr="00F46862" w:rsidRDefault="00C169E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45 286,1</w:t>
            </w:r>
            <w:r w:rsidR="00D477A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83D25" w:rsidRPr="00F46862" w:rsidRDefault="004007B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77A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83D25" w:rsidRPr="00F46862" w:rsidRDefault="0046319B" w:rsidP="0046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+37 731,70</w:t>
            </w:r>
          </w:p>
        </w:tc>
      </w:tr>
      <w:tr w:rsidR="00983D25" w:rsidRPr="00F46862" w:rsidTr="002649E3">
        <w:trPr>
          <w:trHeight w:val="607"/>
        </w:trPr>
        <w:tc>
          <w:tcPr>
            <w:tcW w:w="2694" w:type="dxa"/>
            <w:vAlign w:val="center"/>
          </w:tcPr>
          <w:p w:rsidR="00983D25" w:rsidRPr="00F36979" w:rsidRDefault="00F36979" w:rsidP="00983D25">
            <w:pPr>
              <w:rPr>
                <w:sz w:val="20"/>
                <w:szCs w:val="20"/>
              </w:rPr>
            </w:pPr>
            <w:r w:rsidRPr="00F3697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417" w:type="dxa"/>
            <w:vAlign w:val="bottom"/>
          </w:tcPr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Pr="00F46862" w:rsidRDefault="00D477A5" w:rsidP="00C1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9E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</w:t>
            </w:r>
            <w:r w:rsidR="00C169E6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>,</w:t>
            </w:r>
            <w:r w:rsidR="00C169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83D25" w:rsidRPr="00F46862" w:rsidRDefault="006D0361" w:rsidP="00C1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69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C169E6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>,</w:t>
            </w:r>
            <w:r w:rsidR="00C169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983D25" w:rsidRPr="00F46862" w:rsidRDefault="004007B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3D2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83D25" w:rsidRPr="00F46862" w:rsidRDefault="006E7C82" w:rsidP="0046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46319B">
              <w:rPr>
                <w:sz w:val="20"/>
                <w:szCs w:val="20"/>
              </w:rPr>
              <w:t>49</w:t>
            </w:r>
            <w:r w:rsidR="00983D25">
              <w:rPr>
                <w:sz w:val="20"/>
                <w:szCs w:val="20"/>
              </w:rPr>
              <w:t> </w:t>
            </w:r>
            <w:r w:rsidR="0046319B">
              <w:rPr>
                <w:sz w:val="20"/>
                <w:szCs w:val="20"/>
              </w:rPr>
              <w:t>433</w:t>
            </w:r>
            <w:r w:rsidR="00983D25">
              <w:rPr>
                <w:sz w:val="20"/>
                <w:szCs w:val="20"/>
              </w:rPr>
              <w:t>,</w:t>
            </w:r>
            <w:r w:rsidR="004631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D477A5" w:rsidRPr="00F46862" w:rsidTr="00D477A5">
        <w:trPr>
          <w:trHeight w:val="607"/>
        </w:trPr>
        <w:tc>
          <w:tcPr>
            <w:tcW w:w="2694" w:type="dxa"/>
            <w:vAlign w:val="bottom"/>
          </w:tcPr>
          <w:p w:rsidR="00D477A5" w:rsidRPr="00D477A5" w:rsidRDefault="00D477A5" w:rsidP="00C952BC">
            <w:pPr>
              <w:rPr>
                <w:sz w:val="20"/>
                <w:szCs w:val="20"/>
              </w:rPr>
            </w:pPr>
            <w:r w:rsidRPr="00D477A5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r w:rsidR="00C952BC">
              <w:rPr>
                <w:color w:val="000000"/>
                <w:sz w:val="20"/>
                <w:szCs w:val="20"/>
              </w:rPr>
              <w:t>реализацию федеральных целевых программ</w:t>
            </w:r>
          </w:p>
        </w:tc>
        <w:tc>
          <w:tcPr>
            <w:tcW w:w="1417" w:type="dxa"/>
            <w:vAlign w:val="bottom"/>
          </w:tcPr>
          <w:p w:rsidR="00D477A5" w:rsidRDefault="00D477A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477A5" w:rsidRDefault="00D477A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Default="00C952BC" w:rsidP="00C9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77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638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D477A5" w:rsidRDefault="00C952BC" w:rsidP="00C9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69E6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46</w:t>
            </w:r>
            <w:r w:rsidR="00C169E6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D477A5" w:rsidRDefault="004007B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75" w:type="dxa"/>
            <w:vAlign w:val="bottom"/>
          </w:tcPr>
          <w:p w:rsidR="00D477A5" w:rsidRDefault="0046319B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+13 746,47</w:t>
            </w:r>
          </w:p>
        </w:tc>
      </w:tr>
      <w:tr w:rsidR="00D477A5" w:rsidRPr="00F46862" w:rsidTr="00D477A5">
        <w:trPr>
          <w:trHeight w:val="607"/>
        </w:trPr>
        <w:tc>
          <w:tcPr>
            <w:tcW w:w="2694" w:type="dxa"/>
            <w:vAlign w:val="bottom"/>
          </w:tcPr>
          <w:p w:rsidR="00D477A5" w:rsidRPr="00D477A5" w:rsidRDefault="00D477A5" w:rsidP="00983D25">
            <w:pPr>
              <w:rPr>
                <w:color w:val="000000"/>
                <w:sz w:val="20"/>
                <w:szCs w:val="20"/>
              </w:rPr>
            </w:pPr>
            <w:r w:rsidRPr="00D477A5">
              <w:rPr>
                <w:sz w:val="20"/>
                <w:szCs w:val="20"/>
              </w:rPr>
              <w:t>Субсидии бюджетам муниципальных образований на кап</w:t>
            </w:r>
            <w:proofErr w:type="gramStart"/>
            <w:r w:rsidRPr="00D477A5">
              <w:rPr>
                <w:sz w:val="20"/>
                <w:szCs w:val="20"/>
              </w:rPr>
              <w:t>. ремонт</w:t>
            </w:r>
            <w:proofErr w:type="gramEnd"/>
            <w:r w:rsidRPr="00D477A5">
              <w:rPr>
                <w:sz w:val="20"/>
                <w:szCs w:val="20"/>
              </w:rPr>
              <w:t xml:space="preserve"> и ремонт автомобильных дорог</w:t>
            </w:r>
          </w:p>
        </w:tc>
        <w:tc>
          <w:tcPr>
            <w:tcW w:w="1417" w:type="dxa"/>
            <w:vAlign w:val="bottom"/>
          </w:tcPr>
          <w:p w:rsidR="00D477A5" w:rsidRDefault="00FE7F8D" w:rsidP="00FE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34 828,78</w:t>
            </w:r>
          </w:p>
        </w:tc>
        <w:tc>
          <w:tcPr>
            <w:tcW w:w="1276" w:type="dxa"/>
            <w:vAlign w:val="bottom"/>
          </w:tcPr>
          <w:p w:rsidR="00D477A5" w:rsidRDefault="00D477A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32 129,43</w:t>
            </w:r>
          </w:p>
        </w:tc>
        <w:tc>
          <w:tcPr>
            <w:tcW w:w="1276" w:type="dxa"/>
            <w:vAlign w:val="bottom"/>
          </w:tcPr>
          <w:p w:rsidR="00D477A5" w:rsidRDefault="00DD4A3D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32 129,43</w:t>
            </w:r>
          </w:p>
        </w:tc>
        <w:tc>
          <w:tcPr>
            <w:tcW w:w="851" w:type="dxa"/>
            <w:vAlign w:val="bottom"/>
          </w:tcPr>
          <w:p w:rsidR="00D477A5" w:rsidRDefault="004007B6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46319B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-2 699,35</w:t>
            </w:r>
          </w:p>
        </w:tc>
      </w:tr>
      <w:tr w:rsidR="00983D25" w:rsidRPr="00F46862" w:rsidTr="00053548">
        <w:trPr>
          <w:trHeight w:val="607"/>
        </w:trPr>
        <w:tc>
          <w:tcPr>
            <w:tcW w:w="2694" w:type="dxa"/>
            <w:vAlign w:val="center"/>
          </w:tcPr>
          <w:p w:rsidR="00983D25" w:rsidRPr="00F46862" w:rsidRDefault="00983D25" w:rsidP="009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417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366,00</w:t>
            </w:r>
          </w:p>
        </w:tc>
        <w:tc>
          <w:tcPr>
            <w:tcW w:w="1276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</w:p>
          <w:p w:rsidR="00983D25" w:rsidRPr="00F46862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83D25" w:rsidRDefault="00A55C70" w:rsidP="009A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7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A2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9A278A">
              <w:rPr>
                <w:sz w:val="20"/>
                <w:szCs w:val="20"/>
              </w:rPr>
              <w:t>8</w:t>
            </w:r>
            <w:r w:rsidR="00983D25">
              <w:rPr>
                <w:sz w:val="20"/>
                <w:szCs w:val="20"/>
              </w:rPr>
              <w:t>,</w:t>
            </w:r>
            <w:r w:rsidR="009A278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bottom"/>
          </w:tcPr>
          <w:p w:rsidR="00983D25" w:rsidRDefault="006D0361" w:rsidP="006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19 508</w:t>
            </w:r>
            <w:r w:rsidR="00983D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983D25" w:rsidRDefault="00983D25" w:rsidP="009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83D25" w:rsidRPr="00F46862" w:rsidRDefault="0046319B" w:rsidP="0046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  <w:r w:rsidR="00983D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83D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983D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D477A5" w:rsidRPr="00F46862" w:rsidTr="00692432">
        <w:trPr>
          <w:trHeight w:val="495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Align w:val="bottom"/>
          </w:tcPr>
          <w:p w:rsidR="00D477A5" w:rsidRPr="0054362A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54362A" w:rsidRDefault="004007B6" w:rsidP="0040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99 445,82</w:t>
            </w:r>
          </w:p>
        </w:tc>
        <w:tc>
          <w:tcPr>
            <w:tcW w:w="1276" w:type="dxa"/>
            <w:vAlign w:val="bottom"/>
          </w:tcPr>
          <w:p w:rsidR="00D477A5" w:rsidRPr="0054362A" w:rsidRDefault="004007B6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Pr="0054362A" w:rsidRDefault="004007B6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142 188,47</w:t>
            </w:r>
          </w:p>
        </w:tc>
        <w:tc>
          <w:tcPr>
            <w:tcW w:w="1276" w:type="dxa"/>
            <w:vAlign w:val="bottom"/>
          </w:tcPr>
          <w:p w:rsidR="00D477A5" w:rsidRPr="0054362A" w:rsidRDefault="004007B6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121 215,74</w:t>
            </w:r>
          </w:p>
        </w:tc>
        <w:tc>
          <w:tcPr>
            <w:tcW w:w="851" w:type="dxa"/>
            <w:vAlign w:val="bottom"/>
          </w:tcPr>
          <w:p w:rsidR="00D477A5" w:rsidRPr="00D477A5" w:rsidRDefault="004007B6" w:rsidP="00D477A5">
            <w:pPr>
              <w:jc w:val="center"/>
              <w:rPr>
                <w:color w:val="FF0000"/>
                <w:sz w:val="20"/>
                <w:szCs w:val="20"/>
              </w:rPr>
            </w:pPr>
            <w:r w:rsidRPr="004007B6">
              <w:rPr>
                <w:sz w:val="20"/>
                <w:szCs w:val="20"/>
              </w:rPr>
              <w:t>85,25</w:t>
            </w:r>
          </w:p>
        </w:tc>
        <w:tc>
          <w:tcPr>
            <w:tcW w:w="1275" w:type="dxa"/>
            <w:vAlign w:val="bottom"/>
          </w:tcPr>
          <w:p w:rsidR="00D477A5" w:rsidRPr="00F46862" w:rsidRDefault="00DA4A02" w:rsidP="00DA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D477A5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</w:t>
            </w:r>
            <w:r w:rsidR="00D477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D477A5" w:rsidRPr="00F46862" w:rsidTr="00E76915">
        <w:trPr>
          <w:trHeight w:val="630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C27A07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6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820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467 286,84</w:t>
            </w:r>
          </w:p>
        </w:tc>
        <w:tc>
          <w:tcPr>
            <w:tcW w:w="1417" w:type="dxa"/>
            <w:vAlign w:val="bottom"/>
          </w:tcPr>
          <w:p w:rsidR="00D477A5" w:rsidRPr="00316501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592 397</w:t>
            </w:r>
            <w:r w:rsidRPr="0031650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bottom"/>
          </w:tcPr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F322BC" w:rsidP="00F322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588</w:t>
            </w:r>
            <w:r w:rsidR="00D477A5" w:rsidRPr="00C27A07">
              <w:rPr>
                <w:i/>
                <w:sz w:val="20"/>
                <w:szCs w:val="20"/>
              </w:rPr>
              <w:t> </w:t>
            </w:r>
            <w:r w:rsidR="00D477A5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4</w:t>
            </w:r>
            <w:r w:rsidR="00D477A5">
              <w:rPr>
                <w:i/>
                <w:sz w:val="20"/>
                <w:szCs w:val="20"/>
              </w:rPr>
              <w:t>0</w:t>
            </w:r>
            <w:r w:rsidR="00D477A5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C27A07" w:rsidRDefault="00D477A5" w:rsidP="0046319B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 w:rsidR="0046319B">
              <w:rPr>
                <w:i/>
                <w:sz w:val="20"/>
                <w:szCs w:val="20"/>
              </w:rPr>
              <w:t>9</w:t>
            </w:r>
            <w:r w:rsidRPr="00C27A07">
              <w:rPr>
                <w:i/>
                <w:sz w:val="20"/>
                <w:szCs w:val="20"/>
              </w:rPr>
              <w:t>,</w:t>
            </w:r>
            <w:r w:rsidR="0046319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D477A5" w:rsidRPr="00C27A07" w:rsidRDefault="00D477A5" w:rsidP="006E7C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+10</w:t>
            </w:r>
            <w:r w:rsidR="006E7C82">
              <w:rPr>
                <w:i/>
                <w:sz w:val="20"/>
                <w:szCs w:val="20"/>
              </w:rPr>
              <w:t>2</w:t>
            </w:r>
            <w:r w:rsidRPr="00C27A07">
              <w:rPr>
                <w:i/>
                <w:sz w:val="20"/>
                <w:szCs w:val="20"/>
              </w:rPr>
              <w:t> </w:t>
            </w:r>
            <w:r w:rsidR="006E7C82">
              <w:rPr>
                <w:i/>
                <w:sz w:val="20"/>
                <w:szCs w:val="20"/>
              </w:rPr>
              <w:t>019</w:t>
            </w:r>
            <w:r w:rsidRPr="00C27A07">
              <w:rPr>
                <w:i/>
                <w:sz w:val="20"/>
                <w:szCs w:val="20"/>
              </w:rPr>
              <w:t>,</w:t>
            </w:r>
            <w:r w:rsidR="006E7C82">
              <w:rPr>
                <w:i/>
                <w:sz w:val="20"/>
                <w:szCs w:val="20"/>
              </w:rPr>
              <w:t>7</w:t>
            </w:r>
            <w:r w:rsidRPr="00C27A07">
              <w:rPr>
                <w:i/>
                <w:sz w:val="20"/>
                <w:szCs w:val="20"/>
              </w:rPr>
              <w:t>1</w:t>
            </w:r>
          </w:p>
        </w:tc>
      </w:tr>
      <w:tr w:rsidR="00D477A5" w:rsidRPr="00F46862" w:rsidTr="00E76915">
        <w:trPr>
          <w:trHeight w:val="630"/>
        </w:trPr>
        <w:tc>
          <w:tcPr>
            <w:tcW w:w="2694" w:type="dxa"/>
            <w:vAlign w:val="center"/>
          </w:tcPr>
          <w:p w:rsidR="00D477A5" w:rsidRPr="00E14273" w:rsidRDefault="00D477A5" w:rsidP="00D477A5">
            <w:pPr>
              <w:rPr>
                <w:sz w:val="20"/>
                <w:szCs w:val="20"/>
              </w:rPr>
            </w:pPr>
            <w:r w:rsidRPr="00E14273">
              <w:rPr>
                <w:rFonts w:eastAsia="Calibri"/>
                <w:color w:val="000000"/>
                <w:sz w:val="20"/>
                <w:szCs w:val="20"/>
              </w:rPr>
      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vAlign w:val="bottom"/>
          </w:tcPr>
          <w:p w:rsidR="00D477A5" w:rsidRPr="002B6149" w:rsidRDefault="00FE7F8D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418 31</w:t>
            </w:r>
            <w:r w:rsidR="00D477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276" w:type="dxa"/>
            <w:vAlign w:val="bottom"/>
          </w:tcPr>
          <w:p w:rsidR="00D477A5" w:rsidRPr="002B6149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414 150,00</w:t>
            </w:r>
          </w:p>
        </w:tc>
        <w:tc>
          <w:tcPr>
            <w:tcW w:w="1417" w:type="dxa"/>
            <w:vAlign w:val="bottom"/>
          </w:tcPr>
          <w:p w:rsidR="00D477A5" w:rsidRPr="002B6149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523 649,0</w:t>
            </w:r>
          </w:p>
        </w:tc>
        <w:tc>
          <w:tcPr>
            <w:tcW w:w="1276" w:type="dxa"/>
            <w:vAlign w:val="bottom"/>
          </w:tcPr>
          <w:p w:rsidR="00D477A5" w:rsidRPr="002B6149" w:rsidRDefault="00F86D1C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523 649,</w:t>
            </w:r>
            <w:r w:rsidR="00D477A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D477A5" w:rsidRPr="002B6149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77A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477A5" w:rsidRPr="002B6149" w:rsidRDefault="00DA4A02" w:rsidP="00DA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+105 338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D477A5" w:rsidRPr="00F46862" w:rsidTr="00E14273">
        <w:trPr>
          <w:trHeight w:val="720"/>
        </w:trPr>
        <w:tc>
          <w:tcPr>
            <w:tcW w:w="2694" w:type="dxa"/>
            <w:vAlign w:val="bottom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ая</w:t>
            </w:r>
            <w:r w:rsidRPr="00F46862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я</w:t>
            </w:r>
            <w:r w:rsidRPr="00F4686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6 900,0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7 650,0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F322BC" w:rsidP="00F3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77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</w:t>
            </w:r>
            <w:r w:rsidR="00D477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7C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50,0</w:t>
            </w:r>
          </w:p>
        </w:tc>
      </w:tr>
      <w:tr w:rsidR="00D477A5" w:rsidRPr="00F46862" w:rsidTr="00967AB9">
        <w:trPr>
          <w:trHeight w:val="315"/>
        </w:trPr>
        <w:tc>
          <w:tcPr>
            <w:tcW w:w="2694" w:type="dxa"/>
            <w:vAlign w:val="center"/>
          </w:tcPr>
          <w:p w:rsidR="00D477A5" w:rsidRPr="001758DC" w:rsidRDefault="00D477A5" w:rsidP="006E7C82">
            <w:pPr>
              <w:rPr>
                <w:sz w:val="20"/>
                <w:szCs w:val="20"/>
              </w:rPr>
            </w:pPr>
            <w:r w:rsidRPr="001758DC">
              <w:rPr>
                <w:rFonts w:eastAsia="Calibri"/>
                <w:color w:val="000000"/>
                <w:sz w:val="20"/>
                <w:szCs w:val="20"/>
              </w:rPr>
              <w:t>Обеспечение бесплатным питанием детей,</w:t>
            </w:r>
            <w:r w:rsidR="006E7C82">
              <w:rPr>
                <w:rFonts w:eastAsia="Calibri"/>
                <w:color w:val="000000"/>
                <w:sz w:val="20"/>
                <w:szCs w:val="20"/>
              </w:rPr>
              <w:t xml:space="preserve"> обучающихся в младших классах 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  <w:vAlign w:val="bottom"/>
          </w:tcPr>
          <w:p w:rsidR="00D477A5" w:rsidRPr="00F46862" w:rsidRDefault="00FE7F8D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77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617,74</w:t>
            </w:r>
          </w:p>
        </w:tc>
        <w:tc>
          <w:tcPr>
            <w:tcW w:w="1276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22 040,00</w:t>
            </w:r>
          </w:p>
        </w:tc>
        <w:tc>
          <w:tcPr>
            <w:tcW w:w="1417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21 127,50</w:t>
            </w:r>
          </w:p>
        </w:tc>
        <w:tc>
          <w:tcPr>
            <w:tcW w:w="1276" w:type="dxa"/>
            <w:vAlign w:val="bottom"/>
          </w:tcPr>
          <w:p w:rsidR="00D477A5" w:rsidRPr="00F46862" w:rsidRDefault="00F86D1C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D477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44,96</w:t>
            </w:r>
          </w:p>
        </w:tc>
        <w:tc>
          <w:tcPr>
            <w:tcW w:w="851" w:type="dxa"/>
            <w:vAlign w:val="bottom"/>
          </w:tcPr>
          <w:p w:rsidR="00D477A5" w:rsidRPr="00F46862" w:rsidRDefault="0046319B" w:rsidP="0046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275" w:type="dxa"/>
            <w:vAlign w:val="bottom"/>
          </w:tcPr>
          <w:p w:rsidR="00D477A5" w:rsidRPr="00F46862" w:rsidRDefault="00D477A5" w:rsidP="00DA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4A0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2,</w:t>
            </w:r>
            <w:r w:rsidR="00DA4A02">
              <w:rPr>
                <w:sz w:val="20"/>
                <w:szCs w:val="20"/>
              </w:rPr>
              <w:t>78</w:t>
            </w:r>
          </w:p>
        </w:tc>
      </w:tr>
      <w:tr w:rsidR="00D477A5" w:rsidRPr="00F46862" w:rsidTr="00E76915">
        <w:trPr>
          <w:trHeight w:val="315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Субвенции бюджетам городских округов 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276" w:type="dxa"/>
            <w:vAlign w:val="bottom"/>
          </w:tcPr>
          <w:p w:rsidR="00D477A5" w:rsidRPr="00E14273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F322BC" w:rsidP="00F3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Pr="00F46862" w:rsidRDefault="00D477A5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7C82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6E7C82">
              <w:rPr>
                <w:sz w:val="20"/>
                <w:szCs w:val="20"/>
              </w:rPr>
              <w:t>2</w:t>
            </w:r>
          </w:p>
        </w:tc>
      </w:tr>
      <w:tr w:rsidR="00D477A5" w:rsidRPr="00F46862" w:rsidTr="001758DC">
        <w:trPr>
          <w:trHeight w:val="1110"/>
        </w:trPr>
        <w:tc>
          <w:tcPr>
            <w:tcW w:w="2694" w:type="dxa"/>
            <w:vAlign w:val="bottom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и выплата</w:t>
            </w:r>
            <w:r w:rsidRPr="00F46862">
              <w:rPr>
                <w:sz w:val="20"/>
                <w:szCs w:val="20"/>
              </w:rPr>
              <w:t xml:space="preserve"> ежемесячно</w:t>
            </w:r>
            <w:r>
              <w:rPr>
                <w:sz w:val="20"/>
                <w:szCs w:val="20"/>
              </w:rPr>
              <w:t>го</w:t>
            </w:r>
            <w:r w:rsidRPr="00F46862">
              <w:rPr>
                <w:sz w:val="20"/>
                <w:szCs w:val="20"/>
              </w:rPr>
              <w:t xml:space="preserve"> денежно</w:t>
            </w:r>
            <w:r>
              <w:rPr>
                <w:sz w:val="20"/>
                <w:szCs w:val="20"/>
              </w:rPr>
              <w:t>го</w:t>
            </w:r>
            <w:r w:rsidRPr="00F46862">
              <w:rPr>
                <w:sz w:val="20"/>
                <w:szCs w:val="20"/>
              </w:rPr>
              <w:t xml:space="preserve">   вознаграждени</w:t>
            </w:r>
            <w:r>
              <w:rPr>
                <w:sz w:val="20"/>
                <w:szCs w:val="20"/>
              </w:rPr>
              <w:t>я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 выполнение функций классного руководителя</w:t>
            </w:r>
          </w:p>
        </w:tc>
        <w:tc>
          <w:tcPr>
            <w:tcW w:w="1417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14 998,8</w:t>
            </w:r>
          </w:p>
        </w:tc>
        <w:tc>
          <w:tcPr>
            <w:tcW w:w="1276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1417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14 524,1</w:t>
            </w:r>
          </w:p>
        </w:tc>
        <w:tc>
          <w:tcPr>
            <w:tcW w:w="1276" w:type="dxa"/>
            <w:vAlign w:val="bottom"/>
          </w:tcPr>
          <w:p w:rsidR="00D477A5" w:rsidRPr="00F46862" w:rsidRDefault="00D477A5" w:rsidP="00F3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  <w:r w:rsidR="00F322BC">
              <w:rPr>
                <w:sz w:val="20"/>
                <w:szCs w:val="20"/>
              </w:rPr>
              <w:t>524</w:t>
            </w:r>
            <w:r>
              <w:rPr>
                <w:sz w:val="20"/>
                <w:szCs w:val="20"/>
              </w:rPr>
              <w:t>,</w:t>
            </w:r>
            <w:r w:rsidR="00F322B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Pr="00F46862" w:rsidRDefault="006E7C82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-474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477A5" w:rsidRPr="00F46862" w:rsidTr="00BA2BF8">
        <w:trPr>
          <w:trHeight w:val="315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а</w:t>
            </w:r>
            <w:r w:rsidRPr="00F46862">
              <w:rPr>
                <w:sz w:val="20"/>
                <w:szCs w:val="20"/>
              </w:rPr>
              <w:t xml:space="preserve">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17 456,0</w:t>
            </w:r>
          </w:p>
        </w:tc>
        <w:tc>
          <w:tcPr>
            <w:tcW w:w="1276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18 872,0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17 364,0</w:t>
            </w:r>
          </w:p>
        </w:tc>
        <w:tc>
          <w:tcPr>
            <w:tcW w:w="1276" w:type="dxa"/>
            <w:vAlign w:val="bottom"/>
          </w:tcPr>
          <w:p w:rsidR="00D477A5" w:rsidRPr="00F46862" w:rsidRDefault="00D477A5" w:rsidP="00F3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F322BC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6E7C82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D477A5">
              <w:rPr>
                <w:sz w:val="20"/>
                <w:szCs w:val="20"/>
              </w:rPr>
              <w:t>2,0</w:t>
            </w:r>
          </w:p>
        </w:tc>
      </w:tr>
      <w:tr w:rsidR="00D477A5" w:rsidRPr="00F46862" w:rsidTr="00E212D3">
        <w:trPr>
          <w:trHeight w:val="315"/>
        </w:trPr>
        <w:tc>
          <w:tcPr>
            <w:tcW w:w="2694" w:type="dxa"/>
          </w:tcPr>
          <w:p w:rsidR="00D477A5" w:rsidRPr="001758DC" w:rsidRDefault="00D477A5" w:rsidP="00D477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1758DC">
              <w:rPr>
                <w:rFonts w:eastAsia="Calibri"/>
                <w:color w:val="000000"/>
                <w:sz w:val="20"/>
                <w:szCs w:val="20"/>
              </w:rPr>
              <w:t>Осуществление государственного жилищного надзора</w:t>
            </w:r>
          </w:p>
        </w:tc>
        <w:tc>
          <w:tcPr>
            <w:tcW w:w="1417" w:type="dxa"/>
            <w:vAlign w:val="bottom"/>
          </w:tcPr>
          <w:p w:rsidR="00D477A5" w:rsidRPr="00A53103" w:rsidRDefault="00A53103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1 205,0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1 265,30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633,00</w:t>
            </w:r>
          </w:p>
        </w:tc>
        <w:tc>
          <w:tcPr>
            <w:tcW w:w="1276" w:type="dxa"/>
            <w:vAlign w:val="bottom"/>
          </w:tcPr>
          <w:p w:rsidR="00D477A5" w:rsidRDefault="00F86D1C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851" w:type="dxa"/>
            <w:vAlign w:val="bottom"/>
          </w:tcPr>
          <w:p w:rsidR="00D477A5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A4A02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-572,0</w:t>
            </w:r>
          </w:p>
        </w:tc>
      </w:tr>
      <w:tr w:rsidR="00D477A5" w:rsidRPr="00F46862" w:rsidTr="00E212D3">
        <w:trPr>
          <w:trHeight w:val="315"/>
        </w:trPr>
        <w:tc>
          <w:tcPr>
            <w:tcW w:w="2694" w:type="dxa"/>
          </w:tcPr>
          <w:p w:rsidR="00D477A5" w:rsidRPr="001758DC" w:rsidRDefault="00D477A5" w:rsidP="00D477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1758DC">
              <w:rPr>
                <w:rFonts w:eastAsia="Calibri"/>
                <w:color w:val="000000"/>
                <w:sz w:val="20"/>
                <w:szCs w:val="20"/>
              </w:rPr>
              <w:t>Создание административных комиссий</w:t>
            </w:r>
          </w:p>
        </w:tc>
        <w:tc>
          <w:tcPr>
            <w:tcW w:w="1417" w:type="dxa"/>
            <w:vAlign w:val="bottom"/>
          </w:tcPr>
          <w:p w:rsidR="00D477A5" w:rsidRDefault="00A53103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710,60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746,10</w:t>
            </w:r>
          </w:p>
        </w:tc>
        <w:tc>
          <w:tcPr>
            <w:tcW w:w="1276" w:type="dxa"/>
            <w:vAlign w:val="bottom"/>
          </w:tcPr>
          <w:p w:rsidR="00D477A5" w:rsidRDefault="00F86D1C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746,10</w:t>
            </w:r>
          </w:p>
        </w:tc>
        <w:tc>
          <w:tcPr>
            <w:tcW w:w="851" w:type="dxa"/>
            <w:vAlign w:val="bottom"/>
          </w:tcPr>
          <w:p w:rsidR="00D477A5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A4A02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+35,5</w:t>
            </w:r>
          </w:p>
        </w:tc>
      </w:tr>
      <w:tr w:rsidR="00D477A5" w:rsidRPr="00F46862" w:rsidTr="00E212D3">
        <w:trPr>
          <w:trHeight w:val="315"/>
        </w:trPr>
        <w:tc>
          <w:tcPr>
            <w:tcW w:w="2694" w:type="dxa"/>
          </w:tcPr>
          <w:p w:rsidR="00D477A5" w:rsidRPr="001758DC" w:rsidRDefault="00D477A5" w:rsidP="00D477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1758DC">
              <w:rPr>
                <w:rFonts w:eastAsia="Calibri"/>
                <w:color w:val="000000"/>
                <w:sz w:val="20"/>
                <w:szCs w:val="20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D477A5" w:rsidRDefault="00A53103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981,70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1 030,79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1 316,61</w:t>
            </w:r>
          </w:p>
        </w:tc>
        <w:tc>
          <w:tcPr>
            <w:tcW w:w="1276" w:type="dxa"/>
            <w:vAlign w:val="bottom"/>
          </w:tcPr>
          <w:p w:rsidR="00D477A5" w:rsidRDefault="00F86D1C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1 316,61</w:t>
            </w:r>
          </w:p>
        </w:tc>
        <w:tc>
          <w:tcPr>
            <w:tcW w:w="851" w:type="dxa"/>
            <w:vAlign w:val="bottom"/>
          </w:tcPr>
          <w:p w:rsidR="00D477A5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A4A02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+334,91</w:t>
            </w:r>
          </w:p>
        </w:tc>
      </w:tr>
      <w:tr w:rsidR="00D477A5" w:rsidRPr="00F46862" w:rsidTr="00E212D3">
        <w:trPr>
          <w:trHeight w:val="315"/>
        </w:trPr>
        <w:tc>
          <w:tcPr>
            <w:tcW w:w="2694" w:type="dxa"/>
          </w:tcPr>
          <w:p w:rsidR="00D477A5" w:rsidRPr="001758DC" w:rsidRDefault="00D477A5" w:rsidP="00D477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1758DC">
              <w:rPr>
                <w:rFonts w:eastAsia="Calibri"/>
                <w:color w:val="000000"/>
                <w:sz w:val="20"/>
                <w:szCs w:val="20"/>
              </w:rPr>
              <w:t>Государственное управление охраной труда</w:t>
            </w:r>
          </w:p>
        </w:tc>
        <w:tc>
          <w:tcPr>
            <w:tcW w:w="1417" w:type="dxa"/>
            <w:vAlign w:val="bottom"/>
          </w:tcPr>
          <w:p w:rsidR="00D477A5" w:rsidRDefault="00A53103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1 193,0 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1 252,65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1 252,65</w:t>
            </w:r>
          </w:p>
        </w:tc>
        <w:tc>
          <w:tcPr>
            <w:tcW w:w="1276" w:type="dxa"/>
            <w:vAlign w:val="bottom"/>
          </w:tcPr>
          <w:p w:rsidR="00D477A5" w:rsidRDefault="00F86D1C" w:rsidP="00F8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1 252,65</w:t>
            </w:r>
          </w:p>
        </w:tc>
        <w:tc>
          <w:tcPr>
            <w:tcW w:w="851" w:type="dxa"/>
            <w:vAlign w:val="bottom"/>
          </w:tcPr>
          <w:p w:rsidR="00D477A5" w:rsidRDefault="0046319B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Default="00DA4A02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+59,65</w:t>
            </w:r>
          </w:p>
        </w:tc>
      </w:tr>
      <w:tr w:rsidR="00D477A5" w:rsidRPr="00F46862" w:rsidTr="00E76915">
        <w:trPr>
          <w:trHeight w:val="708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lastRenderedPageBreak/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городских округов </w:t>
            </w:r>
            <w:r w:rsidRPr="00F4686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4 393,2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3 987,21</w:t>
            </w:r>
          </w:p>
        </w:tc>
        <w:tc>
          <w:tcPr>
            <w:tcW w:w="1276" w:type="dxa"/>
            <w:vAlign w:val="bottom"/>
          </w:tcPr>
          <w:p w:rsidR="00D477A5" w:rsidRDefault="00F322BC" w:rsidP="00F3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77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512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:rsidR="00D477A5" w:rsidRDefault="0046319B" w:rsidP="0046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47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D477A5" w:rsidRDefault="00D477A5" w:rsidP="006E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7C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6E7C82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="006E7C82">
              <w:rPr>
                <w:sz w:val="20"/>
                <w:szCs w:val="20"/>
              </w:rPr>
              <w:t>81</w:t>
            </w:r>
          </w:p>
        </w:tc>
      </w:tr>
      <w:tr w:rsidR="00D477A5" w:rsidRPr="00F46862" w:rsidTr="00E76915">
        <w:trPr>
          <w:trHeight w:val="505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Иные межбюджетные трансферты</w:t>
            </w:r>
            <w:r>
              <w:rPr>
                <w:i/>
                <w:sz w:val="20"/>
                <w:szCs w:val="20"/>
              </w:rPr>
              <w:t xml:space="preserve"> бюджетам городских округов</w:t>
            </w:r>
          </w:p>
        </w:tc>
        <w:tc>
          <w:tcPr>
            <w:tcW w:w="1417" w:type="dxa"/>
            <w:vAlign w:val="bottom"/>
          </w:tcPr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 w:rsidRPr="00BE0E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</w:p>
          <w:p w:rsidR="00D477A5" w:rsidRPr="00BE0E4D" w:rsidRDefault="00D477A5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Pr="00BE0E4D" w:rsidRDefault="006E7C82" w:rsidP="00D477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D477A5" w:rsidRPr="00F46862" w:rsidTr="00692432">
        <w:trPr>
          <w:trHeight w:val="671"/>
        </w:trPr>
        <w:tc>
          <w:tcPr>
            <w:tcW w:w="2694" w:type="dxa"/>
            <w:vAlign w:val="center"/>
          </w:tcPr>
          <w:p w:rsidR="00D477A5" w:rsidRPr="00F46862" w:rsidRDefault="00D477A5" w:rsidP="00D4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sz w:val="20"/>
                <w:szCs w:val="20"/>
              </w:rPr>
              <w:t>трансферты  на</w:t>
            </w:r>
            <w:proofErr w:type="gramEnd"/>
            <w:r>
              <w:rPr>
                <w:sz w:val="20"/>
                <w:szCs w:val="20"/>
              </w:rPr>
              <w:t xml:space="preserve">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  <w:r w:rsidRPr="0031650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  <w:r w:rsidRPr="003165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F46862" w:rsidRDefault="00D477A5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  <w:r w:rsidRPr="0031650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  <w:r w:rsidRPr="003165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  <w:r w:rsidRPr="0031650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  <w:r w:rsidRPr="003165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</w:p>
          <w:p w:rsidR="00D477A5" w:rsidRPr="00316501" w:rsidRDefault="00D477A5" w:rsidP="00D477A5">
            <w:pPr>
              <w:jc w:val="center"/>
              <w:rPr>
                <w:sz w:val="20"/>
                <w:szCs w:val="20"/>
              </w:rPr>
            </w:pPr>
            <w:r w:rsidRPr="0031650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D477A5" w:rsidRPr="00316501" w:rsidRDefault="006E7C82" w:rsidP="00D4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77A5" w:rsidRPr="00F46862" w:rsidTr="00746B33">
        <w:trPr>
          <w:trHeight w:val="671"/>
        </w:trPr>
        <w:tc>
          <w:tcPr>
            <w:tcW w:w="2694" w:type="dxa"/>
            <w:vAlign w:val="center"/>
          </w:tcPr>
          <w:p w:rsidR="00D477A5" w:rsidRPr="00DF1CEC" w:rsidRDefault="00D477A5" w:rsidP="00D477A5">
            <w:pPr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44 600,0</w:t>
            </w:r>
          </w:p>
        </w:tc>
        <w:tc>
          <w:tcPr>
            <w:tcW w:w="1276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DF1CE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240</w:t>
            </w:r>
            <w:r w:rsidRPr="00DF1C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D477A5" w:rsidRPr="00DF1CEC" w:rsidRDefault="00F322BC" w:rsidP="00F32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D477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267</w:t>
            </w:r>
            <w:r w:rsidR="00D477A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D477A5" w:rsidRPr="00DF1CEC" w:rsidRDefault="00BC308C" w:rsidP="00BC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D477A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D477A5" w:rsidRPr="00DF1CEC" w:rsidRDefault="00D477A5" w:rsidP="006E7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E7C8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 6</w:t>
            </w:r>
            <w:r w:rsidR="006E7C82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</w:t>
            </w:r>
            <w:r w:rsidR="006E7C82">
              <w:rPr>
                <w:b/>
                <w:sz w:val="20"/>
                <w:szCs w:val="20"/>
              </w:rPr>
              <w:t>0</w:t>
            </w:r>
          </w:p>
        </w:tc>
      </w:tr>
      <w:tr w:rsidR="00D477A5" w:rsidRPr="00F46862" w:rsidTr="00746B33">
        <w:trPr>
          <w:trHeight w:val="671"/>
        </w:trPr>
        <w:tc>
          <w:tcPr>
            <w:tcW w:w="2694" w:type="dxa"/>
            <w:vAlign w:val="center"/>
          </w:tcPr>
          <w:p w:rsidR="00D477A5" w:rsidRPr="00DF1CEC" w:rsidRDefault="00D477A5" w:rsidP="00D47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субсидий, субвенций и иных межбюджетных трансфертов прошлых лет 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477A5" w:rsidRDefault="00F322BC" w:rsidP="00F32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851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477A5" w:rsidRPr="00DF1CEC" w:rsidRDefault="006E7C82" w:rsidP="006E7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477A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="00D477A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</w:tr>
      <w:tr w:rsidR="00D477A5" w:rsidRPr="00F46862" w:rsidTr="00746B33">
        <w:trPr>
          <w:trHeight w:val="671"/>
        </w:trPr>
        <w:tc>
          <w:tcPr>
            <w:tcW w:w="2694" w:type="dxa"/>
            <w:vAlign w:val="center"/>
          </w:tcPr>
          <w:p w:rsidR="00D477A5" w:rsidRDefault="00D477A5" w:rsidP="00D47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-7,79</w:t>
            </w:r>
          </w:p>
        </w:tc>
        <w:tc>
          <w:tcPr>
            <w:tcW w:w="1276" w:type="dxa"/>
            <w:vAlign w:val="bottom"/>
          </w:tcPr>
          <w:p w:rsidR="00D477A5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477A5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477A5" w:rsidRDefault="00D477A5" w:rsidP="00F32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322BC">
              <w:rPr>
                <w:b/>
                <w:sz w:val="20"/>
                <w:szCs w:val="20"/>
              </w:rPr>
              <w:t>4 118</w:t>
            </w:r>
            <w:r>
              <w:rPr>
                <w:b/>
                <w:sz w:val="20"/>
                <w:szCs w:val="20"/>
              </w:rPr>
              <w:t>,7</w:t>
            </w:r>
            <w:r w:rsidR="00F322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477A5" w:rsidRPr="00DF1CEC" w:rsidRDefault="00D477A5" w:rsidP="00D4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477A5" w:rsidRPr="00DF1CEC" w:rsidRDefault="006E7C82" w:rsidP="006E7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  <w:r w:rsidR="00D477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11</w:t>
            </w:r>
            <w:r w:rsidR="00D477A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93</w:t>
            </w:r>
          </w:p>
        </w:tc>
      </w:tr>
    </w:tbl>
    <w:p w:rsidR="00466A68" w:rsidRPr="00F46862" w:rsidRDefault="00466A68" w:rsidP="00466A68">
      <w:pPr>
        <w:jc w:val="both"/>
      </w:pPr>
    </w:p>
    <w:p w:rsidR="00466A68" w:rsidRPr="00F46862" w:rsidRDefault="00466A68" w:rsidP="0048241D">
      <w:pPr>
        <w:ind w:firstLine="420"/>
        <w:jc w:val="both"/>
      </w:pPr>
      <w:r w:rsidRPr="00F46862">
        <w:t>Из группы «Безвозмездные поступления» в полном объеме поступили из краевого бюджета:</w:t>
      </w:r>
    </w:p>
    <w:p w:rsidR="00466A68" w:rsidRPr="00F46862" w:rsidRDefault="002D3223" w:rsidP="00466A68">
      <w:pPr>
        <w:numPr>
          <w:ilvl w:val="0"/>
          <w:numId w:val="5"/>
        </w:numPr>
        <w:jc w:val="both"/>
      </w:pPr>
      <w:proofErr w:type="gramStart"/>
      <w:r w:rsidRPr="00F46862">
        <w:t>дотация</w:t>
      </w:r>
      <w:proofErr w:type="gramEnd"/>
      <w:r w:rsidR="00466A68" w:rsidRPr="00F46862">
        <w:t xml:space="preserve"> на выравнивание уровней бюджетной обеспеченности – </w:t>
      </w:r>
      <w:r w:rsidR="00955F2B">
        <w:t>6</w:t>
      </w:r>
      <w:r w:rsidR="00A307EF">
        <w:t> </w:t>
      </w:r>
      <w:r w:rsidR="00DA4A02">
        <w:t>556</w:t>
      </w:r>
      <w:r w:rsidR="00A307EF">
        <w:t>,0</w:t>
      </w:r>
      <w:r w:rsidR="00466A68" w:rsidRPr="00F46862">
        <w:t xml:space="preserve"> тыс. рублей,</w:t>
      </w:r>
    </w:p>
    <w:p w:rsidR="00466A68" w:rsidRDefault="00466A68" w:rsidP="00466A68">
      <w:pPr>
        <w:jc w:val="both"/>
      </w:pPr>
      <w:r w:rsidRPr="00F46862">
        <w:t>В полном объеме обеспечено также поступление средств:</w:t>
      </w:r>
    </w:p>
    <w:p w:rsidR="00A307EF" w:rsidRDefault="00540156" w:rsidP="00466A68">
      <w:pPr>
        <w:numPr>
          <w:ilvl w:val="0"/>
          <w:numId w:val="6"/>
        </w:numPr>
        <w:jc w:val="both"/>
      </w:pPr>
      <w:proofErr w:type="gramStart"/>
      <w:r>
        <w:t>субсидии</w:t>
      </w:r>
      <w:proofErr w:type="gramEnd"/>
      <w:r>
        <w:t xml:space="preserve"> на обеспечение мероприятий по капремонту многоквартирных домов </w:t>
      </w:r>
      <w:r w:rsidR="009607F8" w:rsidRPr="009607F8">
        <w:t>за счет средств, поступивших от государственной корпорации Фонд содействия реформирования  жили</w:t>
      </w:r>
      <w:r w:rsidR="00486B4F">
        <w:t>щ</w:t>
      </w:r>
      <w:r w:rsidR="009607F8" w:rsidRPr="009607F8">
        <w:t>но</w:t>
      </w:r>
      <w:r w:rsidR="00486B4F">
        <w:t>-</w:t>
      </w:r>
      <w:r w:rsidR="009607F8" w:rsidRPr="009607F8">
        <w:t xml:space="preserve">коммунального хозяйства </w:t>
      </w:r>
      <w:r w:rsidRPr="009607F8">
        <w:t xml:space="preserve">– </w:t>
      </w:r>
      <w:r w:rsidR="00EA182D">
        <w:t>45</w:t>
      </w:r>
      <w:r w:rsidRPr="009607F8">
        <w:t> </w:t>
      </w:r>
      <w:r w:rsidR="00EA182D">
        <w:t>286</w:t>
      </w:r>
      <w:r w:rsidRPr="009607F8">
        <w:t>,</w:t>
      </w:r>
      <w:r w:rsidR="00EA182D">
        <w:t>10</w:t>
      </w:r>
      <w:r w:rsidRPr="009607F8">
        <w:t xml:space="preserve"> тыс. рублей;</w:t>
      </w:r>
    </w:p>
    <w:p w:rsidR="00EA182D" w:rsidRPr="00EA182D" w:rsidRDefault="00EA182D" w:rsidP="00466A68">
      <w:pPr>
        <w:numPr>
          <w:ilvl w:val="0"/>
          <w:numId w:val="6"/>
        </w:numPr>
        <w:jc w:val="both"/>
      </w:pPr>
      <w:proofErr w:type="gramStart"/>
      <w:r>
        <w:t>субсидии</w:t>
      </w:r>
      <w:proofErr w:type="gramEnd"/>
      <w:r>
        <w:t xml:space="preserve"> на о</w:t>
      </w:r>
      <w:r w:rsidRPr="00EA182D">
        <w:t>беспечение мероприятий по переселению граждан из аварийного жилищного фонда с учетом необходимости развития малоэтажного строительства</w:t>
      </w:r>
      <w:r>
        <w:t xml:space="preserve"> – 149 433,01 тыс. рублей;</w:t>
      </w:r>
    </w:p>
    <w:p w:rsidR="009607F8" w:rsidRDefault="009607F8" w:rsidP="00466A68">
      <w:pPr>
        <w:numPr>
          <w:ilvl w:val="0"/>
          <w:numId w:val="6"/>
        </w:numPr>
        <w:jc w:val="both"/>
      </w:pPr>
      <w:proofErr w:type="gramStart"/>
      <w:r>
        <w:t>с</w:t>
      </w:r>
      <w:r w:rsidRPr="009607F8">
        <w:t>убсидии</w:t>
      </w:r>
      <w:proofErr w:type="gramEnd"/>
      <w:r w:rsidRPr="009607F8">
        <w:t xml:space="preserve"> бюджетам городских округов на модернизацию региональных систем общего образования</w:t>
      </w:r>
      <w:r>
        <w:t xml:space="preserve"> – </w:t>
      </w:r>
      <w:r w:rsidR="00EA182D">
        <w:t>19 508</w:t>
      </w:r>
      <w:r>
        <w:t>,0</w:t>
      </w:r>
      <w:r w:rsidR="00EA182D">
        <w:t>8</w:t>
      </w:r>
      <w:r>
        <w:t xml:space="preserve"> тыс. рублей;</w:t>
      </w:r>
    </w:p>
    <w:p w:rsidR="00EA182D" w:rsidRPr="00EA182D" w:rsidRDefault="00EA182D" w:rsidP="00466A68">
      <w:pPr>
        <w:numPr>
          <w:ilvl w:val="0"/>
          <w:numId w:val="6"/>
        </w:numPr>
        <w:jc w:val="both"/>
      </w:pPr>
      <w:proofErr w:type="gramStart"/>
      <w:r>
        <w:t>с</w:t>
      </w:r>
      <w:r w:rsidRPr="00EA182D">
        <w:t>убсидии</w:t>
      </w:r>
      <w:proofErr w:type="gramEnd"/>
      <w:r w:rsidRPr="00EA182D">
        <w:t xml:space="preserve"> бюджетам на государственную поддержку малого и среднего предпринимательства, включая крестьянские (фермерские) хозяйства</w:t>
      </w:r>
      <w:r>
        <w:t xml:space="preserve"> – 2 380,00 тыс. рублей;</w:t>
      </w:r>
    </w:p>
    <w:p w:rsidR="00466A68" w:rsidRDefault="00955F2B" w:rsidP="00466A68">
      <w:pPr>
        <w:numPr>
          <w:ilvl w:val="0"/>
          <w:numId w:val="6"/>
        </w:numPr>
        <w:jc w:val="both"/>
      </w:pPr>
      <w:proofErr w:type="gramStart"/>
      <w:r>
        <w:t>субвенции</w:t>
      </w:r>
      <w:proofErr w:type="gramEnd"/>
      <w:r>
        <w:t xml:space="preserve"> </w:t>
      </w:r>
      <w:r w:rsidR="00466A68" w:rsidRPr="00F46862">
        <w:t>на выполнение федеральных полномочий по государственной регистрации актов гражданского состояния</w:t>
      </w:r>
      <w:r w:rsidR="00115897" w:rsidRPr="00F46862">
        <w:t xml:space="preserve"> </w:t>
      </w:r>
      <w:r w:rsidR="00FD13EB" w:rsidRPr="00F46862">
        <w:t>–</w:t>
      </w:r>
      <w:r w:rsidR="002D3223" w:rsidRPr="00F46862">
        <w:t xml:space="preserve"> </w:t>
      </w:r>
      <w:r w:rsidR="00EA182D">
        <w:t>7</w:t>
      </w:r>
      <w:r w:rsidR="009607F8">
        <w:t> </w:t>
      </w:r>
      <w:r w:rsidR="00EA182D">
        <w:t>650</w:t>
      </w:r>
      <w:r w:rsidR="009607F8">
        <w:t>,0</w:t>
      </w:r>
      <w:r w:rsidR="00115897" w:rsidRPr="00F46862">
        <w:t xml:space="preserve"> тыс. рублей</w:t>
      </w:r>
      <w:r>
        <w:t>;</w:t>
      </w:r>
    </w:p>
    <w:p w:rsidR="009607F8" w:rsidRPr="009607F8" w:rsidRDefault="00EC0707" w:rsidP="009607F8">
      <w:pPr>
        <w:pStyle w:val="a9"/>
        <w:numPr>
          <w:ilvl w:val="0"/>
          <w:numId w:val="6"/>
        </w:numPr>
        <w:jc w:val="both"/>
      </w:pPr>
      <w:proofErr w:type="gramStart"/>
      <w:r>
        <w:t>с</w:t>
      </w:r>
      <w:r w:rsidR="009607F8" w:rsidRPr="009607F8">
        <w:t>убвенции</w:t>
      </w:r>
      <w:proofErr w:type="gramEnd"/>
      <w:r w:rsidR="009607F8" w:rsidRPr="009607F8">
        <w:t xml:space="preserve"> бюджетам городских округов на ежемесячное денежное   вознаграждение на выполнение функций классного руководителя</w:t>
      </w:r>
      <w:r w:rsidR="009607F8">
        <w:t xml:space="preserve"> – 14 </w:t>
      </w:r>
      <w:r w:rsidR="00EA182D">
        <w:t>524</w:t>
      </w:r>
      <w:r w:rsidR="009607F8">
        <w:t>,</w:t>
      </w:r>
      <w:r w:rsidR="00EA182D">
        <w:t>10</w:t>
      </w:r>
      <w:r w:rsidR="009607F8">
        <w:t xml:space="preserve"> тыс. рублей;</w:t>
      </w:r>
    </w:p>
    <w:p w:rsidR="00955F2B" w:rsidRDefault="00955F2B" w:rsidP="00466A68">
      <w:pPr>
        <w:numPr>
          <w:ilvl w:val="0"/>
          <w:numId w:val="6"/>
        </w:numPr>
        <w:jc w:val="both"/>
      </w:pPr>
      <w:proofErr w:type="gramStart"/>
      <w:r>
        <w:t>субвенции</w:t>
      </w:r>
      <w:proofErr w:type="gramEnd"/>
      <w:r>
        <w:t xml:space="preserve"> </w:t>
      </w:r>
      <w:r w:rsidR="00EA182D" w:rsidRPr="00EA182D">
        <w:rPr>
          <w:rFonts w:eastAsia="Calibri"/>
          <w:color w:val="000000"/>
        </w:rPr>
        <w:t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Pr="00EA182D">
        <w:t xml:space="preserve"> –</w:t>
      </w:r>
      <w:r>
        <w:t xml:space="preserve"> </w:t>
      </w:r>
      <w:r w:rsidR="00EA182D">
        <w:t>52</w:t>
      </w:r>
      <w:r>
        <w:t>3 </w:t>
      </w:r>
      <w:r w:rsidR="00EA182D">
        <w:t>649</w:t>
      </w:r>
      <w:r>
        <w:t>,</w:t>
      </w:r>
      <w:r w:rsidR="00EA182D">
        <w:t>0</w:t>
      </w:r>
      <w:r>
        <w:t xml:space="preserve"> тыс. рублей;</w:t>
      </w:r>
    </w:p>
    <w:p w:rsidR="00EC0707" w:rsidRDefault="00EC0707" w:rsidP="00466A68">
      <w:pPr>
        <w:numPr>
          <w:ilvl w:val="0"/>
          <w:numId w:val="6"/>
        </w:numPr>
        <w:jc w:val="both"/>
      </w:pPr>
      <w:proofErr w:type="gramStart"/>
      <w:r>
        <w:t>с</w:t>
      </w:r>
      <w:r w:rsidRPr="00EC0707">
        <w:t>убвенции</w:t>
      </w:r>
      <w:proofErr w:type="gramEnd"/>
      <w:r w:rsidRPr="00EC0707">
        <w:t xml:space="preserve"> бюджетам городских округов 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>
        <w:t xml:space="preserve"> – 17 </w:t>
      </w:r>
      <w:r w:rsidR="00EA182D">
        <w:t>3</w:t>
      </w:r>
      <w:r>
        <w:t>6</w:t>
      </w:r>
      <w:r w:rsidR="00EA182D">
        <w:t>4</w:t>
      </w:r>
      <w:r>
        <w:t>,0 тыс. рублей;</w:t>
      </w:r>
    </w:p>
    <w:p w:rsidR="00EA182D" w:rsidRDefault="00EA182D" w:rsidP="00466A68">
      <w:pPr>
        <w:numPr>
          <w:ilvl w:val="0"/>
          <w:numId w:val="6"/>
        </w:numPr>
        <w:jc w:val="both"/>
      </w:pPr>
      <w:proofErr w:type="gramStart"/>
      <w:r>
        <w:t>с</w:t>
      </w:r>
      <w:r w:rsidRPr="00EA182D">
        <w:t>убвенции</w:t>
      </w:r>
      <w:proofErr w:type="gramEnd"/>
      <w:r w:rsidRPr="00EA182D">
        <w:t xml:space="preserve"> на составление (изменения и дополнение) списков кандидатов в присяжные заседатели федеральных судов</w:t>
      </w:r>
      <w:r>
        <w:t xml:space="preserve"> – 147,50 тыс. рублей;</w:t>
      </w:r>
    </w:p>
    <w:p w:rsidR="00EA182D" w:rsidRPr="00BC308C" w:rsidRDefault="00BC308C" w:rsidP="00466A68">
      <w:pPr>
        <w:numPr>
          <w:ilvl w:val="0"/>
          <w:numId w:val="6"/>
        </w:numPr>
        <w:jc w:val="both"/>
      </w:pPr>
      <w:proofErr w:type="gramStart"/>
      <w:r w:rsidRPr="00BC308C">
        <w:rPr>
          <w:rFonts w:eastAsia="Calibri"/>
          <w:color w:val="000000"/>
        </w:rPr>
        <w:t>субвенции</w:t>
      </w:r>
      <w:proofErr w:type="gramEnd"/>
      <w:r w:rsidRPr="00BC308C">
        <w:rPr>
          <w:rFonts w:eastAsia="Calibri"/>
          <w:color w:val="000000"/>
        </w:rPr>
        <w:t xml:space="preserve"> на осуществление государственного жилищного надзора</w:t>
      </w:r>
      <w:r>
        <w:rPr>
          <w:rFonts w:eastAsia="Calibri"/>
          <w:color w:val="000000"/>
        </w:rPr>
        <w:t xml:space="preserve"> – 633,0 тыс. рублей;</w:t>
      </w:r>
    </w:p>
    <w:p w:rsidR="00BC308C" w:rsidRPr="00BC308C" w:rsidRDefault="00BC308C" w:rsidP="00466A68">
      <w:pPr>
        <w:numPr>
          <w:ilvl w:val="0"/>
          <w:numId w:val="6"/>
        </w:numPr>
        <w:jc w:val="both"/>
      </w:pPr>
      <w:proofErr w:type="gramStart"/>
      <w:r w:rsidRPr="00BC308C">
        <w:rPr>
          <w:rFonts w:eastAsia="Calibri"/>
          <w:color w:val="000000"/>
        </w:rPr>
        <w:t>субвенции</w:t>
      </w:r>
      <w:proofErr w:type="gramEnd"/>
      <w:r w:rsidRPr="00BC308C">
        <w:rPr>
          <w:rFonts w:eastAsia="Calibri"/>
          <w:color w:val="000000"/>
        </w:rPr>
        <w:t xml:space="preserve"> на</w:t>
      </w:r>
      <w:r>
        <w:rPr>
          <w:rFonts w:eastAsia="Calibri"/>
          <w:color w:val="000000"/>
        </w:rPr>
        <w:t xml:space="preserve"> с</w:t>
      </w:r>
      <w:r w:rsidRPr="00BC308C">
        <w:rPr>
          <w:rFonts w:eastAsia="Calibri"/>
          <w:color w:val="000000"/>
        </w:rPr>
        <w:t>оздание административных комиссий</w:t>
      </w:r>
      <w:r>
        <w:rPr>
          <w:rFonts w:eastAsia="Calibri"/>
          <w:color w:val="000000"/>
        </w:rPr>
        <w:t xml:space="preserve"> – 746,10 тыс. рублей;</w:t>
      </w:r>
    </w:p>
    <w:p w:rsidR="00BC308C" w:rsidRPr="00BC308C" w:rsidRDefault="00BC308C" w:rsidP="00466A68">
      <w:pPr>
        <w:numPr>
          <w:ilvl w:val="0"/>
          <w:numId w:val="6"/>
        </w:numPr>
        <w:jc w:val="both"/>
      </w:pPr>
      <w:proofErr w:type="gramStart"/>
      <w:r w:rsidRPr="00BC308C">
        <w:rPr>
          <w:rFonts w:eastAsia="Calibri"/>
          <w:color w:val="000000"/>
        </w:rPr>
        <w:lastRenderedPageBreak/>
        <w:t>субвенции</w:t>
      </w:r>
      <w:proofErr w:type="gramEnd"/>
      <w:r w:rsidRPr="00BC308C">
        <w:rPr>
          <w:rFonts w:eastAsia="Calibri"/>
          <w:color w:val="000000"/>
        </w:rPr>
        <w:t xml:space="preserve"> на</w:t>
      </w:r>
      <w:r>
        <w:rPr>
          <w:rFonts w:eastAsia="Calibri"/>
          <w:color w:val="000000"/>
        </w:rPr>
        <w:t xml:space="preserve"> с</w:t>
      </w:r>
      <w:r w:rsidRPr="00BC308C">
        <w:rPr>
          <w:rFonts w:eastAsia="Calibri"/>
          <w:color w:val="000000"/>
        </w:rPr>
        <w:t>оздание и обеспечение деятельности комиссий по делам несовершеннолетних и защите их прав</w:t>
      </w:r>
      <w:r>
        <w:rPr>
          <w:rFonts w:eastAsia="Calibri"/>
          <w:color w:val="000000"/>
        </w:rPr>
        <w:t xml:space="preserve"> – 1 316,61 тыс. рублей;</w:t>
      </w:r>
    </w:p>
    <w:p w:rsidR="00BC308C" w:rsidRPr="00BC308C" w:rsidRDefault="00BC308C" w:rsidP="00466A68">
      <w:pPr>
        <w:numPr>
          <w:ilvl w:val="0"/>
          <w:numId w:val="6"/>
        </w:numPr>
        <w:jc w:val="both"/>
      </w:pPr>
      <w:proofErr w:type="gramStart"/>
      <w:r w:rsidRPr="00BC308C">
        <w:rPr>
          <w:rFonts w:eastAsia="Calibri"/>
          <w:color w:val="000000"/>
        </w:rPr>
        <w:t>субвенции</w:t>
      </w:r>
      <w:proofErr w:type="gramEnd"/>
      <w:r w:rsidRPr="00BC308C">
        <w:rPr>
          <w:rFonts w:eastAsia="Calibri"/>
          <w:color w:val="000000"/>
        </w:rPr>
        <w:t xml:space="preserve"> на</w:t>
      </w:r>
      <w:r>
        <w:rPr>
          <w:rFonts w:eastAsia="Calibri"/>
          <w:color w:val="000000"/>
        </w:rPr>
        <w:t xml:space="preserve"> г</w:t>
      </w:r>
      <w:r w:rsidRPr="00BC308C">
        <w:rPr>
          <w:rFonts w:eastAsia="Calibri"/>
          <w:color w:val="000000"/>
        </w:rPr>
        <w:t>осударственное управление охраной труда</w:t>
      </w:r>
      <w:r>
        <w:rPr>
          <w:rFonts w:eastAsia="Calibri"/>
          <w:color w:val="000000"/>
        </w:rPr>
        <w:t xml:space="preserve"> – 1 252,65 тыс. рублей;</w:t>
      </w:r>
    </w:p>
    <w:p w:rsidR="00466A68" w:rsidRDefault="00C27A07" w:rsidP="00466A68">
      <w:pPr>
        <w:numPr>
          <w:ilvl w:val="0"/>
          <w:numId w:val="6"/>
        </w:numPr>
        <w:jc w:val="both"/>
      </w:pPr>
      <w:proofErr w:type="gramStart"/>
      <w:r>
        <w:t>межбюджетные</w:t>
      </w:r>
      <w:proofErr w:type="gramEnd"/>
      <w:r>
        <w:t xml:space="preserve"> трансферты</w:t>
      </w:r>
      <w:r w:rsidR="00FC0F47">
        <w:t xml:space="preserve"> на комплектование книжных фондов библиотек муниципальных образований</w:t>
      </w:r>
      <w:r w:rsidR="00371964" w:rsidRPr="00F46862">
        <w:t xml:space="preserve"> </w:t>
      </w:r>
      <w:r w:rsidR="00FC0F47">
        <w:t>– 39</w:t>
      </w:r>
      <w:r w:rsidR="00EC0707">
        <w:t>3</w:t>
      </w:r>
      <w:r w:rsidR="00FC0F47">
        <w:t>,</w:t>
      </w:r>
      <w:r w:rsidR="00EC0707">
        <w:t>1</w:t>
      </w:r>
      <w:r w:rsidR="00FC0F47">
        <w:t xml:space="preserve"> </w:t>
      </w:r>
      <w:r>
        <w:t>тыс. рублей</w:t>
      </w:r>
      <w:r w:rsidR="0029471C">
        <w:t>.</w:t>
      </w:r>
    </w:p>
    <w:p w:rsidR="0029471C" w:rsidRDefault="0048241D" w:rsidP="005176BC">
      <w:pPr>
        <w:ind w:firstLine="360"/>
        <w:jc w:val="both"/>
      </w:pPr>
      <w:r>
        <w:t>Б</w:t>
      </w:r>
      <w:r w:rsidR="0029471C">
        <w:t>езвозмездные поступления</w:t>
      </w:r>
      <w:r>
        <w:t xml:space="preserve"> в бюджеты городских округов</w:t>
      </w:r>
      <w:r w:rsidR="005176BC">
        <w:t xml:space="preserve"> из прочих источников </w:t>
      </w:r>
      <w:r>
        <w:t>(пожертвований) в 201</w:t>
      </w:r>
      <w:r w:rsidR="00D92082" w:rsidRPr="00D92082">
        <w:t>3</w:t>
      </w:r>
      <w:r>
        <w:t xml:space="preserve"> году составили </w:t>
      </w:r>
      <w:r w:rsidR="00BC308C">
        <w:t>55</w:t>
      </w:r>
      <w:r>
        <w:t> </w:t>
      </w:r>
      <w:r w:rsidR="00BC308C">
        <w:t>2</w:t>
      </w:r>
      <w:r>
        <w:t>6</w:t>
      </w:r>
      <w:r w:rsidR="00BC308C">
        <w:t>7</w:t>
      </w:r>
      <w:r>
        <w:t xml:space="preserve">,0 тыс. рублей или </w:t>
      </w:r>
      <w:r w:rsidR="00BC308C">
        <w:t>98,3</w:t>
      </w:r>
      <w:r>
        <w:t xml:space="preserve">% плана. </w:t>
      </w:r>
    </w:p>
    <w:p w:rsidR="00D20A07" w:rsidRPr="00544B2D" w:rsidRDefault="00D20A07" w:rsidP="00A361B1">
      <w:pPr>
        <w:jc w:val="both"/>
      </w:pPr>
    </w:p>
    <w:p w:rsidR="00A92F55" w:rsidRPr="00544B2D" w:rsidRDefault="00A92F55" w:rsidP="00A361B1">
      <w:pPr>
        <w:jc w:val="both"/>
      </w:pPr>
    </w:p>
    <w:p w:rsidR="00466A68" w:rsidRPr="00F46862" w:rsidRDefault="00466A68" w:rsidP="00466A68">
      <w:pPr>
        <w:jc w:val="center"/>
      </w:pPr>
      <w:r w:rsidRPr="00F46862">
        <w:rPr>
          <w:b/>
          <w:u w:val="single"/>
        </w:rPr>
        <w:t xml:space="preserve">Исполнение расходной </w:t>
      </w:r>
      <w:proofErr w:type="gramStart"/>
      <w:r w:rsidRPr="00F46862">
        <w:rPr>
          <w:b/>
          <w:u w:val="single"/>
        </w:rPr>
        <w:t xml:space="preserve">части </w:t>
      </w:r>
      <w:r w:rsidR="00C92BDD" w:rsidRPr="00F46862">
        <w:rPr>
          <w:b/>
          <w:u w:val="single"/>
        </w:rPr>
        <w:t xml:space="preserve"> местного</w:t>
      </w:r>
      <w:proofErr w:type="gramEnd"/>
      <w:r w:rsidR="00C92BDD" w:rsidRPr="00F46862">
        <w:rPr>
          <w:b/>
          <w:u w:val="single"/>
        </w:rPr>
        <w:t xml:space="preserve"> </w:t>
      </w:r>
      <w:r w:rsidRPr="00F46862">
        <w:rPr>
          <w:b/>
          <w:u w:val="single"/>
        </w:rPr>
        <w:t xml:space="preserve">бюджета </w:t>
      </w:r>
      <w:r w:rsidR="00C92BDD" w:rsidRPr="00F46862">
        <w:rPr>
          <w:b/>
          <w:u w:val="single"/>
        </w:rPr>
        <w:t>.</w:t>
      </w:r>
    </w:p>
    <w:p w:rsidR="00DF1906" w:rsidRPr="00F46862" w:rsidRDefault="00DF1906" w:rsidP="00466A68">
      <w:pPr>
        <w:jc w:val="center"/>
      </w:pPr>
    </w:p>
    <w:p w:rsidR="004E38C6" w:rsidRPr="00263E0B" w:rsidRDefault="00466A68" w:rsidP="00466A68">
      <w:pPr>
        <w:jc w:val="both"/>
        <w:rPr>
          <w:color w:val="000000" w:themeColor="text1"/>
        </w:rPr>
      </w:pPr>
      <w:r w:rsidRPr="00F46862">
        <w:tab/>
        <w:t>Решением</w:t>
      </w:r>
      <w:r w:rsidR="002C626C" w:rsidRPr="00F46862">
        <w:t xml:space="preserve"> Думы </w:t>
      </w:r>
      <w:r w:rsidR="00370D10">
        <w:t xml:space="preserve">НГО </w:t>
      </w:r>
      <w:r w:rsidR="002C626C" w:rsidRPr="00F46862">
        <w:t>«О</w:t>
      </w:r>
      <w:r w:rsidRPr="00F46862">
        <w:t xml:space="preserve"> бюджете </w:t>
      </w:r>
      <w:r w:rsidR="00C92BDD" w:rsidRPr="00F46862">
        <w:t>Находкинского городского округа</w:t>
      </w:r>
      <w:r w:rsidR="007F6F6A" w:rsidRPr="00F46862">
        <w:t xml:space="preserve"> </w:t>
      </w:r>
      <w:r w:rsidR="002C626C" w:rsidRPr="00F46862">
        <w:t>на 20</w:t>
      </w:r>
      <w:r w:rsidR="006D61A2">
        <w:t>1</w:t>
      </w:r>
      <w:r w:rsidR="00D92082" w:rsidRPr="00D92082">
        <w:t>3</w:t>
      </w:r>
      <w:r w:rsidR="002C626C" w:rsidRPr="00F46862">
        <w:t xml:space="preserve"> год</w:t>
      </w:r>
      <w:r w:rsidR="00D92082" w:rsidRPr="00D92082">
        <w:t xml:space="preserve"> </w:t>
      </w:r>
      <w:r w:rsidR="00D92082">
        <w:t>и плановый период 2014</w:t>
      </w:r>
      <w:r w:rsidR="00B40908">
        <w:t>-</w:t>
      </w:r>
      <w:r w:rsidR="00D92082">
        <w:t>2015 годы</w:t>
      </w:r>
      <w:r w:rsidR="002C626C" w:rsidRPr="00F46862">
        <w:t xml:space="preserve">» </w:t>
      </w:r>
      <w:r w:rsidR="007F6F6A" w:rsidRPr="00F46862">
        <w:t xml:space="preserve">от </w:t>
      </w:r>
      <w:r w:rsidR="005176BC">
        <w:t>2</w:t>
      </w:r>
      <w:r w:rsidR="00D92082">
        <w:t>5</w:t>
      </w:r>
      <w:r w:rsidR="007F6F6A" w:rsidRPr="00F46862">
        <w:t>.12.20</w:t>
      </w:r>
      <w:r w:rsidR="006D61A2">
        <w:t>1</w:t>
      </w:r>
      <w:r w:rsidR="00D92082">
        <w:t>3</w:t>
      </w:r>
      <w:r w:rsidR="007F6F6A" w:rsidRPr="00F46862">
        <w:t xml:space="preserve"> года за № </w:t>
      </w:r>
      <w:r w:rsidR="00A025DA">
        <w:t>3</w:t>
      </w:r>
      <w:r w:rsidR="00D92082">
        <w:t>01</w:t>
      </w:r>
      <w:r w:rsidR="00FE5B41" w:rsidRPr="00F46862">
        <w:t>-</w:t>
      </w:r>
      <w:r w:rsidR="006D61A2">
        <w:t>НПА</w:t>
      </w:r>
      <w:r w:rsidRPr="00F46862">
        <w:t xml:space="preserve"> предусмотрено профинансировать расходы на сумму </w:t>
      </w:r>
      <w:r w:rsidR="00370D10">
        <w:t>3</w:t>
      </w:r>
      <w:r w:rsidR="007F6F6A" w:rsidRPr="00F46862">
        <w:t> </w:t>
      </w:r>
      <w:r w:rsidR="00370D10">
        <w:t>1</w:t>
      </w:r>
      <w:r w:rsidR="005176BC">
        <w:t>9</w:t>
      </w:r>
      <w:r w:rsidR="00370D10">
        <w:t>3</w:t>
      </w:r>
      <w:r w:rsidR="007F6F6A" w:rsidRPr="00F46862">
        <w:t> </w:t>
      </w:r>
      <w:r w:rsidR="00370D10">
        <w:t>3</w:t>
      </w:r>
      <w:r w:rsidR="00CA24B9">
        <w:t>1</w:t>
      </w:r>
      <w:r w:rsidR="00370D10">
        <w:t>5</w:t>
      </w:r>
      <w:r w:rsidR="007F6F6A" w:rsidRPr="00F46862">
        <w:t>,</w:t>
      </w:r>
      <w:r w:rsidR="00370D10">
        <w:t>76</w:t>
      </w:r>
      <w:r w:rsidR="00020F6A" w:rsidRPr="00F46862">
        <w:t xml:space="preserve"> тыс. рублей</w:t>
      </w:r>
      <w:r w:rsidR="00370D10">
        <w:t>.</w:t>
      </w:r>
      <w:r w:rsidR="007F6F6A" w:rsidRPr="00F46862">
        <w:t xml:space="preserve"> </w:t>
      </w:r>
      <w:r w:rsidR="00B40908">
        <w:t xml:space="preserve">Согласно отчета об исполнении бюджета Находкинского городского округа за 2013 год, назначения по расходам 2013 года составили 3 187 313,34 тыс. рублей. </w:t>
      </w:r>
      <w:r w:rsidR="00370D10">
        <w:t>Н</w:t>
      </w:r>
      <w:r w:rsidR="007F6F6A" w:rsidRPr="00F46862">
        <w:t xml:space="preserve">азначения </w:t>
      </w:r>
      <w:r w:rsidR="00020F6A" w:rsidRPr="00F46862">
        <w:t>по годовому отчету</w:t>
      </w:r>
      <w:r w:rsidR="007F6F6A" w:rsidRPr="00F46862">
        <w:t xml:space="preserve"> </w:t>
      </w:r>
      <w:r w:rsidR="00B40908">
        <w:t xml:space="preserve">не </w:t>
      </w:r>
      <w:r w:rsidR="007F6F6A" w:rsidRPr="00F46862">
        <w:t>соответству</w:t>
      </w:r>
      <w:r w:rsidR="00CB4B9F">
        <w:t>ю</w:t>
      </w:r>
      <w:r w:rsidR="007F6F6A" w:rsidRPr="00F46862">
        <w:t>т</w:t>
      </w:r>
      <w:r w:rsidR="00020F6A" w:rsidRPr="00F46862">
        <w:t xml:space="preserve"> </w:t>
      </w:r>
      <w:r w:rsidR="00370D10">
        <w:t xml:space="preserve">плановым назначениям </w:t>
      </w:r>
      <w:r w:rsidR="00B40908">
        <w:t xml:space="preserve">по </w:t>
      </w:r>
      <w:r w:rsidR="00370D10">
        <w:t>решени</w:t>
      </w:r>
      <w:r w:rsidR="00B40908">
        <w:t>ю</w:t>
      </w:r>
      <w:r w:rsidR="00370D10">
        <w:t xml:space="preserve"> Думы НГО от 25.12.2013г. № 301-НПА</w:t>
      </w:r>
      <w:r w:rsidR="00143CEE">
        <w:t xml:space="preserve"> на сумму 6 002,42 тыс. рублей</w:t>
      </w:r>
      <w:r w:rsidR="00020F6A" w:rsidRPr="00263E0B">
        <w:rPr>
          <w:color w:val="000000" w:themeColor="text1"/>
        </w:rPr>
        <w:t xml:space="preserve">. </w:t>
      </w:r>
      <w:r w:rsidR="00C92BDD" w:rsidRPr="00263E0B">
        <w:rPr>
          <w:color w:val="000000" w:themeColor="text1"/>
        </w:rPr>
        <w:t xml:space="preserve"> </w:t>
      </w:r>
      <w:r w:rsidR="007F6F6A" w:rsidRPr="00263E0B">
        <w:rPr>
          <w:color w:val="000000" w:themeColor="text1"/>
        </w:rPr>
        <w:t>В</w:t>
      </w:r>
      <w:r w:rsidR="00C92BDD" w:rsidRPr="00263E0B">
        <w:rPr>
          <w:color w:val="000000" w:themeColor="text1"/>
        </w:rPr>
        <w:t xml:space="preserve"> 20</w:t>
      </w:r>
      <w:r w:rsidR="006D61A2" w:rsidRPr="00263E0B">
        <w:rPr>
          <w:color w:val="000000" w:themeColor="text1"/>
        </w:rPr>
        <w:t>1</w:t>
      </w:r>
      <w:r w:rsidR="00B40908">
        <w:rPr>
          <w:color w:val="000000" w:themeColor="text1"/>
        </w:rPr>
        <w:t>3</w:t>
      </w:r>
      <w:r w:rsidRPr="00263E0B">
        <w:rPr>
          <w:color w:val="000000" w:themeColor="text1"/>
        </w:rPr>
        <w:t xml:space="preserve"> году кассовые расходы </w:t>
      </w:r>
      <w:r w:rsidR="00331418" w:rsidRPr="00263E0B">
        <w:rPr>
          <w:color w:val="000000" w:themeColor="text1"/>
        </w:rPr>
        <w:t xml:space="preserve">исполнены в сумме </w:t>
      </w:r>
      <w:r w:rsidR="00B40908">
        <w:rPr>
          <w:color w:val="000000" w:themeColor="text1"/>
        </w:rPr>
        <w:t>3</w:t>
      </w:r>
      <w:r w:rsidR="007F6F6A" w:rsidRPr="00263E0B">
        <w:rPr>
          <w:color w:val="000000" w:themeColor="text1"/>
        </w:rPr>
        <w:t> </w:t>
      </w:r>
      <w:r w:rsidR="00B40908">
        <w:rPr>
          <w:color w:val="000000" w:themeColor="text1"/>
        </w:rPr>
        <w:t>0</w:t>
      </w:r>
      <w:r w:rsidR="00CA24B9">
        <w:rPr>
          <w:color w:val="000000" w:themeColor="text1"/>
        </w:rPr>
        <w:t>1</w:t>
      </w:r>
      <w:r w:rsidR="00B40908">
        <w:rPr>
          <w:color w:val="000000" w:themeColor="text1"/>
        </w:rPr>
        <w:t>8</w:t>
      </w:r>
      <w:r w:rsidR="00DA26BC" w:rsidRPr="00263E0B">
        <w:rPr>
          <w:color w:val="000000" w:themeColor="text1"/>
        </w:rPr>
        <w:t> </w:t>
      </w:r>
      <w:r w:rsidR="00CA24B9">
        <w:rPr>
          <w:color w:val="000000" w:themeColor="text1"/>
        </w:rPr>
        <w:t>0</w:t>
      </w:r>
      <w:r w:rsidR="00B40908">
        <w:rPr>
          <w:color w:val="000000" w:themeColor="text1"/>
        </w:rPr>
        <w:t>33</w:t>
      </w:r>
      <w:r w:rsidR="00DA26BC" w:rsidRPr="00263E0B">
        <w:rPr>
          <w:color w:val="000000" w:themeColor="text1"/>
        </w:rPr>
        <w:t>,</w:t>
      </w:r>
      <w:r w:rsidR="00B40908">
        <w:rPr>
          <w:color w:val="000000" w:themeColor="text1"/>
        </w:rPr>
        <w:t>82</w:t>
      </w:r>
      <w:r w:rsidRPr="00263E0B">
        <w:rPr>
          <w:color w:val="000000" w:themeColor="text1"/>
        </w:rPr>
        <w:t xml:space="preserve"> тыс.</w:t>
      </w:r>
      <w:r w:rsidR="00020F6A" w:rsidRPr="00263E0B">
        <w:rPr>
          <w:color w:val="000000" w:themeColor="text1"/>
        </w:rPr>
        <w:t xml:space="preserve"> рублей</w:t>
      </w:r>
      <w:r w:rsidR="00331418" w:rsidRPr="00263E0B">
        <w:rPr>
          <w:color w:val="000000" w:themeColor="text1"/>
        </w:rPr>
        <w:t xml:space="preserve">, что на </w:t>
      </w:r>
      <w:r w:rsidR="00143CEE">
        <w:rPr>
          <w:color w:val="000000" w:themeColor="text1"/>
        </w:rPr>
        <w:t>1</w:t>
      </w:r>
      <w:r w:rsidR="00CA24B9">
        <w:rPr>
          <w:color w:val="000000" w:themeColor="text1"/>
        </w:rPr>
        <w:t>7</w:t>
      </w:r>
      <w:r w:rsidR="00143CEE">
        <w:rPr>
          <w:color w:val="000000" w:themeColor="text1"/>
        </w:rPr>
        <w:t>5</w:t>
      </w:r>
      <w:r w:rsidR="00CB4B9F" w:rsidRPr="00263E0B">
        <w:rPr>
          <w:color w:val="000000" w:themeColor="text1"/>
        </w:rPr>
        <w:t> </w:t>
      </w:r>
      <w:r w:rsidR="00143CEE">
        <w:rPr>
          <w:color w:val="000000" w:themeColor="text1"/>
        </w:rPr>
        <w:t>281</w:t>
      </w:r>
      <w:r w:rsidR="00CB4B9F" w:rsidRPr="00263E0B">
        <w:rPr>
          <w:color w:val="000000" w:themeColor="text1"/>
        </w:rPr>
        <w:t>,</w:t>
      </w:r>
      <w:r w:rsidR="00143CEE">
        <w:rPr>
          <w:color w:val="000000" w:themeColor="text1"/>
        </w:rPr>
        <w:t>9</w:t>
      </w:r>
      <w:r w:rsidR="00CA24B9">
        <w:rPr>
          <w:color w:val="000000" w:themeColor="text1"/>
        </w:rPr>
        <w:t>4</w:t>
      </w:r>
      <w:r w:rsidR="00331418" w:rsidRPr="00263E0B">
        <w:rPr>
          <w:color w:val="000000" w:themeColor="text1"/>
        </w:rPr>
        <w:t xml:space="preserve"> тыс. рублей меньше </w:t>
      </w:r>
      <w:r w:rsidR="00020F6A" w:rsidRPr="00263E0B">
        <w:rPr>
          <w:color w:val="000000" w:themeColor="text1"/>
        </w:rPr>
        <w:t>годовых назначений</w:t>
      </w:r>
      <w:r w:rsidR="00CB4B9F" w:rsidRPr="00263E0B">
        <w:rPr>
          <w:color w:val="000000" w:themeColor="text1"/>
        </w:rPr>
        <w:t xml:space="preserve"> по решению Думы</w:t>
      </w:r>
      <w:r w:rsidR="00020F6A" w:rsidRPr="00263E0B">
        <w:rPr>
          <w:color w:val="000000" w:themeColor="text1"/>
        </w:rPr>
        <w:t>.</w:t>
      </w:r>
      <w:r w:rsidR="00331418" w:rsidRPr="00263E0B">
        <w:rPr>
          <w:color w:val="000000" w:themeColor="text1"/>
        </w:rPr>
        <w:t xml:space="preserve">  Процент </w:t>
      </w:r>
      <w:r w:rsidR="00020F6A" w:rsidRPr="00263E0B">
        <w:rPr>
          <w:color w:val="000000" w:themeColor="text1"/>
        </w:rPr>
        <w:t xml:space="preserve">исполнения – </w:t>
      </w:r>
      <w:r w:rsidR="007F6F6A" w:rsidRPr="00263E0B">
        <w:rPr>
          <w:color w:val="000000" w:themeColor="text1"/>
        </w:rPr>
        <w:t>9</w:t>
      </w:r>
      <w:r w:rsidR="00143CEE">
        <w:rPr>
          <w:color w:val="000000" w:themeColor="text1"/>
        </w:rPr>
        <w:t>4</w:t>
      </w:r>
      <w:r w:rsidR="007F6F6A" w:rsidRPr="00263E0B">
        <w:rPr>
          <w:color w:val="000000" w:themeColor="text1"/>
        </w:rPr>
        <w:t>,</w:t>
      </w:r>
      <w:r w:rsidR="00143CEE">
        <w:rPr>
          <w:color w:val="000000" w:themeColor="text1"/>
        </w:rPr>
        <w:t>5</w:t>
      </w:r>
      <w:r w:rsidR="00CB4B9F" w:rsidRPr="00263E0B">
        <w:rPr>
          <w:color w:val="000000" w:themeColor="text1"/>
        </w:rPr>
        <w:t xml:space="preserve"> </w:t>
      </w:r>
      <w:r w:rsidRPr="00263E0B">
        <w:rPr>
          <w:color w:val="000000" w:themeColor="text1"/>
        </w:rPr>
        <w:t>%.</w:t>
      </w:r>
      <w:r w:rsidR="00331418" w:rsidRPr="00263E0B">
        <w:rPr>
          <w:color w:val="000000" w:themeColor="text1"/>
        </w:rPr>
        <w:t xml:space="preserve"> </w:t>
      </w:r>
      <w:r w:rsidR="004E38C6" w:rsidRPr="00263E0B">
        <w:rPr>
          <w:color w:val="000000" w:themeColor="text1"/>
        </w:rPr>
        <w:t xml:space="preserve"> </w:t>
      </w:r>
      <w:r w:rsidR="00331418" w:rsidRPr="00263E0B">
        <w:rPr>
          <w:color w:val="000000" w:themeColor="text1"/>
        </w:rPr>
        <w:t xml:space="preserve">При этом получен дефицит бюджета в сумме </w:t>
      </w:r>
      <w:r w:rsidR="00143CEE">
        <w:rPr>
          <w:color w:val="000000" w:themeColor="text1"/>
        </w:rPr>
        <w:t>59</w:t>
      </w:r>
      <w:r w:rsidR="007F6F6A" w:rsidRPr="00263E0B">
        <w:rPr>
          <w:color w:val="000000" w:themeColor="text1"/>
        </w:rPr>
        <w:t> </w:t>
      </w:r>
      <w:r w:rsidR="00143CEE">
        <w:rPr>
          <w:color w:val="000000" w:themeColor="text1"/>
        </w:rPr>
        <w:t>1</w:t>
      </w:r>
      <w:r w:rsidR="00CB4B9F" w:rsidRPr="00263E0B">
        <w:rPr>
          <w:color w:val="000000" w:themeColor="text1"/>
        </w:rPr>
        <w:t>0</w:t>
      </w:r>
      <w:r w:rsidR="00143CEE">
        <w:rPr>
          <w:color w:val="000000" w:themeColor="text1"/>
        </w:rPr>
        <w:t>2</w:t>
      </w:r>
      <w:r w:rsidR="007F6F6A" w:rsidRPr="00263E0B">
        <w:rPr>
          <w:color w:val="000000" w:themeColor="text1"/>
        </w:rPr>
        <w:t>,</w:t>
      </w:r>
      <w:r w:rsidR="00143CEE">
        <w:rPr>
          <w:color w:val="000000" w:themeColor="text1"/>
        </w:rPr>
        <w:t>03</w:t>
      </w:r>
      <w:r w:rsidR="00331418" w:rsidRPr="00263E0B">
        <w:rPr>
          <w:color w:val="000000" w:themeColor="text1"/>
        </w:rPr>
        <w:t xml:space="preserve"> тыс. рублей.</w:t>
      </w:r>
    </w:p>
    <w:p w:rsidR="004E38C6" w:rsidRPr="005146E2" w:rsidRDefault="00154590" w:rsidP="00C15D1B">
      <w:pPr>
        <w:ind w:firstLine="540"/>
        <w:jc w:val="both"/>
      </w:pPr>
      <w:r w:rsidRPr="00263E0B">
        <w:rPr>
          <w:color w:val="000000" w:themeColor="text1"/>
        </w:rPr>
        <w:t xml:space="preserve"> </w:t>
      </w:r>
      <w:r w:rsidRPr="005146E2">
        <w:t>В 20</w:t>
      </w:r>
      <w:r w:rsidR="00A025DA" w:rsidRPr="005146E2">
        <w:t>1</w:t>
      </w:r>
      <w:r w:rsidR="00143CEE" w:rsidRPr="005146E2">
        <w:t>2</w:t>
      </w:r>
      <w:r w:rsidR="00477E0D" w:rsidRPr="005146E2">
        <w:t xml:space="preserve"> </w:t>
      </w:r>
      <w:r w:rsidRPr="005146E2">
        <w:t xml:space="preserve">году было произведено расходов на сумму </w:t>
      </w:r>
      <w:r w:rsidR="005146E2" w:rsidRPr="005146E2">
        <w:t>2</w:t>
      </w:r>
      <w:r w:rsidR="007F6F6A" w:rsidRPr="005146E2">
        <w:t> </w:t>
      </w:r>
      <w:r w:rsidR="005146E2" w:rsidRPr="005146E2">
        <w:t>716</w:t>
      </w:r>
      <w:r w:rsidR="007F6F6A" w:rsidRPr="005146E2">
        <w:t xml:space="preserve"> </w:t>
      </w:r>
      <w:r w:rsidR="005146E2" w:rsidRPr="005146E2">
        <w:t>206</w:t>
      </w:r>
      <w:r w:rsidR="007F6F6A" w:rsidRPr="005146E2">
        <w:t>,</w:t>
      </w:r>
      <w:r w:rsidR="005146E2" w:rsidRPr="005146E2">
        <w:t>6</w:t>
      </w:r>
      <w:r w:rsidR="007F6F6A" w:rsidRPr="005146E2">
        <w:rPr>
          <w:b/>
        </w:rPr>
        <w:t xml:space="preserve"> </w:t>
      </w:r>
      <w:r w:rsidRPr="005146E2">
        <w:t xml:space="preserve">тыс. рублей и дефицит бюджета составлял </w:t>
      </w:r>
      <w:r w:rsidR="005146E2" w:rsidRPr="005146E2">
        <w:t>8</w:t>
      </w:r>
      <w:r w:rsidR="00FE5B41" w:rsidRPr="005146E2">
        <w:t> </w:t>
      </w:r>
      <w:r w:rsidR="005146E2" w:rsidRPr="005146E2">
        <w:t>4</w:t>
      </w:r>
      <w:r w:rsidR="0058003A" w:rsidRPr="005146E2">
        <w:t>0</w:t>
      </w:r>
      <w:r w:rsidR="005146E2" w:rsidRPr="005146E2">
        <w:t>8</w:t>
      </w:r>
      <w:r w:rsidR="00FE5B41" w:rsidRPr="005146E2">
        <w:t>,</w:t>
      </w:r>
      <w:r w:rsidR="005146E2" w:rsidRPr="005146E2">
        <w:t>44</w:t>
      </w:r>
      <w:r w:rsidRPr="005146E2">
        <w:t xml:space="preserve"> тыс. рублей. </w:t>
      </w:r>
    </w:p>
    <w:p w:rsidR="00903E5C" w:rsidRPr="005146E2" w:rsidRDefault="00154590" w:rsidP="00C15D1B">
      <w:pPr>
        <w:ind w:firstLine="540"/>
        <w:jc w:val="both"/>
      </w:pPr>
      <w:r w:rsidRPr="005146E2">
        <w:t>По сравнению с 20</w:t>
      </w:r>
      <w:r w:rsidR="00A025DA" w:rsidRPr="005146E2">
        <w:t>1</w:t>
      </w:r>
      <w:r w:rsidR="00143CEE" w:rsidRPr="005146E2">
        <w:t>2</w:t>
      </w:r>
      <w:r w:rsidRPr="005146E2">
        <w:t xml:space="preserve"> годом </w:t>
      </w:r>
      <w:r w:rsidR="004B2C57" w:rsidRPr="005146E2">
        <w:t>в 201</w:t>
      </w:r>
      <w:r w:rsidR="00143CEE" w:rsidRPr="005146E2">
        <w:t>3</w:t>
      </w:r>
      <w:r w:rsidR="004B2C57" w:rsidRPr="005146E2">
        <w:t xml:space="preserve"> году </w:t>
      </w:r>
      <w:r w:rsidRPr="005146E2">
        <w:t xml:space="preserve">расходов произведено </w:t>
      </w:r>
      <w:r w:rsidR="005146E2" w:rsidRPr="005146E2">
        <w:t>бол</w:t>
      </w:r>
      <w:r w:rsidRPr="005146E2">
        <w:t xml:space="preserve">ьше на </w:t>
      </w:r>
      <w:r w:rsidR="004F382E" w:rsidRPr="005146E2">
        <w:t>3</w:t>
      </w:r>
      <w:r w:rsidR="005146E2" w:rsidRPr="005146E2">
        <w:t>01</w:t>
      </w:r>
      <w:r w:rsidR="00FE5B41" w:rsidRPr="005146E2">
        <w:t> </w:t>
      </w:r>
      <w:r w:rsidR="004F382E" w:rsidRPr="005146E2">
        <w:t>8</w:t>
      </w:r>
      <w:r w:rsidR="005146E2" w:rsidRPr="005146E2">
        <w:t>2</w:t>
      </w:r>
      <w:r w:rsidR="004F382E" w:rsidRPr="005146E2">
        <w:t>7</w:t>
      </w:r>
      <w:r w:rsidR="00FE5B41" w:rsidRPr="005146E2">
        <w:t>,</w:t>
      </w:r>
      <w:r w:rsidR="005146E2" w:rsidRPr="005146E2">
        <w:t>22</w:t>
      </w:r>
      <w:r w:rsidR="00CB1E69" w:rsidRPr="005146E2">
        <w:t xml:space="preserve"> тыс. рублей или</w:t>
      </w:r>
      <w:r w:rsidRPr="005146E2">
        <w:t xml:space="preserve"> на </w:t>
      </w:r>
      <w:r w:rsidR="0058003A" w:rsidRPr="005146E2">
        <w:t>11</w:t>
      </w:r>
      <w:r w:rsidR="00FE5B41" w:rsidRPr="005146E2">
        <w:t>,</w:t>
      </w:r>
      <w:r w:rsidR="005146E2" w:rsidRPr="005146E2">
        <w:t>1</w:t>
      </w:r>
      <w:r w:rsidR="00FE5B41" w:rsidRPr="005146E2">
        <w:t xml:space="preserve"> </w:t>
      </w:r>
      <w:r w:rsidR="00AA0C22" w:rsidRPr="005146E2">
        <w:t>процент</w:t>
      </w:r>
      <w:r w:rsidR="004F376F" w:rsidRPr="005146E2">
        <w:t>ов</w:t>
      </w:r>
      <w:r w:rsidRPr="005146E2">
        <w:t>.</w:t>
      </w:r>
    </w:p>
    <w:p w:rsidR="00A92F55" w:rsidRPr="00143CEE" w:rsidRDefault="00A92F55" w:rsidP="00A92F55">
      <w:pPr>
        <w:ind w:firstLine="567"/>
        <w:jc w:val="both"/>
        <w:rPr>
          <w:color w:val="FF0000"/>
        </w:rPr>
      </w:pPr>
    </w:p>
    <w:p w:rsidR="00802171" w:rsidRPr="00F46862" w:rsidRDefault="00466A68" w:rsidP="003C4F45">
      <w:pPr>
        <w:ind w:firstLine="540"/>
        <w:jc w:val="both"/>
      </w:pPr>
      <w:r w:rsidRPr="00F46862">
        <w:t xml:space="preserve">Исполнение расходной части </w:t>
      </w:r>
      <w:r w:rsidR="009F6F5E" w:rsidRPr="00F46862">
        <w:t xml:space="preserve">местного </w:t>
      </w:r>
      <w:r w:rsidRPr="00F46862">
        <w:t>бюджета по разделам</w:t>
      </w:r>
      <w:r w:rsidR="005E6E0E" w:rsidRPr="00F46862">
        <w:t xml:space="preserve"> функциональной классификации</w:t>
      </w:r>
      <w:r w:rsidR="00FE5B41" w:rsidRPr="00F46862">
        <w:t xml:space="preserve"> расходов </w:t>
      </w:r>
      <w:r w:rsidR="005E6E0E" w:rsidRPr="00F46862">
        <w:t xml:space="preserve"> </w:t>
      </w:r>
      <w:r w:rsidRPr="00F46862">
        <w:t xml:space="preserve"> характеризуется следующими данными:</w:t>
      </w:r>
    </w:p>
    <w:p w:rsidR="00E76915" w:rsidRDefault="00802171" w:rsidP="00802171">
      <w:pPr>
        <w:jc w:val="both"/>
      </w:pPr>
      <w:r w:rsidRPr="00F46862">
        <w:t xml:space="preserve">                                                                                                                           </w:t>
      </w:r>
    </w:p>
    <w:p w:rsidR="00E76915" w:rsidRDefault="003C4F45" w:rsidP="003C4F45">
      <w:pPr>
        <w:jc w:val="center"/>
      </w:pPr>
      <w:r>
        <w:t>Таблица 9.</w:t>
      </w:r>
    </w:p>
    <w:p w:rsidR="00466A68" w:rsidRPr="003C4F45" w:rsidRDefault="003C4F45" w:rsidP="003C4F45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2171" w:rsidRPr="003C4F45">
        <w:rPr>
          <w:sz w:val="20"/>
          <w:szCs w:val="20"/>
        </w:rPr>
        <w:t xml:space="preserve">      (</w:t>
      </w:r>
      <w:r w:rsidR="00466A68" w:rsidRPr="003C4F45">
        <w:rPr>
          <w:sz w:val="20"/>
          <w:szCs w:val="20"/>
        </w:rPr>
        <w:t>тыс. руб.</w:t>
      </w:r>
      <w:r w:rsidR="00903E5C" w:rsidRPr="003C4F45">
        <w:rPr>
          <w:sz w:val="20"/>
          <w:szCs w:val="20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39"/>
        <w:gridCol w:w="1260"/>
        <w:gridCol w:w="1260"/>
        <w:gridCol w:w="1202"/>
        <w:gridCol w:w="850"/>
        <w:gridCol w:w="1134"/>
      </w:tblGrid>
      <w:tr w:rsidR="00785BC5" w:rsidRPr="00F46862" w:rsidTr="00DF1906">
        <w:tc>
          <w:tcPr>
            <w:tcW w:w="1985" w:type="dxa"/>
            <w:vAlign w:val="center"/>
          </w:tcPr>
          <w:p w:rsidR="00785BC5" w:rsidRPr="00F46862" w:rsidRDefault="00785BC5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785BC5" w:rsidRPr="00F46862" w:rsidRDefault="00785BC5" w:rsidP="00761B52">
            <w:pPr>
              <w:jc w:val="center"/>
              <w:rPr>
                <w:sz w:val="20"/>
                <w:szCs w:val="20"/>
              </w:rPr>
            </w:pPr>
          </w:p>
          <w:p w:rsidR="00785BC5" w:rsidRPr="00F46862" w:rsidRDefault="00785BC5" w:rsidP="00143CE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 за 20</w:t>
            </w:r>
            <w:r w:rsidR="004F376F">
              <w:rPr>
                <w:sz w:val="20"/>
                <w:szCs w:val="20"/>
              </w:rPr>
              <w:t>1</w:t>
            </w:r>
            <w:r w:rsidR="00143CEE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9" w:type="dxa"/>
            <w:vAlign w:val="center"/>
          </w:tcPr>
          <w:p w:rsidR="00C15D1B" w:rsidRPr="00F46862" w:rsidRDefault="007E02A6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 w:rsidR="005176BC">
              <w:rPr>
                <w:sz w:val="20"/>
                <w:szCs w:val="20"/>
              </w:rPr>
              <w:t>1</w:t>
            </w:r>
            <w:r w:rsidR="005146E2">
              <w:rPr>
                <w:sz w:val="20"/>
                <w:szCs w:val="20"/>
              </w:rPr>
              <w:t>4</w:t>
            </w:r>
            <w:r w:rsidR="00FE5B41" w:rsidRPr="00F46862">
              <w:rPr>
                <w:sz w:val="20"/>
                <w:szCs w:val="20"/>
              </w:rPr>
              <w:t>.1</w:t>
            </w:r>
            <w:r w:rsidR="005176BC">
              <w:rPr>
                <w:sz w:val="20"/>
                <w:szCs w:val="20"/>
              </w:rPr>
              <w:t>1</w:t>
            </w:r>
            <w:r w:rsidR="00FE5B41" w:rsidRPr="00F46862">
              <w:rPr>
                <w:sz w:val="20"/>
                <w:szCs w:val="20"/>
              </w:rPr>
              <w:t>.</w:t>
            </w:r>
            <w:r w:rsidR="004F376F">
              <w:rPr>
                <w:sz w:val="20"/>
                <w:szCs w:val="20"/>
              </w:rPr>
              <w:t>1</w:t>
            </w:r>
            <w:r w:rsidR="005146E2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г.</w:t>
            </w:r>
          </w:p>
          <w:p w:rsidR="00785BC5" w:rsidRPr="00F46862" w:rsidRDefault="007E02A6" w:rsidP="005146E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5146E2">
              <w:rPr>
                <w:sz w:val="20"/>
                <w:szCs w:val="20"/>
              </w:rPr>
              <w:t>1</w:t>
            </w:r>
            <w:r w:rsidR="005176BC">
              <w:rPr>
                <w:sz w:val="20"/>
                <w:szCs w:val="20"/>
              </w:rPr>
              <w:t>0</w:t>
            </w:r>
            <w:r w:rsidR="005146E2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-</w:t>
            </w:r>
            <w:r w:rsidR="004F376F">
              <w:rPr>
                <w:sz w:val="20"/>
                <w:szCs w:val="20"/>
              </w:rPr>
              <w:t>НПА</w:t>
            </w:r>
          </w:p>
        </w:tc>
        <w:tc>
          <w:tcPr>
            <w:tcW w:w="1260" w:type="dxa"/>
            <w:vAlign w:val="center"/>
          </w:tcPr>
          <w:p w:rsidR="00785BC5" w:rsidRPr="00F46862" w:rsidRDefault="00785BC5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Уточненный бюджет, Решение Думы от </w:t>
            </w:r>
            <w:r w:rsidR="005176BC">
              <w:rPr>
                <w:sz w:val="20"/>
                <w:szCs w:val="20"/>
              </w:rPr>
              <w:t>2</w:t>
            </w:r>
            <w:r w:rsidR="005146E2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.12.</w:t>
            </w:r>
            <w:r w:rsidR="00F0695E">
              <w:rPr>
                <w:sz w:val="20"/>
                <w:szCs w:val="20"/>
              </w:rPr>
              <w:t>1</w:t>
            </w:r>
            <w:r w:rsidR="005146E2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  <w:p w:rsidR="00785BC5" w:rsidRPr="00F46862" w:rsidRDefault="00785BC5" w:rsidP="005146E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4F376F">
              <w:rPr>
                <w:sz w:val="20"/>
                <w:szCs w:val="20"/>
              </w:rPr>
              <w:t>3</w:t>
            </w:r>
            <w:r w:rsidR="005146E2">
              <w:rPr>
                <w:sz w:val="20"/>
                <w:szCs w:val="20"/>
              </w:rPr>
              <w:t>01</w:t>
            </w:r>
            <w:r w:rsidR="00F0695E">
              <w:rPr>
                <w:sz w:val="20"/>
                <w:szCs w:val="20"/>
              </w:rPr>
              <w:t>-НПА</w:t>
            </w:r>
          </w:p>
        </w:tc>
        <w:tc>
          <w:tcPr>
            <w:tcW w:w="1260" w:type="dxa"/>
            <w:vAlign w:val="center"/>
          </w:tcPr>
          <w:p w:rsidR="00785BC5" w:rsidRPr="00F46862" w:rsidRDefault="00785BC5" w:rsidP="00143CE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Назначения по отчету 20</w:t>
            </w:r>
            <w:r w:rsidR="00F0695E">
              <w:rPr>
                <w:sz w:val="20"/>
                <w:szCs w:val="20"/>
              </w:rPr>
              <w:t>1</w:t>
            </w:r>
            <w:r w:rsidR="00143CEE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02" w:type="dxa"/>
            <w:vAlign w:val="center"/>
          </w:tcPr>
          <w:p w:rsidR="00DF1906" w:rsidRDefault="00785BC5" w:rsidP="00DF190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исполне</w:t>
            </w:r>
            <w:r w:rsidR="00DF1906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за </w:t>
            </w:r>
          </w:p>
          <w:p w:rsidR="00785BC5" w:rsidRPr="00F46862" w:rsidRDefault="00785BC5" w:rsidP="00143CE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 w:rsidR="00F0695E">
              <w:rPr>
                <w:sz w:val="20"/>
                <w:szCs w:val="20"/>
              </w:rPr>
              <w:t>1</w:t>
            </w:r>
            <w:r w:rsidR="00143CEE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85BC5" w:rsidRPr="00F46862" w:rsidRDefault="00785BC5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 w:rsidR="00DF1906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 w:rsidR="00FA12BE">
              <w:rPr>
                <w:sz w:val="20"/>
                <w:szCs w:val="20"/>
              </w:rPr>
              <w:t>я</w:t>
            </w:r>
            <w:proofErr w:type="gramEnd"/>
          </w:p>
          <w:p w:rsidR="00785BC5" w:rsidRPr="00F46862" w:rsidRDefault="00785BC5" w:rsidP="00143CEE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F0695E">
              <w:rPr>
                <w:sz w:val="20"/>
                <w:szCs w:val="20"/>
              </w:rPr>
              <w:t>1</w:t>
            </w:r>
            <w:r w:rsidR="00143CEE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85BC5" w:rsidRPr="00F46862" w:rsidRDefault="00785BC5" w:rsidP="00466A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Отклоне</w:t>
            </w:r>
            <w:r w:rsidR="00F0695E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</w:t>
            </w:r>
            <w:r w:rsidR="00427DCB">
              <w:rPr>
                <w:sz w:val="20"/>
                <w:szCs w:val="20"/>
              </w:rPr>
              <w:t xml:space="preserve">к 2012г. </w:t>
            </w:r>
            <w:r w:rsidRPr="00F46862">
              <w:rPr>
                <w:sz w:val="20"/>
                <w:szCs w:val="20"/>
              </w:rPr>
              <w:t xml:space="preserve"> (+,-),</w:t>
            </w:r>
          </w:p>
          <w:p w:rsidR="00785BC5" w:rsidRPr="00F46862" w:rsidRDefault="00DF1906" w:rsidP="00DF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15D1B" w:rsidRPr="00F46862">
              <w:rPr>
                <w:sz w:val="20"/>
                <w:szCs w:val="20"/>
              </w:rPr>
              <w:t>р</w:t>
            </w:r>
            <w:r w:rsidR="00785BC5" w:rsidRPr="00F46862">
              <w:rPr>
                <w:sz w:val="20"/>
                <w:szCs w:val="20"/>
              </w:rPr>
              <w:t>.</w:t>
            </w:r>
            <w:r w:rsidR="00FE5B41" w:rsidRPr="00F46862">
              <w:rPr>
                <w:sz w:val="20"/>
                <w:szCs w:val="20"/>
              </w:rPr>
              <w:t>6</w:t>
            </w:r>
            <w:r w:rsidR="00785BC5" w:rsidRPr="00F46862">
              <w:rPr>
                <w:sz w:val="20"/>
                <w:szCs w:val="20"/>
              </w:rPr>
              <w:t>-</w:t>
            </w:r>
            <w:r w:rsidR="00C15D1B" w:rsidRPr="00F46862">
              <w:rPr>
                <w:sz w:val="20"/>
                <w:szCs w:val="20"/>
              </w:rPr>
              <w:t>гр</w:t>
            </w:r>
            <w:r w:rsidR="00785BC5" w:rsidRPr="00F46862">
              <w:rPr>
                <w:sz w:val="20"/>
                <w:szCs w:val="20"/>
              </w:rPr>
              <w:t>.2</w:t>
            </w:r>
          </w:p>
        </w:tc>
      </w:tr>
      <w:tr w:rsidR="00785BC5" w:rsidRPr="00F46862" w:rsidTr="00DF1906">
        <w:tc>
          <w:tcPr>
            <w:tcW w:w="1985" w:type="dxa"/>
            <w:vAlign w:val="center"/>
          </w:tcPr>
          <w:p w:rsidR="00785BC5" w:rsidRPr="00F46862" w:rsidRDefault="00785BC5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785BC5" w:rsidRPr="00F46862" w:rsidRDefault="00785BC5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85BC5" w:rsidRPr="00F46862" w:rsidRDefault="003669C4" w:rsidP="008909D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8</w:t>
            </w:r>
          </w:p>
        </w:tc>
      </w:tr>
      <w:tr w:rsidR="005146E2" w:rsidRPr="00F46862" w:rsidTr="00DF1906">
        <w:trPr>
          <w:trHeight w:val="573"/>
        </w:trPr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Общегосударст</w:t>
            </w:r>
            <w:proofErr w:type="spellEnd"/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</w:t>
            </w:r>
            <w:proofErr w:type="gramEnd"/>
            <w:r w:rsidRPr="00F46862"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318 426,0</w:t>
            </w:r>
          </w:p>
        </w:tc>
        <w:tc>
          <w:tcPr>
            <w:tcW w:w="1239" w:type="dxa"/>
            <w:vAlign w:val="center"/>
          </w:tcPr>
          <w:p w:rsidR="005146E2" w:rsidRPr="00F46862" w:rsidRDefault="00013E13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342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146E2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817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  <w:r w:rsidR="005146E2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67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5146E2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51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 w:rsidR="003D66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146E2" w:rsidRPr="00F46862" w:rsidRDefault="00427DCB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974</w:t>
            </w:r>
            <w:r w:rsidR="005146E2">
              <w:rPr>
                <w:sz w:val="20"/>
                <w:szCs w:val="20"/>
              </w:rPr>
              <w:t>,6</w:t>
            </w:r>
          </w:p>
        </w:tc>
      </w:tr>
      <w:tr w:rsidR="005146E2" w:rsidRPr="00F46862" w:rsidTr="00DF1906">
        <w:trPr>
          <w:trHeight w:val="597"/>
        </w:trPr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02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146E2" w:rsidRPr="00F46862" w:rsidRDefault="00427DCB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146E2" w:rsidRPr="00F46862" w:rsidRDefault="00427DCB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5146E2">
              <w:rPr>
                <w:sz w:val="20"/>
                <w:szCs w:val="20"/>
              </w:rPr>
              <w:t>1,3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0300 «Национальная безопасность и </w:t>
            </w:r>
            <w:proofErr w:type="gramStart"/>
            <w:r w:rsidRPr="00F46862">
              <w:rPr>
                <w:sz w:val="20"/>
                <w:szCs w:val="20"/>
              </w:rPr>
              <w:t>правоохранитель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43 063,5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3E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013E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0,</w:t>
            </w:r>
            <w:r w:rsidR="00013E1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7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787D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787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7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787D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787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3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45325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</w:t>
            </w:r>
            <w:r w:rsidR="0004532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146E2" w:rsidRPr="00F46862" w:rsidRDefault="00427DCB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vAlign w:val="center"/>
          </w:tcPr>
          <w:p w:rsidR="005146E2" w:rsidRPr="00F46862" w:rsidRDefault="005146E2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27D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427DCB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,</w:t>
            </w:r>
            <w:r w:rsidR="00427DCB">
              <w:rPr>
                <w:sz w:val="20"/>
                <w:szCs w:val="20"/>
              </w:rPr>
              <w:t>5</w:t>
            </w:r>
          </w:p>
        </w:tc>
      </w:tr>
      <w:tr w:rsidR="005146E2" w:rsidRPr="00F46862" w:rsidTr="00DF1906">
        <w:trPr>
          <w:trHeight w:val="579"/>
        </w:trPr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427 251,6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E1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 </w:t>
            </w:r>
            <w:r w:rsidR="00013E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24,</w:t>
            </w:r>
            <w:r w:rsidR="00013E1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344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344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46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5146E2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7D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5146E2" w:rsidRPr="00F46862" w:rsidRDefault="00427DCB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321 599,1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3E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="00013E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1,</w:t>
            </w:r>
            <w:r w:rsidR="00013E1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46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5146E2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46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708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6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D66B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146E2" w:rsidRPr="00F46862" w:rsidRDefault="003D66BF" w:rsidP="003D66BF">
            <w:pPr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E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013E1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7D9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325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146E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146E2" w:rsidRPr="00F4686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46E2" w:rsidRPr="00F4686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146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5146E2" w:rsidRPr="00F46862" w:rsidTr="00DF1906">
        <w:trPr>
          <w:trHeight w:val="455"/>
        </w:trPr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1 370 065,0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13E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013E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13E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7,</w:t>
            </w:r>
            <w:r w:rsidR="00013E13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787D9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787D9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6,</w:t>
            </w:r>
            <w:r w:rsidR="00787D9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45325">
              <w:rPr>
                <w:sz w:val="20"/>
                <w:szCs w:val="20"/>
              </w:rPr>
              <w:t>727</w:t>
            </w:r>
            <w:r>
              <w:rPr>
                <w:sz w:val="20"/>
                <w:szCs w:val="20"/>
              </w:rPr>
              <w:t> </w:t>
            </w:r>
            <w:r w:rsidR="000453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6,</w:t>
            </w:r>
            <w:r w:rsidR="00045325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45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0453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045325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</w:t>
            </w:r>
            <w:r w:rsidR="000453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6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D66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3D66BF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 </w:t>
            </w:r>
            <w:r w:rsidR="003D66B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6,</w:t>
            </w:r>
            <w:r w:rsidR="003D66BF">
              <w:rPr>
                <w:sz w:val="20"/>
                <w:szCs w:val="20"/>
              </w:rPr>
              <w:t>1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lastRenderedPageBreak/>
              <w:t>0800 «Культура, кинематография»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160 331,3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E1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</w:t>
            </w:r>
            <w:r w:rsidR="00013E13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</w:t>
            </w:r>
            <w:r w:rsidR="00787D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787D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7D9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453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45325"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>,</w:t>
            </w:r>
            <w:r w:rsidR="00045325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5146E2" w:rsidRPr="00F46862" w:rsidRDefault="005146E2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32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="00045325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="0004532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6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D66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146E2" w:rsidRPr="00F4686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273</w:t>
            </w:r>
            <w:r w:rsidR="005146E2">
              <w:rPr>
                <w:sz w:val="20"/>
                <w:szCs w:val="20"/>
              </w:rPr>
              <w:t>,6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41 711,9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</w:t>
            </w:r>
            <w:r w:rsidR="00013E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5146E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5146E2" w:rsidRPr="00F46862" w:rsidRDefault="00045325" w:rsidP="0004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5146E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5146E2" w:rsidRPr="00F46862" w:rsidRDefault="00045325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46E2">
              <w:rPr>
                <w:sz w:val="20"/>
                <w:szCs w:val="20"/>
              </w:rPr>
              <w:t>4 </w:t>
            </w:r>
            <w:r w:rsidR="00427DCB">
              <w:rPr>
                <w:sz w:val="20"/>
                <w:szCs w:val="20"/>
              </w:rPr>
              <w:t>548</w:t>
            </w:r>
            <w:r w:rsidR="005146E2">
              <w:rPr>
                <w:sz w:val="20"/>
                <w:szCs w:val="20"/>
              </w:rPr>
              <w:t>,</w:t>
            </w:r>
            <w:r w:rsidR="00427DC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146E2" w:rsidRPr="00F4686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46E2" w:rsidRPr="00F4686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D6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</w:t>
            </w:r>
            <w:r w:rsidR="003D66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3D66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Pr="00F46862" w:rsidRDefault="005146E2" w:rsidP="0051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 xml:space="preserve">изическая </w:t>
            </w:r>
            <w:proofErr w:type="gramStart"/>
            <w:r w:rsidRPr="00F46862">
              <w:rPr>
                <w:sz w:val="20"/>
                <w:szCs w:val="20"/>
              </w:rPr>
              <w:t>культура  и</w:t>
            </w:r>
            <w:proofErr w:type="gramEnd"/>
            <w:r w:rsidRPr="00F46862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276" w:type="dxa"/>
            <w:vAlign w:val="center"/>
          </w:tcPr>
          <w:p w:rsidR="005146E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22 514,6</w:t>
            </w:r>
          </w:p>
        </w:tc>
        <w:tc>
          <w:tcPr>
            <w:tcW w:w="1239" w:type="dxa"/>
            <w:vAlign w:val="center"/>
          </w:tcPr>
          <w:p w:rsidR="005146E2" w:rsidRDefault="00013E13" w:rsidP="0001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="005146E2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5146E2" w:rsidRDefault="005146E2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8</w:t>
            </w:r>
            <w:r w:rsidR="00787D9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787D9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5146E2" w:rsidRDefault="005146E2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D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427DCB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>,</w:t>
            </w:r>
            <w:r w:rsidR="00427DC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5146E2" w:rsidRDefault="005146E2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D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</w:t>
            </w:r>
            <w:r w:rsidR="00427D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427DC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146E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6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D66B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146E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</w:t>
            </w:r>
            <w:r w:rsidR="005146E2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</w:tr>
      <w:tr w:rsidR="005146E2" w:rsidRPr="00F46862" w:rsidTr="00DF1906">
        <w:tc>
          <w:tcPr>
            <w:tcW w:w="1985" w:type="dxa"/>
            <w:vAlign w:val="center"/>
          </w:tcPr>
          <w:p w:rsidR="005146E2" w:rsidRDefault="005146E2" w:rsidP="0051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276" w:type="dxa"/>
            <w:vAlign w:val="center"/>
          </w:tcPr>
          <w:p w:rsidR="005146E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10 796,0</w:t>
            </w:r>
          </w:p>
        </w:tc>
        <w:tc>
          <w:tcPr>
            <w:tcW w:w="1239" w:type="dxa"/>
            <w:vAlign w:val="center"/>
          </w:tcPr>
          <w:p w:rsidR="005146E2" w:rsidRDefault="005146E2" w:rsidP="0051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60" w:type="dxa"/>
            <w:vAlign w:val="center"/>
          </w:tcPr>
          <w:p w:rsidR="005146E2" w:rsidRDefault="00787D98" w:rsidP="0078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146E2">
              <w:rPr>
                <w:sz w:val="20"/>
                <w:szCs w:val="20"/>
              </w:rPr>
              <w:t> 000,0</w:t>
            </w:r>
          </w:p>
        </w:tc>
        <w:tc>
          <w:tcPr>
            <w:tcW w:w="1260" w:type="dxa"/>
            <w:vAlign w:val="center"/>
          </w:tcPr>
          <w:p w:rsidR="005146E2" w:rsidRDefault="00427DCB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146E2">
              <w:rPr>
                <w:sz w:val="20"/>
                <w:szCs w:val="20"/>
              </w:rPr>
              <w:t> 000,0</w:t>
            </w:r>
          </w:p>
        </w:tc>
        <w:tc>
          <w:tcPr>
            <w:tcW w:w="1202" w:type="dxa"/>
            <w:vAlign w:val="center"/>
          </w:tcPr>
          <w:p w:rsidR="005146E2" w:rsidRDefault="00427DCB" w:rsidP="0042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146E2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07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146E2" w:rsidRDefault="005146E2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66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3D66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146E2" w:rsidRDefault="003D66BF" w:rsidP="003D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  <w:r w:rsidR="005146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111</w:t>
            </w:r>
            <w:r w:rsidR="005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146E2" w:rsidRPr="00F46862" w:rsidTr="00F9153E">
        <w:trPr>
          <w:trHeight w:val="583"/>
        </w:trPr>
        <w:tc>
          <w:tcPr>
            <w:tcW w:w="1985" w:type="dxa"/>
            <w:vAlign w:val="center"/>
          </w:tcPr>
          <w:p w:rsidR="005146E2" w:rsidRPr="00F46862" w:rsidRDefault="005146E2" w:rsidP="005146E2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5146E2" w:rsidRPr="00F46862" w:rsidRDefault="005146E2" w:rsidP="00514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2 716 206,6</w:t>
            </w:r>
          </w:p>
        </w:tc>
        <w:tc>
          <w:tcPr>
            <w:tcW w:w="1239" w:type="dxa"/>
            <w:vAlign w:val="center"/>
          </w:tcPr>
          <w:p w:rsidR="005146E2" w:rsidRPr="00F46862" w:rsidRDefault="005146E2" w:rsidP="0001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</w:t>
            </w:r>
            <w:r w:rsidR="00013E13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 </w:t>
            </w:r>
            <w:r w:rsidR="00013E13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="00013E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5146E2" w:rsidRPr="00F46862" w:rsidRDefault="00787D98" w:rsidP="00787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5146E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5146E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5146E2" w:rsidRPr="00F46862" w:rsidRDefault="00427DCB" w:rsidP="0042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</w:t>
            </w:r>
            <w:r w:rsidR="005146E2"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5146E2" w:rsidRPr="00F46862" w:rsidRDefault="00427DCB" w:rsidP="0042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146E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5146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5146E2">
              <w:rPr>
                <w:b/>
                <w:sz w:val="20"/>
                <w:szCs w:val="20"/>
              </w:rPr>
              <w:t> 0</w:t>
            </w:r>
            <w:r>
              <w:rPr>
                <w:b/>
                <w:sz w:val="20"/>
                <w:szCs w:val="20"/>
              </w:rPr>
              <w:t>33</w:t>
            </w:r>
            <w:r w:rsidR="005146E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146E2" w:rsidRPr="00F46862" w:rsidRDefault="005146E2" w:rsidP="003D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D66B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3D66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146E2" w:rsidRPr="00F46862" w:rsidRDefault="003D66BF" w:rsidP="003D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+301</w:t>
            </w:r>
            <w:r w:rsidR="005146E2">
              <w:rPr>
                <w:b/>
                <w:sz w:val="20"/>
                <w:szCs w:val="20"/>
              </w:rPr>
              <w:t> 8</w:t>
            </w:r>
            <w:r>
              <w:rPr>
                <w:b/>
                <w:sz w:val="20"/>
                <w:szCs w:val="20"/>
              </w:rPr>
              <w:t>2</w:t>
            </w:r>
            <w:r w:rsidR="005146E2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15D1B" w:rsidRPr="00F46862" w:rsidRDefault="00064487" w:rsidP="00064487">
      <w:pPr>
        <w:ind w:left="-180" w:firstLine="180"/>
        <w:jc w:val="both"/>
      </w:pPr>
      <w:r w:rsidRPr="00F46862">
        <w:t xml:space="preserve">       </w:t>
      </w:r>
    </w:p>
    <w:p w:rsidR="00A47CC3" w:rsidRPr="00F46862" w:rsidRDefault="00950D2B" w:rsidP="00B512EE">
      <w:pPr>
        <w:ind w:firstLine="708"/>
        <w:jc w:val="both"/>
      </w:pPr>
      <w:r w:rsidRPr="00F46862">
        <w:t>По отношению к показателям местного бюджета на</w:t>
      </w:r>
      <w:r w:rsidR="00320E55" w:rsidRPr="00F46862">
        <w:t xml:space="preserve"> 20</w:t>
      </w:r>
      <w:r w:rsidR="00F0695E">
        <w:t>1</w:t>
      </w:r>
      <w:r w:rsidR="003D66BF">
        <w:t>3</w:t>
      </w:r>
      <w:r w:rsidR="00320E55" w:rsidRPr="00F46862">
        <w:t xml:space="preserve"> год в первоначальном виде, решени</w:t>
      </w:r>
      <w:r w:rsidR="00A66453">
        <w:t>ю</w:t>
      </w:r>
      <w:r w:rsidR="00320E55" w:rsidRPr="00F46862">
        <w:t xml:space="preserve"> Думы </w:t>
      </w:r>
      <w:r w:rsidRPr="00F46862">
        <w:t xml:space="preserve">№ </w:t>
      </w:r>
      <w:r w:rsidR="003D66BF">
        <w:t>104</w:t>
      </w:r>
      <w:r w:rsidRPr="00F46862">
        <w:t>-</w:t>
      </w:r>
      <w:r w:rsidR="004B2C57">
        <w:t>НПА</w:t>
      </w:r>
      <w:r w:rsidRPr="00F46862">
        <w:t xml:space="preserve"> от </w:t>
      </w:r>
      <w:r w:rsidR="00B512EE">
        <w:t>1</w:t>
      </w:r>
      <w:r w:rsidR="003D66BF">
        <w:t>4</w:t>
      </w:r>
      <w:r w:rsidRPr="00F46862">
        <w:t>.1</w:t>
      </w:r>
      <w:r w:rsidR="00B512EE">
        <w:t>1</w:t>
      </w:r>
      <w:r w:rsidRPr="00F46862">
        <w:t>.20</w:t>
      </w:r>
      <w:r w:rsidR="004B2C57">
        <w:t>1</w:t>
      </w:r>
      <w:r w:rsidR="003D66BF">
        <w:t>2</w:t>
      </w:r>
      <w:r w:rsidRPr="00F46862">
        <w:t xml:space="preserve"> года, </w:t>
      </w:r>
      <w:r w:rsidR="00064487" w:rsidRPr="00F46862">
        <w:t>изменения произошли</w:t>
      </w:r>
      <w:r w:rsidRPr="00F46862">
        <w:t xml:space="preserve"> почти по всем разделам, за исключением </w:t>
      </w:r>
      <w:r w:rsidR="00064487" w:rsidRPr="00F46862">
        <w:t>раздел</w:t>
      </w:r>
      <w:r w:rsidR="004B2C57">
        <w:t>а</w:t>
      </w:r>
      <w:r w:rsidR="00064487" w:rsidRPr="00F46862">
        <w:t xml:space="preserve"> </w:t>
      </w:r>
      <w:r w:rsidRPr="00F46862">
        <w:t>«Национальная оборона»</w:t>
      </w:r>
      <w:r w:rsidR="0051491B">
        <w:t>.</w:t>
      </w:r>
      <w:r w:rsidR="00903E5C" w:rsidRPr="00F46862">
        <w:tab/>
      </w:r>
    </w:p>
    <w:p w:rsidR="00064487" w:rsidRPr="00F46862" w:rsidRDefault="00466A68" w:rsidP="00B512EE">
      <w:pPr>
        <w:ind w:firstLine="540"/>
        <w:jc w:val="both"/>
      </w:pPr>
      <w:r w:rsidRPr="00F46862">
        <w:t xml:space="preserve">При анализе исполнения </w:t>
      </w:r>
      <w:r w:rsidR="009451E7" w:rsidRPr="00F46862">
        <w:t xml:space="preserve">местного </w:t>
      </w:r>
      <w:r w:rsidRPr="00F46862">
        <w:t xml:space="preserve">бюджета по «Расходам», установлено, что </w:t>
      </w:r>
      <w:r w:rsidR="00B512EE">
        <w:t xml:space="preserve">низко профинансированы </w:t>
      </w:r>
      <w:r w:rsidR="00CB1E69" w:rsidRPr="00F46862">
        <w:t>раздел</w:t>
      </w:r>
      <w:r w:rsidR="00A66453">
        <w:t>ы</w:t>
      </w:r>
      <w:r w:rsidR="00B512EE">
        <w:t>:</w:t>
      </w:r>
      <w:r w:rsidR="00312107">
        <w:t xml:space="preserve"> «</w:t>
      </w:r>
      <w:r w:rsidR="001700DB">
        <w:t>Жилищно-коммунальное хозяйство</w:t>
      </w:r>
      <w:r w:rsidR="00312107">
        <w:t>»</w:t>
      </w:r>
      <w:r w:rsidR="00B512EE">
        <w:t xml:space="preserve"> - 8</w:t>
      </w:r>
      <w:r w:rsidR="001700DB">
        <w:t>1</w:t>
      </w:r>
      <w:r w:rsidR="00B512EE">
        <w:t>,</w:t>
      </w:r>
      <w:r w:rsidR="001700DB">
        <w:t>8</w:t>
      </w:r>
      <w:r w:rsidR="00B512EE">
        <w:t xml:space="preserve">%, </w:t>
      </w:r>
      <w:r w:rsidR="00312107">
        <w:t>«</w:t>
      </w:r>
      <w:r w:rsidR="004B2C57">
        <w:t>Охрана окружающей среды</w:t>
      </w:r>
      <w:r w:rsidRPr="00F46862">
        <w:t>»</w:t>
      </w:r>
      <w:r w:rsidR="00B512EE">
        <w:t xml:space="preserve"> - </w:t>
      </w:r>
      <w:r w:rsidR="001700DB">
        <w:t>67</w:t>
      </w:r>
      <w:r w:rsidR="00B512EE">
        <w:t>,</w:t>
      </w:r>
      <w:r w:rsidR="001700DB">
        <w:t>2</w:t>
      </w:r>
      <w:r w:rsidR="00B512EE">
        <w:t>%</w:t>
      </w:r>
      <w:r w:rsidRPr="00F46862">
        <w:t xml:space="preserve">. Остальные </w:t>
      </w:r>
      <w:r w:rsidR="00581E43" w:rsidRPr="00F46862">
        <w:t xml:space="preserve">разделы исполнены в рамках от </w:t>
      </w:r>
      <w:r w:rsidR="00064487" w:rsidRPr="00F46862">
        <w:t>9</w:t>
      </w:r>
      <w:r w:rsidR="001700DB">
        <w:t>2</w:t>
      </w:r>
      <w:r w:rsidR="0018084C" w:rsidRPr="00F46862">
        <w:t xml:space="preserve"> </w:t>
      </w:r>
      <w:proofErr w:type="gramStart"/>
      <w:r w:rsidR="002D61DF" w:rsidRPr="00F46862">
        <w:t>%</w:t>
      </w:r>
      <w:r w:rsidR="00F02A7F">
        <w:t xml:space="preserve"> </w:t>
      </w:r>
      <w:r w:rsidR="0018084C" w:rsidRPr="00F46862">
        <w:t xml:space="preserve"> до</w:t>
      </w:r>
      <w:proofErr w:type="gramEnd"/>
      <w:r w:rsidR="0018084C" w:rsidRPr="00F46862">
        <w:t xml:space="preserve"> </w:t>
      </w:r>
      <w:r w:rsidR="00312107">
        <w:t>100</w:t>
      </w:r>
      <w:r w:rsidR="0018084C" w:rsidRPr="00F46862">
        <w:t>%.</w:t>
      </w:r>
    </w:p>
    <w:p w:rsidR="001D01B6" w:rsidRDefault="001D01B6" w:rsidP="00A9221C">
      <w:pPr>
        <w:jc w:val="both"/>
      </w:pPr>
      <w:r w:rsidRPr="00F46862">
        <w:t>Структура расходов представлена в таблице</w:t>
      </w:r>
      <w:r w:rsidR="00055522">
        <w:t xml:space="preserve"> 11</w:t>
      </w:r>
      <w:r w:rsidRPr="00F46862">
        <w:t>:</w:t>
      </w:r>
    </w:p>
    <w:p w:rsidR="0049203D" w:rsidRPr="00544B2D" w:rsidRDefault="0049203D" w:rsidP="00A9221C">
      <w:pPr>
        <w:jc w:val="both"/>
      </w:pPr>
    </w:p>
    <w:p w:rsidR="003C4F45" w:rsidRPr="00F46862" w:rsidRDefault="003C4F45" w:rsidP="003C4F45">
      <w:pPr>
        <w:jc w:val="center"/>
      </w:pPr>
      <w:r>
        <w:t>Таблица 11.</w:t>
      </w:r>
    </w:p>
    <w:p w:rsidR="001D01B6" w:rsidRPr="003C4F45" w:rsidRDefault="001D01B6" w:rsidP="00A9221C">
      <w:pPr>
        <w:jc w:val="both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4F45" w:rsidRPr="003C4F45">
        <w:rPr>
          <w:sz w:val="20"/>
          <w:szCs w:val="20"/>
        </w:rPr>
        <w:t xml:space="preserve">              </w:t>
      </w:r>
      <w:r w:rsidR="003C4F45">
        <w:rPr>
          <w:sz w:val="20"/>
          <w:szCs w:val="20"/>
        </w:rPr>
        <w:t xml:space="preserve">                           </w:t>
      </w:r>
      <w:r w:rsidR="003C4F45" w:rsidRPr="003C4F45">
        <w:rPr>
          <w:sz w:val="20"/>
          <w:szCs w:val="20"/>
        </w:rPr>
        <w:t xml:space="preserve">        (</w:t>
      </w:r>
      <w:proofErr w:type="spellStart"/>
      <w:r w:rsidR="003C4F45" w:rsidRPr="003C4F45">
        <w:rPr>
          <w:sz w:val="20"/>
          <w:szCs w:val="20"/>
        </w:rPr>
        <w:t>тыс.руб</w:t>
      </w:r>
      <w:proofErr w:type="spellEnd"/>
      <w:r w:rsidR="003C4F45" w:rsidRPr="003C4F45">
        <w:rPr>
          <w:sz w:val="20"/>
          <w:szCs w:val="20"/>
        </w:rPr>
        <w:t>.)</w:t>
      </w:r>
    </w:p>
    <w:tbl>
      <w:tblPr>
        <w:tblStyle w:val="a5"/>
        <w:tblW w:w="9869" w:type="dxa"/>
        <w:tblLayout w:type="fixed"/>
        <w:tblLook w:val="01E0" w:firstRow="1" w:lastRow="1" w:firstColumn="1" w:lastColumn="1" w:noHBand="0" w:noVBand="0"/>
      </w:tblPr>
      <w:tblGrid>
        <w:gridCol w:w="3348"/>
        <w:gridCol w:w="1475"/>
        <w:gridCol w:w="1260"/>
        <w:gridCol w:w="1266"/>
        <w:gridCol w:w="1074"/>
        <w:gridCol w:w="6"/>
        <w:gridCol w:w="1434"/>
        <w:gridCol w:w="6"/>
      </w:tblGrid>
      <w:tr w:rsidR="00FF5357" w:rsidRPr="00F46862">
        <w:trPr>
          <w:gridAfter w:val="1"/>
          <w:wAfter w:w="6" w:type="dxa"/>
        </w:trPr>
        <w:tc>
          <w:tcPr>
            <w:tcW w:w="3348" w:type="dxa"/>
          </w:tcPr>
          <w:p w:rsidR="00FF5357" w:rsidRPr="00F46862" w:rsidRDefault="00FF5357" w:rsidP="00A9221C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FF5357" w:rsidRPr="00F46862" w:rsidRDefault="00FF5357" w:rsidP="001700D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 w:rsidR="00E62F96"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 w:rsidR="00E62F96">
              <w:rPr>
                <w:sz w:val="20"/>
                <w:szCs w:val="20"/>
              </w:rPr>
              <w:t>1</w:t>
            </w:r>
            <w:r w:rsidR="001700DB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6" w:type="dxa"/>
            <w:gridSpan w:val="3"/>
          </w:tcPr>
          <w:p w:rsidR="00FF5357" w:rsidRPr="00F46862" w:rsidRDefault="00FF5357" w:rsidP="0042246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 w:rsidR="00E62F96"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 w:rsidR="002755F5">
              <w:rPr>
                <w:sz w:val="20"/>
                <w:szCs w:val="20"/>
              </w:rPr>
              <w:t>1</w:t>
            </w:r>
            <w:r w:rsidR="00422463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4" w:type="dxa"/>
          </w:tcPr>
          <w:p w:rsidR="00FF5357" w:rsidRPr="00F46862" w:rsidRDefault="00FF5357" w:rsidP="001723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FF5357" w:rsidRPr="00F46862">
        <w:tc>
          <w:tcPr>
            <w:tcW w:w="3348" w:type="dxa"/>
            <w:vAlign w:val="center"/>
          </w:tcPr>
          <w:p w:rsidR="00FF5357" w:rsidRPr="00F46862" w:rsidRDefault="00FF5357" w:rsidP="008B07E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FF5357" w:rsidRPr="00F46862" w:rsidRDefault="00FF5357" w:rsidP="00882ED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FF5357" w:rsidRPr="00F46862" w:rsidRDefault="00FF5357" w:rsidP="003C4F4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 w:rsidR="00055522"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C4F45" w:rsidRDefault="00FF5357" w:rsidP="00101B19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FF5357" w:rsidRPr="00F46862" w:rsidRDefault="00FF5357" w:rsidP="00101B19">
            <w:pPr>
              <w:ind w:left="-108" w:right="-182"/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вес</w:t>
            </w:r>
            <w:proofErr w:type="gramEnd"/>
          </w:p>
          <w:p w:rsidR="00FF5357" w:rsidRPr="00F46862" w:rsidRDefault="00055522" w:rsidP="006C0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5357"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266" w:type="dxa"/>
          </w:tcPr>
          <w:p w:rsidR="00FF5357" w:rsidRPr="00F46862" w:rsidRDefault="00FF5357" w:rsidP="001A37A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FF5357" w:rsidRPr="00F46862" w:rsidRDefault="00FF5357" w:rsidP="0005552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</w:t>
            </w:r>
            <w:proofErr w:type="spellStart"/>
            <w:r w:rsidRPr="00F46862">
              <w:rPr>
                <w:sz w:val="20"/>
                <w:szCs w:val="20"/>
              </w:rPr>
              <w:t>тыс.руб</w:t>
            </w:r>
            <w:proofErr w:type="spellEnd"/>
            <w:r w:rsidR="00055522"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FF5357" w:rsidRPr="00F46862" w:rsidRDefault="003C4F45" w:rsidP="00FF5357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5357" w:rsidRPr="00F46862">
              <w:rPr>
                <w:sz w:val="20"/>
                <w:szCs w:val="20"/>
              </w:rPr>
              <w:t>Удельный вес</w:t>
            </w:r>
          </w:p>
          <w:p w:rsidR="00FF5357" w:rsidRPr="00F46862" w:rsidRDefault="003C4F45" w:rsidP="003C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5357"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46" w:type="dxa"/>
            <w:gridSpan w:val="3"/>
          </w:tcPr>
          <w:p w:rsidR="00FF5357" w:rsidRPr="00F46862" w:rsidRDefault="00FF5357" w:rsidP="00101B19">
            <w:pPr>
              <w:ind w:left="-174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FF5357" w:rsidRDefault="00FF5357" w:rsidP="00101B19">
            <w:pPr>
              <w:ind w:left="-174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E802B5" w:rsidRPr="00F46862" w:rsidRDefault="00E802B5" w:rsidP="006B292C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  <w:r w:rsidR="001700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6B292C">
              <w:rPr>
                <w:sz w:val="20"/>
                <w:szCs w:val="20"/>
              </w:rPr>
              <w:t>5</w:t>
            </w:r>
          </w:p>
        </w:tc>
      </w:tr>
      <w:tr w:rsidR="00E802B5" w:rsidRPr="00F46862" w:rsidTr="00E802B5">
        <w:tc>
          <w:tcPr>
            <w:tcW w:w="3348" w:type="dxa"/>
            <w:vAlign w:val="center"/>
          </w:tcPr>
          <w:p w:rsidR="00E802B5" w:rsidRPr="00F46862" w:rsidRDefault="00E802B5" w:rsidP="00E8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E802B5" w:rsidRPr="00F46862" w:rsidRDefault="00E802B5" w:rsidP="0088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802B5" w:rsidRPr="00F46862" w:rsidRDefault="00E802B5" w:rsidP="00101B19">
            <w:pPr>
              <w:ind w:left="-108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E802B5" w:rsidRPr="00F46862" w:rsidRDefault="00E802B5" w:rsidP="001A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E802B5" w:rsidRPr="00F46862" w:rsidRDefault="00E802B5" w:rsidP="00FF5357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3"/>
          </w:tcPr>
          <w:p w:rsidR="00E802B5" w:rsidRPr="00F46862" w:rsidRDefault="00E802B5" w:rsidP="00101B19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0DB" w:rsidRPr="00F46862" w:rsidTr="00E802B5">
        <w:trPr>
          <w:trHeight w:val="474"/>
        </w:trPr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251 451,4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318 426,0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-3,39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45 198,0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43 063,5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6B292C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00D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08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345 025,4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427 251,6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6B292C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00DB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434 708,5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321 599,1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6B292C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1700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700DB">
              <w:rPr>
                <w:sz w:val="20"/>
                <w:szCs w:val="20"/>
              </w:rPr>
              <w:t>6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0DB" w:rsidRPr="00F46862" w:rsidTr="00E802B5">
        <w:trPr>
          <w:trHeight w:val="278"/>
        </w:trPr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1 678 971,1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55,63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1 370 065,0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50,44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1700DB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B29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,19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кинематография, средства массовой информации»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152 057,7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160 331,3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6B292C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1700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54 548,4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41 711,9</w:t>
            </w:r>
          </w:p>
        </w:tc>
        <w:tc>
          <w:tcPr>
            <w:tcW w:w="1074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1446" w:type="dxa"/>
            <w:gridSpan w:val="3"/>
            <w:vAlign w:val="center"/>
          </w:tcPr>
          <w:p w:rsidR="001700DB" w:rsidRPr="00F46862" w:rsidRDefault="001700DB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6B292C">
              <w:rPr>
                <w:sz w:val="20"/>
                <w:szCs w:val="20"/>
              </w:rPr>
              <w:t>27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 xml:space="preserve">изическая </w:t>
            </w:r>
            <w:proofErr w:type="gramStart"/>
            <w:r w:rsidRPr="00F46862">
              <w:rPr>
                <w:sz w:val="20"/>
                <w:szCs w:val="20"/>
              </w:rPr>
              <w:t>культура  и</w:t>
            </w:r>
            <w:proofErr w:type="gramEnd"/>
            <w:r w:rsidRPr="00F46862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475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25 534,3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266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22 514,6</w:t>
            </w:r>
          </w:p>
        </w:tc>
        <w:tc>
          <w:tcPr>
            <w:tcW w:w="1074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446" w:type="dxa"/>
            <w:gridSpan w:val="3"/>
            <w:vAlign w:val="center"/>
          </w:tcPr>
          <w:p w:rsidR="001700DB" w:rsidRDefault="006B292C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700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,02</w:t>
            </w:r>
          </w:p>
        </w:tc>
      </w:tr>
      <w:tr w:rsidR="001700DB" w:rsidRPr="00F46862" w:rsidTr="00E802B5">
        <w:tc>
          <w:tcPr>
            <w:tcW w:w="3348" w:type="dxa"/>
            <w:vAlign w:val="center"/>
          </w:tcPr>
          <w:p w:rsidR="001700DB" w:rsidRDefault="001700DB" w:rsidP="0017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475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29 907,6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266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10 796,0</w:t>
            </w:r>
          </w:p>
        </w:tc>
        <w:tc>
          <w:tcPr>
            <w:tcW w:w="1074" w:type="dxa"/>
            <w:vAlign w:val="center"/>
          </w:tcPr>
          <w:p w:rsidR="001700DB" w:rsidRDefault="001700DB" w:rsidP="0017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446" w:type="dxa"/>
            <w:gridSpan w:val="3"/>
            <w:vAlign w:val="center"/>
          </w:tcPr>
          <w:p w:rsidR="001700DB" w:rsidRDefault="006B292C" w:rsidP="006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700D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59</w:t>
            </w:r>
          </w:p>
        </w:tc>
      </w:tr>
      <w:tr w:rsidR="001700DB" w:rsidRPr="00F46862" w:rsidTr="00E62F96">
        <w:tc>
          <w:tcPr>
            <w:tcW w:w="3348" w:type="dxa"/>
            <w:vAlign w:val="center"/>
          </w:tcPr>
          <w:p w:rsidR="001700DB" w:rsidRPr="00F46862" w:rsidRDefault="001700DB" w:rsidP="001700DB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75" w:type="dxa"/>
            <w:vAlign w:val="center"/>
          </w:tcPr>
          <w:p w:rsidR="001700DB" w:rsidRPr="00F46862" w:rsidRDefault="001700DB" w:rsidP="0017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3 018 033,8</w:t>
            </w:r>
          </w:p>
        </w:tc>
        <w:tc>
          <w:tcPr>
            <w:tcW w:w="1260" w:type="dxa"/>
            <w:vAlign w:val="center"/>
          </w:tcPr>
          <w:p w:rsidR="001700DB" w:rsidRPr="00F46862" w:rsidRDefault="001700DB" w:rsidP="0017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6" w:type="dxa"/>
            <w:vAlign w:val="center"/>
          </w:tcPr>
          <w:p w:rsidR="001700DB" w:rsidRPr="00F46862" w:rsidRDefault="001700DB" w:rsidP="0017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2 716 206,6</w:t>
            </w:r>
          </w:p>
        </w:tc>
        <w:tc>
          <w:tcPr>
            <w:tcW w:w="1074" w:type="dxa"/>
            <w:vAlign w:val="bottom"/>
          </w:tcPr>
          <w:p w:rsidR="001700DB" w:rsidRPr="00F46862" w:rsidRDefault="001700DB" w:rsidP="00170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vAlign w:val="bottom"/>
          </w:tcPr>
          <w:p w:rsidR="001700DB" w:rsidRPr="00F46862" w:rsidRDefault="001700DB" w:rsidP="001700DB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</w:t>
            </w:r>
          </w:p>
        </w:tc>
      </w:tr>
    </w:tbl>
    <w:p w:rsidR="001D01B6" w:rsidRDefault="001D01B6" w:rsidP="00A9221C">
      <w:pPr>
        <w:jc w:val="both"/>
      </w:pPr>
    </w:p>
    <w:p w:rsidR="001D01B6" w:rsidRPr="00F46862" w:rsidRDefault="00013234" w:rsidP="00A9221C">
      <w:pPr>
        <w:jc w:val="both"/>
      </w:pPr>
      <w:r w:rsidRPr="00F46862">
        <w:t xml:space="preserve">      </w:t>
      </w:r>
      <w:r w:rsidR="001D01B6" w:rsidRPr="00F46862">
        <w:t>Наибольший удельный вес в расхода</w:t>
      </w:r>
      <w:r w:rsidR="00882ED9" w:rsidRPr="00F46862">
        <w:t>х местного бюджета занимают расходы по разделу</w:t>
      </w:r>
      <w:r w:rsidR="003A6D1E">
        <w:t xml:space="preserve"> </w:t>
      </w:r>
      <w:r w:rsidR="003A6D1E" w:rsidRPr="00F46862">
        <w:t>0700 «Образование» -</w:t>
      </w:r>
      <w:r w:rsidR="003A6D1E">
        <w:t xml:space="preserve"> </w:t>
      </w:r>
      <w:r w:rsidR="00F62C5E">
        <w:t>50</w:t>
      </w:r>
      <w:r w:rsidR="003A6D1E" w:rsidRPr="00F46862">
        <w:t>,</w:t>
      </w:r>
      <w:r w:rsidR="006B292C">
        <w:t>63</w:t>
      </w:r>
      <w:r w:rsidR="003A6D1E" w:rsidRPr="00F46862">
        <w:t>%</w:t>
      </w:r>
      <w:r w:rsidR="003A6D1E">
        <w:t xml:space="preserve"> и по разделу</w:t>
      </w:r>
      <w:r w:rsidR="00882ED9" w:rsidRPr="00F46862">
        <w:t xml:space="preserve"> 0</w:t>
      </w:r>
      <w:r w:rsidR="00F62C5E">
        <w:t>4</w:t>
      </w:r>
      <w:r w:rsidR="00882ED9" w:rsidRPr="00F46862">
        <w:t>00 «</w:t>
      </w:r>
      <w:r w:rsidR="00F62C5E">
        <w:t>Национальная</w:t>
      </w:r>
      <w:r w:rsidR="00882ED9" w:rsidRPr="00F46862">
        <w:t xml:space="preserve"> </w:t>
      </w:r>
      <w:r w:rsidR="00F62C5E">
        <w:t>экономика</w:t>
      </w:r>
      <w:r w:rsidR="00882ED9" w:rsidRPr="00F46862">
        <w:t>» -</w:t>
      </w:r>
      <w:r w:rsidR="009812F6">
        <w:t xml:space="preserve"> </w:t>
      </w:r>
      <w:r w:rsidR="00F62C5E">
        <w:t>1</w:t>
      </w:r>
      <w:r w:rsidR="006B292C">
        <w:t>4</w:t>
      </w:r>
      <w:r w:rsidR="000C295E" w:rsidRPr="00F46862">
        <w:t>,</w:t>
      </w:r>
      <w:r w:rsidR="006B292C">
        <w:t>40</w:t>
      </w:r>
      <w:r w:rsidR="00882ED9" w:rsidRPr="00F46862">
        <w:t>%.</w:t>
      </w:r>
    </w:p>
    <w:p w:rsidR="001D01B6" w:rsidRPr="00F46862" w:rsidRDefault="00013234" w:rsidP="00A9221C">
      <w:pPr>
        <w:jc w:val="both"/>
      </w:pPr>
      <w:r w:rsidRPr="00F46862">
        <w:t xml:space="preserve">      </w:t>
      </w:r>
      <w:r w:rsidR="00882ED9" w:rsidRPr="00F46862">
        <w:t xml:space="preserve">Наименьший удельный вес в расходах местного бюджета занимают расходы по разделу </w:t>
      </w:r>
      <w:r w:rsidR="006563F4" w:rsidRPr="00F46862">
        <w:t>0200 «Национальная оборона»</w:t>
      </w:r>
      <w:r w:rsidR="00882ED9" w:rsidRPr="00F46862">
        <w:t xml:space="preserve"> -</w:t>
      </w:r>
      <w:r w:rsidR="006563F4">
        <w:t xml:space="preserve"> </w:t>
      </w:r>
      <w:r w:rsidR="00882ED9" w:rsidRPr="00F46862">
        <w:t>0,0</w:t>
      </w:r>
      <w:r w:rsidR="006563F4">
        <w:t>1</w:t>
      </w:r>
      <w:r w:rsidR="00882ED9" w:rsidRPr="00F46862">
        <w:t xml:space="preserve">% и по разделу </w:t>
      </w:r>
      <w:r w:rsidR="006563F4" w:rsidRPr="00F46862">
        <w:t xml:space="preserve">0600 «Охрана окружающей среды» </w:t>
      </w:r>
      <w:r w:rsidR="00882ED9" w:rsidRPr="00F46862">
        <w:t>-</w:t>
      </w:r>
      <w:r w:rsidR="006563F4">
        <w:t xml:space="preserve"> </w:t>
      </w:r>
      <w:r w:rsidR="00882ED9" w:rsidRPr="00F46862">
        <w:t>0,0</w:t>
      </w:r>
      <w:r w:rsidR="000C295E" w:rsidRPr="00F46862">
        <w:t>1</w:t>
      </w:r>
      <w:r w:rsidR="00882ED9" w:rsidRPr="00F46862">
        <w:t>%.</w:t>
      </w:r>
    </w:p>
    <w:p w:rsidR="006B292C" w:rsidRDefault="00013234" w:rsidP="00A9221C">
      <w:pPr>
        <w:jc w:val="both"/>
      </w:pPr>
      <w:r w:rsidRPr="00F46862">
        <w:t xml:space="preserve">      </w:t>
      </w:r>
      <w:r w:rsidR="005379A5" w:rsidRPr="00F46862">
        <w:t>В сравнении с 20</w:t>
      </w:r>
      <w:r w:rsidR="002B0F23">
        <w:t>1</w:t>
      </w:r>
      <w:r w:rsidR="006B292C">
        <w:t>2</w:t>
      </w:r>
      <w:r w:rsidR="005379A5" w:rsidRPr="00F46862">
        <w:t xml:space="preserve"> годом,</w:t>
      </w:r>
      <w:r w:rsidR="00F62C5E">
        <w:t xml:space="preserve"> значительно снизились</w:t>
      </w:r>
      <w:r w:rsidR="005379A5" w:rsidRPr="00F46862">
        <w:t xml:space="preserve"> расходы на «</w:t>
      </w:r>
      <w:r w:rsidR="00936318">
        <w:t>Общегосударственные вопросы</w:t>
      </w:r>
      <w:r w:rsidR="005379A5" w:rsidRPr="00F46862">
        <w:t xml:space="preserve">» на </w:t>
      </w:r>
      <w:r w:rsidR="00936318">
        <w:t>66 974,6 тыс. рублей (3</w:t>
      </w:r>
      <w:r w:rsidR="005379A5" w:rsidRPr="00F46862">
        <w:t>,</w:t>
      </w:r>
      <w:r w:rsidR="00936318">
        <w:t>39</w:t>
      </w:r>
      <w:r w:rsidR="005379A5" w:rsidRPr="00F46862">
        <w:t>%</w:t>
      </w:r>
      <w:r w:rsidR="00936318">
        <w:t>) и по разделу 0400 «Национальная экономика» на 82 226,2 тыс. рублей (4,3%)</w:t>
      </w:r>
      <w:r w:rsidR="005379A5" w:rsidRPr="00F46862">
        <w:t>, а</w:t>
      </w:r>
      <w:r w:rsidR="00601FCD" w:rsidRPr="00F46862">
        <w:t xml:space="preserve"> на </w:t>
      </w:r>
      <w:r w:rsidR="00936318">
        <w:t xml:space="preserve">разделы 0500 </w:t>
      </w:r>
      <w:r w:rsidR="00601FCD" w:rsidRPr="00F46862">
        <w:t>«</w:t>
      </w:r>
      <w:r w:rsidR="00936318">
        <w:t>Жилищно-коммунальное хозяйство</w:t>
      </w:r>
      <w:r w:rsidR="00601FCD" w:rsidRPr="00F46862">
        <w:t xml:space="preserve">» </w:t>
      </w:r>
      <w:r w:rsidR="002B0F23">
        <w:t xml:space="preserve">и </w:t>
      </w:r>
      <w:r w:rsidR="00936318">
        <w:t xml:space="preserve">0700 </w:t>
      </w:r>
      <w:r w:rsidR="002B0F23">
        <w:t>«</w:t>
      </w:r>
      <w:r w:rsidR="00936318">
        <w:t>Образование</w:t>
      </w:r>
      <w:r w:rsidR="002B0F23">
        <w:t>»</w:t>
      </w:r>
      <w:r w:rsidR="00936318">
        <w:t xml:space="preserve"> расходы</w:t>
      </w:r>
      <w:r w:rsidR="002B0F23">
        <w:t xml:space="preserve"> </w:t>
      </w:r>
      <w:r w:rsidR="009812F6">
        <w:t>увеличились</w:t>
      </w:r>
      <w:r w:rsidR="00601FCD" w:rsidRPr="00F46862">
        <w:t xml:space="preserve"> на </w:t>
      </w:r>
      <w:r w:rsidR="00936318">
        <w:t>113 109,4 тыс. рублей (2</w:t>
      </w:r>
      <w:r w:rsidR="005379A5" w:rsidRPr="00F46862">
        <w:t>,</w:t>
      </w:r>
      <w:r w:rsidR="00936318">
        <w:t>56</w:t>
      </w:r>
      <w:r w:rsidR="005379A5" w:rsidRPr="00F46862">
        <w:t>%</w:t>
      </w:r>
      <w:r w:rsidR="00936318">
        <w:t>)</w:t>
      </w:r>
      <w:r w:rsidR="002B0F23">
        <w:t xml:space="preserve"> и </w:t>
      </w:r>
      <w:r w:rsidR="00936318">
        <w:t xml:space="preserve">на </w:t>
      </w:r>
      <w:r w:rsidR="00486B4F">
        <w:t>308 906,1 тыс. рублей (5</w:t>
      </w:r>
      <w:r w:rsidR="002B0F23">
        <w:t>,</w:t>
      </w:r>
      <w:r w:rsidR="00486B4F">
        <w:t>19</w:t>
      </w:r>
      <w:r w:rsidR="002B0F23">
        <w:t>%</w:t>
      </w:r>
      <w:r w:rsidR="00486B4F">
        <w:t>)</w:t>
      </w:r>
      <w:r w:rsidR="002B0F23">
        <w:t xml:space="preserve"> соответственно</w:t>
      </w:r>
      <w:r w:rsidR="005379A5" w:rsidRPr="00F46862">
        <w:t>.</w:t>
      </w:r>
    </w:p>
    <w:p w:rsidR="00A9221C" w:rsidRDefault="00A9221C" w:rsidP="00A9221C">
      <w:pPr>
        <w:jc w:val="both"/>
      </w:pPr>
      <w:r w:rsidRPr="00F46862">
        <w:tab/>
      </w:r>
      <w:r w:rsidR="009812F6">
        <w:t>По р</w:t>
      </w:r>
      <w:r w:rsidRPr="00F46862">
        <w:t>аздел</w:t>
      </w:r>
      <w:r w:rsidR="009812F6">
        <w:t>у</w:t>
      </w:r>
      <w:r w:rsidRPr="00F46862">
        <w:t xml:space="preserve"> </w:t>
      </w:r>
      <w:r w:rsidR="0010741B">
        <w:rPr>
          <w:b/>
        </w:rPr>
        <w:t xml:space="preserve">0100 </w:t>
      </w:r>
      <w:r w:rsidRPr="00F46862">
        <w:t>«</w:t>
      </w:r>
      <w:r w:rsidRPr="00F46862">
        <w:rPr>
          <w:b/>
        </w:rPr>
        <w:t xml:space="preserve">Общегосударственные </w:t>
      </w:r>
      <w:r w:rsidR="009812F6">
        <w:rPr>
          <w:b/>
        </w:rPr>
        <w:t>вопросы</w:t>
      </w:r>
      <w:r w:rsidRPr="00F46862">
        <w:rPr>
          <w:b/>
        </w:rPr>
        <w:t>»</w:t>
      </w:r>
      <w:r w:rsidR="004E38C6" w:rsidRPr="00F46862">
        <w:t xml:space="preserve"> </w:t>
      </w:r>
      <w:r w:rsidRPr="00F46862">
        <w:t>в 20</w:t>
      </w:r>
      <w:r w:rsidR="00957011">
        <w:t>1</w:t>
      </w:r>
      <w:r w:rsidR="00486B4F">
        <w:t>3</w:t>
      </w:r>
      <w:r w:rsidRPr="00F46862">
        <w:t xml:space="preserve"> году </w:t>
      </w:r>
      <w:r w:rsidR="00581E43" w:rsidRPr="00F46862">
        <w:t>кассовые расходы исполнен</w:t>
      </w:r>
      <w:r w:rsidR="004E38C6" w:rsidRPr="00F46862">
        <w:t>ы</w:t>
      </w:r>
      <w:r w:rsidRPr="00F46862">
        <w:t xml:space="preserve"> в сумме </w:t>
      </w:r>
      <w:r w:rsidR="00486B4F">
        <w:t>251</w:t>
      </w:r>
      <w:r w:rsidR="0054148C" w:rsidRPr="00F46862">
        <w:t> </w:t>
      </w:r>
      <w:r w:rsidR="00A617B3">
        <w:t>4</w:t>
      </w:r>
      <w:r w:rsidR="00486B4F">
        <w:t>51</w:t>
      </w:r>
      <w:r w:rsidR="0054148C" w:rsidRPr="00F46862">
        <w:t>,</w:t>
      </w:r>
      <w:r w:rsidR="00486B4F">
        <w:t>4</w:t>
      </w:r>
      <w:r w:rsidR="009812F6">
        <w:t xml:space="preserve"> </w:t>
      </w:r>
      <w:r w:rsidR="00581E43" w:rsidRPr="00F46862">
        <w:t>тыс. рублей, что составляет 9</w:t>
      </w:r>
      <w:r w:rsidR="00A617B3">
        <w:t>8</w:t>
      </w:r>
      <w:r w:rsidR="00581E43" w:rsidRPr="00F46862">
        <w:t>,</w:t>
      </w:r>
      <w:r w:rsidR="00A617B3">
        <w:t>1</w:t>
      </w:r>
      <w:r w:rsidRPr="00F46862">
        <w:t>% к го</w:t>
      </w:r>
      <w:r w:rsidR="00581E43" w:rsidRPr="00F46862">
        <w:t>довому уточненному плану</w:t>
      </w:r>
      <w:r w:rsidR="00055522">
        <w:t xml:space="preserve"> </w:t>
      </w:r>
      <w:r w:rsidR="00055522">
        <w:lastRenderedPageBreak/>
        <w:t>(таблица 12)</w:t>
      </w:r>
      <w:r w:rsidR="00581E43" w:rsidRPr="00F46862">
        <w:t>. В 20</w:t>
      </w:r>
      <w:r w:rsidR="00940280">
        <w:t>1</w:t>
      </w:r>
      <w:r w:rsidR="00486B4F">
        <w:t>2</w:t>
      </w:r>
      <w:r w:rsidR="0054148C" w:rsidRPr="00F46862">
        <w:t xml:space="preserve"> </w:t>
      </w:r>
      <w:r w:rsidRPr="00F46862">
        <w:t xml:space="preserve">году расходы по этому разделу составляли </w:t>
      </w:r>
      <w:r w:rsidR="00486B4F">
        <w:t>318</w:t>
      </w:r>
      <w:r w:rsidR="00486B4F" w:rsidRPr="00F46862">
        <w:t> </w:t>
      </w:r>
      <w:r w:rsidR="00486B4F">
        <w:t>426</w:t>
      </w:r>
      <w:r w:rsidR="00486B4F" w:rsidRPr="00F46862">
        <w:t>,</w:t>
      </w:r>
      <w:r w:rsidR="00486B4F">
        <w:t xml:space="preserve">0 </w:t>
      </w:r>
      <w:r w:rsidRPr="00F46862">
        <w:t xml:space="preserve">тыс. рублей. </w:t>
      </w:r>
      <w:r w:rsidR="00041C0B" w:rsidRPr="00F46862">
        <w:t>По отношению к 20</w:t>
      </w:r>
      <w:r w:rsidR="00940280">
        <w:t>1</w:t>
      </w:r>
      <w:r w:rsidR="00486B4F">
        <w:t>2</w:t>
      </w:r>
      <w:r w:rsidR="00164393" w:rsidRPr="00F46862">
        <w:t xml:space="preserve"> </w:t>
      </w:r>
      <w:r w:rsidR="00041C0B" w:rsidRPr="00F46862">
        <w:t>го</w:t>
      </w:r>
      <w:r w:rsidR="0054148C" w:rsidRPr="00F46862">
        <w:t xml:space="preserve">ду, расходов произведено </w:t>
      </w:r>
      <w:r w:rsidR="00486B4F">
        <w:t>мен</w:t>
      </w:r>
      <w:r w:rsidR="0054148C" w:rsidRPr="00F46862">
        <w:t>ьше</w:t>
      </w:r>
      <w:r w:rsidR="00041C0B" w:rsidRPr="00F46862">
        <w:t xml:space="preserve"> на </w:t>
      </w:r>
      <w:r w:rsidR="00486B4F">
        <w:t>66</w:t>
      </w:r>
      <w:r w:rsidR="009812F6">
        <w:t> </w:t>
      </w:r>
      <w:r w:rsidR="00486B4F">
        <w:t>974</w:t>
      </w:r>
      <w:r w:rsidR="009812F6">
        <w:t>,</w:t>
      </w:r>
      <w:r w:rsidR="00A617B3">
        <w:t>6</w:t>
      </w:r>
      <w:r w:rsidR="00963244" w:rsidRPr="00F46862">
        <w:t xml:space="preserve"> </w:t>
      </w:r>
      <w:r w:rsidR="00041C0B" w:rsidRPr="00F46862">
        <w:t xml:space="preserve">тыс. рублей. </w:t>
      </w:r>
      <w:r w:rsidR="005E6E0E" w:rsidRPr="00F46862">
        <w:t>Финансирование</w:t>
      </w:r>
      <w:r w:rsidRPr="00F46862">
        <w:t xml:space="preserve"> раздела </w:t>
      </w:r>
      <w:r w:rsidR="005258B8">
        <w:t>«</w:t>
      </w:r>
      <w:r w:rsidRPr="00F46862">
        <w:t>Общегосуда</w:t>
      </w:r>
      <w:r w:rsidR="00581E43" w:rsidRPr="00F46862">
        <w:t>рственные вопросы</w:t>
      </w:r>
      <w:r w:rsidR="005258B8">
        <w:t>»</w:t>
      </w:r>
      <w:r w:rsidR="00581E43" w:rsidRPr="00F46862">
        <w:t xml:space="preserve"> </w:t>
      </w:r>
      <w:r w:rsidR="005E6E0E" w:rsidRPr="00F46862">
        <w:t xml:space="preserve">занимает  </w:t>
      </w:r>
      <w:r w:rsidR="00581E43" w:rsidRPr="00F46862">
        <w:t xml:space="preserve"> </w:t>
      </w:r>
      <w:r w:rsidR="00486B4F">
        <w:t>8</w:t>
      </w:r>
      <w:r w:rsidR="0054148C" w:rsidRPr="00F46862">
        <w:t>,</w:t>
      </w:r>
      <w:r w:rsidR="00486B4F">
        <w:t>33</w:t>
      </w:r>
      <w:r w:rsidR="00950184">
        <w:t>%</w:t>
      </w:r>
      <w:r w:rsidR="005E6E0E" w:rsidRPr="00F46862">
        <w:t xml:space="preserve"> от произведенных</w:t>
      </w:r>
      <w:r w:rsidR="000A721D" w:rsidRPr="00F46862">
        <w:t xml:space="preserve"> общих </w:t>
      </w:r>
      <w:r w:rsidR="005E6E0E" w:rsidRPr="00F46862">
        <w:t>расходов.</w:t>
      </w:r>
    </w:p>
    <w:p w:rsidR="00BE0E4D" w:rsidRPr="00F46862" w:rsidRDefault="00BE0E4D" w:rsidP="00A9221C">
      <w:pPr>
        <w:jc w:val="both"/>
      </w:pPr>
    </w:p>
    <w:p w:rsidR="00A9221C" w:rsidRPr="00012030" w:rsidRDefault="00A9221C" w:rsidP="00B87FFE">
      <w:r w:rsidRPr="00012030">
        <w:t xml:space="preserve">          Исполнение расходов по данному разделу характеризуется следующими данными:</w:t>
      </w:r>
    </w:p>
    <w:p w:rsidR="00BE0E4D" w:rsidRPr="00111DF3" w:rsidRDefault="00301EB6" w:rsidP="001753C1">
      <w:r w:rsidRPr="00F46862">
        <w:t xml:space="preserve">                                                                        </w:t>
      </w:r>
      <w:r w:rsidR="00013234" w:rsidRPr="00F46862">
        <w:t xml:space="preserve">         </w:t>
      </w:r>
    </w:p>
    <w:p w:rsidR="00557585" w:rsidRPr="00111DF3" w:rsidRDefault="00055522" w:rsidP="00055522">
      <w:pPr>
        <w:jc w:val="center"/>
      </w:pPr>
      <w:r>
        <w:t>Таблица 12.</w:t>
      </w:r>
    </w:p>
    <w:p w:rsidR="00301EB6" w:rsidRPr="00055522" w:rsidRDefault="00013234" w:rsidP="00055522">
      <w:pPr>
        <w:jc w:val="both"/>
        <w:rPr>
          <w:sz w:val="20"/>
          <w:szCs w:val="20"/>
        </w:rPr>
      </w:pPr>
      <w:r w:rsidRPr="00F46862">
        <w:t xml:space="preserve">          </w:t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  <w:t xml:space="preserve">         </w:t>
      </w:r>
      <w:r w:rsidRPr="00F46862">
        <w:t xml:space="preserve">  </w:t>
      </w:r>
      <w:r w:rsidR="00055522" w:rsidRPr="00055522">
        <w:rPr>
          <w:sz w:val="20"/>
          <w:szCs w:val="20"/>
        </w:rPr>
        <w:t>(</w:t>
      </w:r>
      <w:r w:rsidR="00963244" w:rsidRPr="00055522">
        <w:rPr>
          <w:sz w:val="20"/>
          <w:szCs w:val="20"/>
        </w:rPr>
        <w:t>тыс. руб</w:t>
      </w:r>
      <w:r w:rsidR="00055522" w:rsidRPr="00055522">
        <w:rPr>
          <w:sz w:val="20"/>
          <w:szCs w:val="20"/>
        </w:rPr>
        <w:t>.)</w:t>
      </w:r>
    </w:p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850"/>
        <w:gridCol w:w="1130"/>
        <w:gridCol w:w="1080"/>
        <w:gridCol w:w="1080"/>
        <w:gridCol w:w="1080"/>
        <w:gridCol w:w="1080"/>
      </w:tblGrid>
      <w:tr w:rsidR="009513CF" w:rsidRPr="00F46862" w:rsidTr="00957011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F" w:rsidRPr="00F4686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F" w:rsidRPr="00F4686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Разд. </w:t>
            </w:r>
            <w:r w:rsidR="00055522" w:rsidRPr="00F4686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одраздел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F" w:rsidRPr="00F46862" w:rsidRDefault="009513CF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A617B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01203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5701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1203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94028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012030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957011"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F" w:rsidRPr="00F46862" w:rsidRDefault="009513CF" w:rsidP="009513CF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Назначе</w:t>
            </w:r>
            <w:proofErr w:type="spellEnd"/>
            <w:r w:rsidR="0095701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но</w:t>
            </w:r>
            <w:proofErr w:type="gramEnd"/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годовому отчету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F" w:rsidRPr="00F4686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95701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F" w:rsidRPr="00F46862" w:rsidRDefault="009513CF" w:rsidP="00BD7A9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Исполне</w:t>
            </w:r>
            <w:r w:rsidR="0095701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proofErr w:type="gramEnd"/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CF" w:rsidRPr="00F46862" w:rsidRDefault="009513CF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Отчет 20</w:t>
            </w:r>
            <w:r w:rsidR="0094028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1203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</w:tr>
      <w:tr w:rsidR="00012030" w:rsidRPr="00F46862" w:rsidTr="008F3F2F">
        <w:trPr>
          <w:trHeight w:val="403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254 817,7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302BD0" w:rsidP="00302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  <w:r w:rsidR="000120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4 5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</w:t>
            </w:r>
            <w:r w:rsidR="000120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302BD0" w:rsidP="00302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  <w:r w:rsidR="000120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451</w:t>
            </w:r>
            <w:r w:rsidR="000120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</w:t>
            </w:r>
            <w:r w:rsidR="00F048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318 426,0</w:t>
            </w:r>
          </w:p>
        </w:tc>
      </w:tr>
      <w:tr w:rsidR="00012030" w:rsidRPr="00F46862" w:rsidTr="00950184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1 865,0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302BD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302B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1 647,5</w:t>
            </w:r>
          </w:p>
        </w:tc>
      </w:tr>
      <w:tr w:rsidR="00012030" w:rsidRPr="00F46862" w:rsidTr="00950184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16 220,0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16 958,7</w:t>
            </w:r>
          </w:p>
        </w:tc>
      </w:tr>
      <w:tr w:rsidR="00012030" w:rsidRPr="00F46862" w:rsidTr="008F3F2F">
        <w:trPr>
          <w:trHeight w:val="48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44 000,9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41 771,9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752DDF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F04827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54,3</w:t>
            </w:r>
          </w:p>
        </w:tc>
      </w:tr>
      <w:tr w:rsidR="00012030" w:rsidRPr="00F46862" w:rsidTr="00A353B0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</w:t>
            </w:r>
            <w:proofErr w:type="gramEnd"/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17 099,3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16 167,1</w:t>
            </w:r>
          </w:p>
        </w:tc>
      </w:tr>
      <w:tr w:rsidR="00012030" w:rsidRPr="00F46862" w:rsidTr="00735EA0">
        <w:trPr>
          <w:trHeight w:val="572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4 000,0</w:t>
            </w:r>
          </w:p>
        </w:tc>
      </w:tr>
      <w:tr w:rsidR="00012030" w:rsidRPr="00F46862" w:rsidTr="00A353B0">
        <w:trPr>
          <w:trHeight w:val="224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12030" w:rsidRPr="00F46862" w:rsidTr="00A353B0">
        <w:trPr>
          <w:trHeight w:val="397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174 603,3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752DDF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174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752DDF" w:rsidP="00752DD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237 826,5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50 388,2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51 091,3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12 322,2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752DDF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322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752DDF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117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52 003,6</w:t>
            </w:r>
          </w:p>
        </w:tc>
      </w:tr>
      <w:tr w:rsidR="00012030" w:rsidRPr="00F46862" w:rsidTr="00557585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</w:t>
            </w:r>
            <w:proofErr w:type="gramStart"/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комиссии  по</w:t>
            </w:r>
            <w:proofErr w:type="gramEnd"/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752DDF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752DDF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981,7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302BD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1 252,</w:t>
            </w:r>
            <w:r w:rsidR="00302B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752DD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52D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F04827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1 193,0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7 650,0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950184" w:rsidRDefault="002A72E4" w:rsidP="002A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20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</w:t>
            </w:r>
            <w:r w:rsidR="0001203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950184" w:rsidRDefault="002A72E4" w:rsidP="002A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20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</w:t>
            </w:r>
            <w:r w:rsidR="0001203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950184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950184" w:rsidRDefault="00012030" w:rsidP="00012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6 900,0</w:t>
            </w:r>
          </w:p>
        </w:tc>
      </w:tr>
      <w:tr w:rsidR="00012030" w:rsidRPr="00F46862" w:rsidTr="008F3F2F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647703" w:rsidRDefault="00012030" w:rsidP="002A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72E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2A72E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647703" w:rsidRDefault="00012030" w:rsidP="002A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72E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2A72E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647703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647703" w:rsidRDefault="00012030" w:rsidP="00012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710,6</w:t>
            </w:r>
          </w:p>
        </w:tc>
      </w:tr>
      <w:tr w:rsidR="00012030" w:rsidRPr="00F46862" w:rsidTr="005E019D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1 767,3</w:t>
            </w:r>
          </w:p>
        </w:tc>
      </w:tr>
      <w:tr w:rsidR="00012030" w:rsidRPr="00F46862" w:rsidTr="005E019D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76 398,1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398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92 003,8</w:t>
            </w:r>
          </w:p>
        </w:tc>
      </w:tr>
      <w:tr w:rsidR="00012030" w:rsidRPr="00F46862" w:rsidTr="005E019D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18 076,6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029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25 413,4</w:t>
            </w:r>
          </w:p>
        </w:tc>
      </w:tr>
      <w:tr w:rsidR="00012030" w:rsidRPr="00F46862" w:rsidTr="005E019D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Default="00012030" w:rsidP="00012030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МЦП «Внедрение системы электронного документооборота в администрации НГО в 2011-2013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3 846,0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2A72E4" w:rsidP="002A72E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01203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Default="00012030" w:rsidP="00F0482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Default="00012030" w:rsidP="0001203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4 190,4</w:t>
            </w:r>
          </w:p>
        </w:tc>
      </w:tr>
      <w:tr w:rsidR="00012030" w:rsidRPr="00F46862" w:rsidTr="008F3F2F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30" w:rsidRPr="00F46862" w:rsidRDefault="00012030" w:rsidP="00012030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2A72E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2A72E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A72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030" w:rsidRPr="00F46862" w:rsidRDefault="00012030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30" w:rsidRPr="00F46862" w:rsidRDefault="00012030" w:rsidP="0001203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1 078,8</w:t>
            </w:r>
          </w:p>
        </w:tc>
      </w:tr>
      <w:tr w:rsidR="009367AD" w:rsidRPr="00F46862" w:rsidTr="008F3F2F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AD" w:rsidRPr="00F46862" w:rsidRDefault="009367AD" w:rsidP="009367AD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МЦП «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Энергосбережение  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повышение энергетической эффективности в НГО на 2010-2014 годы и на перспективу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7AD" w:rsidRPr="00F46862" w:rsidRDefault="009367AD" w:rsidP="009367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AD" w:rsidRDefault="009367AD" w:rsidP="009367A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AD" w:rsidRDefault="009367AD" w:rsidP="009367A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7AD" w:rsidRDefault="009367AD" w:rsidP="009367A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AD" w:rsidRDefault="009367AD" w:rsidP="00F0482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4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9367AD" w:rsidRPr="00F46862" w:rsidTr="002A72E4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AD" w:rsidRPr="00F46862" w:rsidRDefault="009367AD" w:rsidP="009367AD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254 817,7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254 567,7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AD" w:rsidRPr="00F46862" w:rsidRDefault="009367AD" w:rsidP="009367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251 451,4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AD" w:rsidRPr="00F46862" w:rsidRDefault="009367AD" w:rsidP="00F04827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</w:t>
            </w:r>
            <w:r w:rsidR="00F048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7AD" w:rsidRPr="00F46862" w:rsidRDefault="009367AD" w:rsidP="009367AD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318 426,0</w:t>
            </w:r>
          </w:p>
        </w:tc>
      </w:tr>
    </w:tbl>
    <w:p w:rsidR="00A9221C" w:rsidRPr="00F46862" w:rsidRDefault="00A9221C" w:rsidP="00A9221C">
      <w:pPr>
        <w:jc w:val="both"/>
      </w:pPr>
    </w:p>
    <w:p w:rsidR="00A668B3" w:rsidRDefault="005E5E35" w:rsidP="00A668B3">
      <w:pPr>
        <w:jc w:val="both"/>
      </w:pPr>
      <w:r w:rsidRPr="00F46862">
        <w:rPr>
          <w:b/>
        </w:rPr>
        <w:t xml:space="preserve">           </w:t>
      </w:r>
      <w:r w:rsidR="00A668B3" w:rsidRPr="00DD7177">
        <w:rPr>
          <w:b/>
        </w:rPr>
        <w:t>Подраздел 0102</w:t>
      </w:r>
      <w:r w:rsidR="00A668B3" w:rsidRPr="00DD7177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668B3" w:rsidRPr="00DD7177">
        <w:rPr>
          <w:rFonts w:ascii="Times New Roman CYR" w:hAnsi="Times New Roman CYR" w:cs="Times New Roman CYR"/>
          <w:b/>
          <w:bCs/>
        </w:rPr>
        <w:t>«Функционирование высшего должностного лица»</w:t>
      </w:r>
      <w:r w:rsidR="00A668B3">
        <w:rPr>
          <w:rFonts w:ascii="Times New Roman CYR" w:hAnsi="Times New Roman CYR" w:cs="Times New Roman CYR"/>
          <w:b/>
          <w:bCs/>
        </w:rPr>
        <w:t xml:space="preserve"> </w:t>
      </w:r>
      <w:r w:rsidR="00A668B3">
        <w:rPr>
          <w:rFonts w:ascii="Times New Roman CYR" w:hAnsi="Times New Roman CYR" w:cs="Times New Roman CYR"/>
          <w:bCs/>
        </w:rPr>
        <w:t>содержит</w:t>
      </w:r>
      <w:r w:rsidR="00A668B3">
        <w:rPr>
          <w:rFonts w:ascii="Times New Roman CYR" w:hAnsi="Times New Roman CYR" w:cs="Times New Roman CYR"/>
          <w:b/>
          <w:bCs/>
        </w:rPr>
        <w:t xml:space="preserve"> </w:t>
      </w:r>
      <w:r w:rsidR="00A668B3">
        <w:rPr>
          <w:rFonts w:ascii="Times New Roman CYR" w:hAnsi="Times New Roman CYR" w:cs="Times New Roman CYR"/>
          <w:bCs/>
        </w:rPr>
        <w:t>расходы по оплате труда и ЕСН главы Находкинского городского округа в размере 1 </w:t>
      </w:r>
      <w:r w:rsidR="00165054">
        <w:rPr>
          <w:rFonts w:ascii="Times New Roman CYR" w:hAnsi="Times New Roman CYR" w:cs="Times New Roman CYR"/>
          <w:bCs/>
        </w:rPr>
        <w:t>7</w:t>
      </w:r>
      <w:r w:rsidR="00DD7177">
        <w:rPr>
          <w:rFonts w:ascii="Times New Roman CYR" w:hAnsi="Times New Roman CYR" w:cs="Times New Roman CYR"/>
          <w:bCs/>
        </w:rPr>
        <w:t>11</w:t>
      </w:r>
      <w:r w:rsidR="00A668B3">
        <w:rPr>
          <w:rFonts w:ascii="Times New Roman CYR" w:hAnsi="Times New Roman CYR" w:cs="Times New Roman CYR"/>
          <w:bCs/>
        </w:rPr>
        <w:t>,</w:t>
      </w:r>
      <w:r w:rsidR="00DD7177">
        <w:rPr>
          <w:rFonts w:ascii="Times New Roman CYR" w:hAnsi="Times New Roman CYR" w:cs="Times New Roman CYR"/>
          <w:bCs/>
        </w:rPr>
        <w:t>8</w:t>
      </w:r>
      <w:r w:rsidR="00A668B3">
        <w:rPr>
          <w:rFonts w:ascii="Times New Roman CYR" w:hAnsi="Times New Roman CYR" w:cs="Times New Roman CYR"/>
          <w:bCs/>
        </w:rPr>
        <w:t xml:space="preserve"> тыс. рублей, что составляет 0,</w:t>
      </w:r>
      <w:r w:rsidR="00DD7177">
        <w:rPr>
          <w:rFonts w:ascii="Times New Roman CYR" w:hAnsi="Times New Roman CYR" w:cs="Times New Roman CYR"/>
          <w:bCs/>
        </w:rPr>
        <w:t>68</w:t>
      </w:r>
      <w:r w:rsidR="00A668B3">
        <w:rPr>
          <w:rFonts w:ascii="Times New Roman CYR" w:hAnsi="Times New Roman CYR" w:cs="Times New Roman CYR"/>
          <w:bCs/>
        </w:rPr>
        <w:t xml:space="preserve">% </w:t>
      </w:r>
      <w:r w:rsidR="00A668B3" w:rsidRPr="00F46862">
        <w:t>в общих произведенных расходах по разделу 0100</w:t>
      </w:r>
      <w:r w:rsidR="000B069A">
        <w:t xml:space="preserve"> и больше 201</w:t>
      </w:r>
      <w:r w:rsidR="00DD7177">
        <w:t>2</w:t>
      </w:r>
      <w:r w:rsidR="000B069A">
        <w:t xml:space="preserve"> года на 64,</w:t>
      </w:r>
      <w:r w:rsidR="00DD7177">
        <w:t>3</w:t>
      </w:r>
      <w:r w:rsidR="000B069A">
        <w:t xml:space="preserve"> тыс. рублей</w:t>
      </w:r>
      <w:r w:rsidR="00A668B3" w:rsidRPr="00F46862">
        <w:t xml:space="preserve">. </w:t>
      </w:r>
    </w:p>
    <w:p w:rsidR="004902C9" w:rsidRDefault="005E5E35" w:rsidP="004902C9">
      <w:pPr>
        <w:ind w:firstLine="708"/>
        <w:jc w:val="both"/>
      </w:pPr>
      <w:r w:rsidRPr="00F46862">
        <w:rPr>
          <w:b/>
        </w:rPr>
        <w:t xml:space="preserve"> </w:t>
      </w:r>
      <w:r w:rsidR="00A668B3" w:rsidRPr="004D0591">
        <w:rPr>
          <w:b/>
        </w:rPr>
        <w:t>По подразделу 010</w:t>
      </w:r>
      <w:r w:rsidR="00F44E08">
        <w:rPr>
          <w:b/>
        </w:rPr>
        <w:t>3</w:t>
      </w:r>
      <w:r w:rsidR="00A668B3" w:rsidRPr="004D0591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668B3" w:rsidRPr="004D0591">
        <w:rPr>
          <w:rFonts w:ascii="Times New Roman CYR" w:hAnsi="Times New Roman CYR" w:cs="Times New Roman CYR"/>
          <w:b/>
          <w:bCs/>
        </w:rPr>
        <w:t xml:space="preserve">«Функционирование </w:t>
      </w:r>
      <w:r w:rsidR="00A668B3">
        <w:rPr>
          <w:rFonts w:ascii="Times New Roman CYR" w:hAnsi="Times New Roman CYR" w:cs="Times New Roman CYR"/>
          <w:b/>
          <w:bCs/>
        </w:rPr>
        <w:t>законодательного органа местного самоуправления»</w:t>
      </w:r>
      <w:r w:rsidR="004902C9">
        <w:rPr>
          <w:rFonts w:ascii="Times New Roman CYR" w:hAnsi="Times New Roman CYR" w:cs="Times New Roman CYR"/>
          <w:b/>
          <w:bCs/>
        </w:rPr>
        <w:t xml:space="preserve"> </w:t>
      </w:r>
      <w:r w:rsidR="004902C9" w:rsidRPr="00F46862">
        <w:rPr>
          <w:rFonts w:ascii="Times New Roman CYR" w:hAnsi="Times New Roman CYR" w:cs="Times New Roman CYR"/>
          <w:bCs/>
        </w:rPr>
        <w:t xml:space="preserve">расходы </w:t>
      </w:r>
      <w:r w:rsidR="004902C9">
        <w:rPr>
          <w:rFonts w:ascii="Times New Roman CYR" w:hAnsi="Times New Roman CYR" w:cs="Times New Roman CYR"/>
          <w:bCs/>
        </w:rPr>
        <w:t xml:space="preserve">Думы Находкинского городского округа </w:t>
      </w:r>
      <w:r w:rsidR="004902C9" w:rsidRPr="00F46862">
        <w:rPr>
          <w:rFonts w:ascii="Times New Roman CYR" w:hAnsi="Times New Roman CYR" w:cs="Times New Roman CYR"/>
          <w:bCs/>
        </w:rPr>
        <w:t xml:space="preserve">составили </w:t>
      </w:r>
      <w:r w:rsidR="00DD7177">
        <w:t>15</w:t>
      </w:r>
      <w:r w:rsidR="004902C9" w:rsidRPr="00F46862">
        <w:rPr>
          <w:rFonts w:ascii="Times New Roman CYR" w:hAnsi="Times New Roman CYR" w:cs="Times New Roman CYR"/>
          <w:bCs/>
        </w:rPr>
        <w:t> </w:t>
      </w:r>
      <w:r w:rsidR="00DD7177">
        <w:rPr>
          <w:rFonts w:ascii="Times New Roman CYR" w:hAnsi="Times New Roman CYR" w:cs="Times New Roman CYR"/>
          <w:bCs/>
        </w:rPr>
        <w:t>725</w:t>
      </w:r>
      <w:r w:rsidR="004902C9" w:rsidRPr="00F46862">
        <w:rPr>
          <w:rFonts w:ascii="Times New Roman CYR" w:hAnsi="Times New Roman CYR" w:cs="Times New Roman CYR"/>
          <w:bCs/>
        </w:rPr>
        <w:t>,</w:t>
      </w:r>
      <w:r w:rsidR="00DD7177">
        <w:rPr>
          <w:rFonts w:ascii="Times New Roman CYR" w:hAnsi="Times New Roman CYR" w:cs="Times New Roman CYR"/>
          <w:bCs/>
        </w:rPr>
        <w:t>0</w:t>
      </w:r>
      <w:r w:rsidR="004902C9" w:rsidRPr="00F46862">
        <w:rPr>
          <w:rFonts w:ascii="Times New Roman CYR" w:hAnsi="Times New Roman CYR" w:cs="Times New Roman CYR"/>
          <w:bCs/>
        </w:rPr>
        <w:t xml:space="preserve"> тыс. рублей</w:t>
      </w:r>
      <w:r w:rsidR="004902C9" w:rsidRPr="00F46862">
        <w:t xml:space="preserve">, что составляет </w:t>
      </w:r>
      <w:r w:rsidR="00DD7177">
        <w:t>6</w:t>
      </w:r>
      <w:r w:rsidR="004902C9" w:rsidRPr="00F46862">
        <w:t>,</w:t>
      </w:r>
      <w:r w:rsidR="00DD7177">
        <w:t>25</w:t>
      </w:r>
      <w:r w:rsidR="004902C9" w:rsidRPr="00F46862">
        <w:t>% в общих произведенных расходах по разделу 0100</w:t>
      </w:r>
      <w:r w:rsidR="000B069A">
        <w:t xml:space="preserve"> и </w:t>
      </w:r>
      <w:r w:rsidR="00DD7177">
        <w:t>мен</w:t>
      </w:r>
      <w:r w:rsidR="00281D04">
        <w:t>ьше 201</w:t>
      </w:r>
      <w:r w:rsidR="00DD7177">
        <w:t>2</w:t>
      </w:r>
      <w:r w:rsidR="00281D04">
        <w:t xml:space="preserve"> года на </w:t>
      </w:r>
      <w:r w:rsidR="00DD7177">
        <w:t>1 233</w:t>
      </w:r>
      <w:r w:rsidR="00281D04">
        <w:t>,</w:t>
      </w:r>
      <w:r w:rsidR="00DD7177">
        <w:t>7</w:t>
      </w:r>
      <w:r w:rsidR="00281D04">
        <w:t xml:space="preserve"> тыс. рублей</w:t>
      </w:r>
      <w:r w:rsidR="004902C9" w:rsidRPr="00F46862">
        <w:t xml:space="preserve">. </w:t>
      </w:r>
    </w:p>
    <w:p w:rsidR="00A668B3" w:rsidRDefault="00A668B3" w:rsidP="00A668B3">
      <w:pPr>
        <w:ind w:firstLine="708"/>
        <w:jc w:val="both"/>
      </w:pPr>
      <w:r w:rsidRPr="004D0591">
        <w:rPr>
          <w:b/>
        </w:rPr>
        <w:t>По подразделу 0104</w:t>
      </w:r>
      <w:r w:rsidRPr="004D0591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4D0591">
        <w:rPr>
          <w:rFonts w:ascii="Times New Roman CYR" w:hAnsi="Times New Roman CYR" w:cs="Times New Roman CYR"/>
          <w:b/>
          <w:bCs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F46862">
        <w:rPr>
          <w:rFonts w:ascii="Times New Roman CYR" w:hAnsi="Times New Roman CYR" w:cs="Times New Roman CYR"/>
          <w:bCs/>
        </w:rPr>
        <w:t xml:space="preserve"> расходы </w:t>
      </w:r>
      <w:r>
        <w:rPr>
          <w:rFonts w:ascii="Times New Roman CYR" w:hAnsi="Times New Roman CYR" w:cs="Times New Roman CYR"/>
          <w:bCs/>
        </w:rPr>
        <w:t xml:space="preserve">администрации </w:t>
      </w:r>
      <w:r w:rsidRPr="00F46862">
        <w:rPr>
          <w:rFonts w:ascii="Times New Roman CYR" w:hAnsi="Times New Roman CYR" w:cs="Times New Roman CYR"/>
          <w:bCs/>
        </w:rPr>
        <w:t xml:space="preserve">составили </w:t>
      </w:r>
      <w:r w:rsidR="00855BB3">
        <w:t>4</w:t>
      </w:r>
      <w:r w:rsidR="00DD7177">
        <w:t>3</w:t>
      </w:r>
      <w:r w:rsidRPr="00F46862">
        <w:rPr>
          <w:rFonts w:ascii="Times New Roman CYR" w:hAnsi="Times New Roman CYR" w:cs="Times New Roman CYR"/>
          <w:bCs/>
        </w:rPr>
        <w:t> </w:t>
      </w:r>
      <w:r w:rsidR="00165054">
        <w:rPr>
          <w:rFonts w:ascii="Times New Roman CYR" w:hAnsi="Times New Roman CYR" w:cs="Times New Roman CYR"/>
          <w:bCs/>
        </w:rPr>
        <w:t>1</w:t>
      </w:r>
      <w:r w:rsidR="00DD7177">
        <w:rPr>
          <w:rFonts w:ascii="Times New Roman CYR" w:hAnsi="Times New Roman CYR" w:cs="Times New Roman CYR"/>
          <w:bCs/>
        </w:rPr>
        <w:t>87</w:t>
      </w:r>
      <w:r w:rsidRPr="00F46862">
        <w:rPr>
          <w:rFonts w:ascii="Times New Roman CYR" w:hAnsi="Times New Roman CYR" w:cs="Times New Roman CYR"/>
          <w:bCs/>
        </w:rPr>
        <w:t>,</w:t>
      </w:r>
      <w:r w:rsidR="00DD7177">
        <w:rPr>
          <w:rFonts w:ascii="Times New Roman CYR" w:hAnsi="Times New Roman CYR" w:cs="Times New Roman CYR"/>
          <w:bCs/>
        </w:rPr>
        <w:t>7</w:t>
      </w:r>
      <w:r w:rsidRPr="00F46862">
        <w:rPr>
          <w:rFonts w:ascii="Times New Roman CYR" w:hAnsi="Times New Roman CYR" w:cs="Times New Roman CYR"/>
          <w:bCs/>
        </w:rPr>
        <w:t xml:space="preserve"> тыс. рублей</w:t>
      </w:r>
      <w:r w:rsidRPr="00F46862">
        <w:t>, что составляет 1</w:t>
      </w:r>
      <w:r w:rsidR="00DD7177">
        <w:t>7</w:t>
      </w:r>
      <w:r w:rsidRPr="00F46862">
        <w:t>,</w:t>
      </w:r>
      <w:r w:rsidR="00DD7177">
        <w:t>18</w:t>
      </w:r>
      <w:r w:rsidRPr="00F46862">
        <w:t>% в общих произведенных расходах по разделу 0100</w:t>
      </w:r>
      <w:r w:rsidR="00281D04">
        <w:t xml:space="preserve"> и </w:t>
      </w:r>
      <w:r w:rsidR="00DD7177">
        <w:t>бол</w:t>
      </w:r>
      <w:r w:rsidR="00281D04">
        <w:t>ьше 201</w:t>
      </w:r>
      <w:r w:rsidR="00DD7177">
        <w:t>2</w:t>
      </w:r>
      <w:r w:rsidR="00281D04">
        <w:t xml:space="preserve"> года на 1 </w:t>
      </w:r>
      <w:r w:rsidR="00DD7177">
        <w:t>415</w:t>
      </w:r>
      <w:r w:rsidR="00281D04">
        <w:t>,</w:t>
      </w:r>
      <w:r w:rsidR="00DD7177">
        <w:t>8</w:t>
      </w:r>
      <w:r w:rsidR="00281D04">
        <w:t xml:space="preserve"> тыс. рублей</w:t>
      </w:r>
      <w:r w:rsidRPr="00F46862">
        <w:t xml:space="preserve">. </w:t>
      </w:r>
    </w:p>
    <w:p w:rsidR="005E5E35" w:rsidRPr="00F46862" w:rsidRDefault="005E5E35" w:rsidP="007431D4">
      <w:pPr>
        <w:ind w:firstLine="708"/>
        <w:jc w:val="both"/>
        <w:outlineLvl w:val="0"/>
      </w:pPr>
      <w:r w:rsidRPr="00F46862">
        <w:rPr>
          <w:b/>
        </w:rPr>
        <w:t xml:space="preserve">На </w:t>
      </w:r>
      <w:r w:rsidR="007431D4">
        <w:rPr>
          <w:b/>
        </w:rPr>
        <w:t>о</w:t>
      </w:r>
      <w:r w:rsidR="007431D4" w:rsidRPr="007431D4">
        <w:rPr>
          <w:rFonts w:ascii="Times New Roman CYR" w:hAnsi="Times New Roman CYR" w:cs="Times New Roman CYR"/>
          <w:b/>
          <w:bCs/>
        </w:rPr>
        <w:t xml:space="preserve">беспечение деятельности финансовых, налоговых и таможенных органов и </w:t>
      </w:r>
      <w:r w:rsidR="007431D4">
        <w:rPr>
          <w:rFonts w:ascii="Times New Roman CYR" w:hAnsi="Times New Roman CYR" w:cs="Times New Roman CYR"/>
          <w:b/>
          <w:bCs/>
        </w:rPr>
        <w:t>о</w:t>
      </w:r>
      <w:r w:rsidR="007431D4" w:rsidRPr="007431D4">
        <w:rPr>
          <w:rFonts w:ascii="Times New Roman CYR" w:hAnsi="Times New Roman CYR" w:cs="Times New Roman CYR"/>
          <w:b/>
          <w:bCs/>
        </w:rPr>
        <w:t>рганов надзора</w:t>
      </w:r>
      <w:r w:rsidR="007431D4" w:rsidRPr="00F46862">
        <w:rPr>
          <w:b/>
        </w:rPr>
        <w:t xml:space="preserve"> </w:t>
      </w:r>
      <w:r w:rsidRPr="00F46862">
        <w:rPr>
          <w:b/>
        </w:rPr>
        <w:t>по подразделу 01</w:t>
      </w:r>
      <w:r w:rsidR="007431D4">
        <w:rPr>
          <w:b/>
        </w:rPr>
        <w:t>06</w:t>
      </w:r>
      <w:r w:rsidRPr="00F46862">
        <w:t xml:space="preserve"> направлено </w:t>
      </w:r>
      <w:r w:rsidR="00F4332F">
        <w:t>1</w:t>
      </w:r>
      <w:r w:rsidR="00165054">
        <w:t>6</w:t>
      </w:r>
      <w:r w:rsidR="001022F0">
        <w:t> 956,8</w:t>
      </w:r>
      <w:r w:rsidRPr="00F46862">
        <w:t xml:space="preserve"> тыс. рублей, что </w:t>
      </w:r>
      <w:r w:rsidR="004D0591">
        <w:t xml:space="preserve">составило </w:t>
      </w:r>
      <w:r w:rsidR="001022F0">
        <w:t>6</w:t>
      </w:r>
      <w:r w:rsidR="004D0591">
        <w:t>,</w:t>
      </w:r>
      <w:r w:rsidR="001022F0">
        <w:t>74</w:t>
      </w:r>
      <w:r w:rsidR="004D0591">
        <w:t xml:space="preserve">% от общих расходов и </w:t>
      </w:r>
      <w:r w:rsidR="00165054">
        <w:t>больше</w:t>
      </w:r>
      <w:r w:rsidRPr="00F46862">
        <w:t xml:space="preserve"> 20</w:t>
      </w:r>
      <w:r w:rsidR="007431D4">
        <w:t>1</w:t>
      </w:r>
      <w:r w:rsidR="001022F0">
        <w:t>2</w:t>
      </w:r>
      <w:r w:rsidRPr="00F46862">
        <w:t xml:space="preserve"> года на </w:t>
      </w:r>
      <w:r w:rsidR="001022F0">
        <w:t>789</w:t>
      </w:r>
      <w:r w:rsidR="00DC77BF" w:rsidRPr="00F46862">
        <w:t>,</w:t>
      </w:r>
      <w:r w:rsidR="001022F0">
        <w:t>7</w:t>
      </w:r>
      <w:r w:rsidRPr="00F46862">
        <w:t xml:space="preserve"> тыс. рублей. Средства освоены на </w:t>
      </w:r>
      <w:r w:rsidR="007431D4">
        <w:t>9</w:t>
      </w:r>
      <w:r w:rsidR="001022F0">
        <w:t>9</w:t>
      </w:r>
      <w:r w:rsidRPr="00F46862">
        <w:t>,</w:t>
      </w:r>
      <w:r w:rsidR="001022F0">
        <w:t>2</w:t>
      </w:r>
      <w:r w:rsidR="004D0591">
        <w:t>%</w:t>
      </w:r>
      <w:r w:rsidRPr="00F46862">
        <w:t>.</w:t>
      </w:r>
    </w:p>
    <w:p w:rsidR="00F44E08" w:rsidRDefault="00A9221C" w:rsidP="00A9221C">
      <w:pPr>
        <w:jc w:val="both"/>
        <w:rPr>
          <w:rFonts w:ascii="Times New Roman CYR" w:hAnsi="Times New Roman CYR" w:cs="Times New Roman CYR"/>
          <w:bCs/>
        </w:rPr>
      </w:pPr>
      <w:r w:rsidRPr="00F46862">
        <w:t xml:space="preserve">    </w:t>
      </w:r>
      <w:r w:rsidRPr="00F46862">
        <w:tab/>
      </w:r>
      <w:r w:rsidR="00077BEF" w:rsidRPr="00F46862">
        <w:t xml:space="preserve">В </w:t>
      </w:r>
      <w:r w:rsidRPr="00F46862">
        <w:t>раздел</w:t>
      </w:r>
      <w:r w:rsidR="00077BEF" w:rsidRPr="00F46862">
        <w:t>е «Общегосударственные вопросы»</w:t>
      </w:r>
      <w:r w:rsidRPr="00F46862">
        <w:t xml:space="preserve"> расходы</w:t>
      </w:r>
      <w:r w:rsidR="005E6E0E" w:rsidRPr="00F46862">
        <w:t xml:space="preserve"> на финансирование </w:t>
      </w:r>
      <w:r w:rsidR="005E6E0E" w:rsidRPr="00BE0E4D">
        <w:rPr>
          <w:b/>
        </w:rPr>
        <w:t xml:space="preserve">подраздела </w:t>
      </w:r>
      <w:r w:rsidR="005E5E35" w:rsidRPr="00BE0E4D">
        <w:rPr>
          <w:b/>
        </w:rPr>
        <w:t>011</w:t>
      </w:r>
      <w:r w:rsidR="007431D4">
        <w:rPr>
          <w:b/>
        </w:rPr>
        <w:t>3</w:t>
      </w:r>
      <w:r w:rsidR="005E5E35" w:rsidRPr="00BE0E4D">
        <w:rPr>
          <w:b/>
        </w:rPr>
        <w:t xml:space="preserve"> </w:t>
      </w:r>
      <w:r w:rsidR="005E6E0E" w:rsidRPr="00F46862">
        <w:rPr>
          <w:b/>
        </w:rPr>
        <w:t>«</w:t>
      </w:r>
      <w:r w:rsidR="001F3132" w:rsidRPr="00F46862">
        <w:rPr>
          <w:b/>
        </w:rPr>
        <w:t>Другие общегосударственные вопросы</w:t>
      </w:r>
      <w:r w:rsidR="00455BCC" w:rsidRPr="00F46862">
        <w:t xml:space="preserve">» </w:t>
      </w:r>
      <w:r w:rsidR="00077BEF" w:rsidRPr="00F46862">
        <w:t xml:space="preserve">составили </w:t>
      </w:r>
      <w:r w:rsidR="001022F0">
        <w:t>69</w:t>
      </w:r>
      <w:r w:rsidR="00077BEF" w:rsidRPr="00F46862">
        <w:t>,</w:t>
      </w:r>
      <w:r w:rsidR="001022F0">
        <w:t>1</w:t>
      </w:r>
      <w:r w:rsidR="004D0591">
        <w:t>%</w:t>
      </w:r>
      <w:r w:rsidR="00C557C1">
        <w:t xml:space="preserve"> от общих </w:t>
      </w:r>
      <w:r w:rsidR="00CB7B23">
        <w:t xml:space="preserve">общегосударственных </w:t>
      </w:r>
      <w:r w:rsidR="00C557C1">
        <w:t>расходов</w:t>
      </w:r>
      <w:r w:rsidR="00077BEF" w:rsidRPr="00F46862">
        <w:t xml:space="preserve"> или </w:t>
      </w:r>
      <w:r w:rsidR="001022F0">
        <w:t>173</w:t>
      </w:r>
      <w:r w:rsidR="00077BEF" w:rsidRPr="00F46862">
        <w:rPr>
          <w:rFonts w:ascii="Times New Roman CYR" w:hAnsi="Times New Roman CYR" w:cs="Times New Roman CYR"/>
          <w:bCs/>
        </w:rPr>
        <w:t> </w:t>
      </w:r>
      <w:r w:rsidR="001022F0">
        <w:rPr>
          <w:rFonts w:ascii="Times New Roman CYR" w:hAnsi="Times New Roman CYR" w:cs="Times New Roman CYR"/>
          <w:bCs/>
        </w:rPr>
        <w:t>79</w:t>
      </w:r>
      <w:r w:rsidR="00165054">
        <w:rPr>
          <w:rFonts w:ascii="Times New Roman CYR" w:hAnsi="Times New Roman CYR" w:cs="Times New Roman CYR"/>
          <w:bCs/>
        </w:rPr>
        <w:t>6</w:t>
      </w:r>
      <w:r w:rsidR="00077BEF" w:rsidRPr="00F46862">
        <w:rPr>
          <w:rFonts w:ascii="Times New Roman CYR" w:hAnsi="Times New Roman CYR" w:cs="Times New Roman CYR"/>
          <w:bCs/>
        </w:rPr>
        <w:t>,</w:t>
      </w:r>
      <w:r w:rsidR="001022F0">
        <w:rPr>
          <w:rFonts w:ascii="Times New Roman CYR" w:hAnsi="Times New Roman CYR" w:cs="Times New Roman CYR"/>
          <w:bCs/>
        </w:rPr>
        <w:t>1</w:t>
      </w:r>
      <w:r w:rsidR="00077BEF" w:rsidRPr="00F4686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77BEF" w:rsidRPr="004D0591">
        <w:rPr>
          <w:rFonts w:ascii="Times New Roman CYR" w:hAnsi="Times New Roman CYR" w:cs="Times New Roman CYR"/>
          <w:bCs/>
        </w:rPr>
        <w:t>тыс. рублей.</w:t>
      </w:r>
      <w:r w:rsidR="002D6E15">
        <w:rPr>
          <w:rFonts w:ascii="Times New Roman CYR" w:hAnsi="Times New Roman CYR" w:cs="Times New Roman CYR"/>
          <w:bCs/>
        </w:rPr>
        <w:t xml:space="preserve"> </w:t>
      </w:r>
    </w:p>
    <w:p w:rsidR="00F44E08" w:rsidRDefault="002D6E15" w:rsidP="00F44E08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Наибольший удельный вес</w:t>
      </w:r>
      <w:r w:rsidR="00EF303E">
        <w:rPr>
          <w:rFonts w:ascii="Times New Roman CYR" w:hAnsi="Times New Roman CYR" w:cs="Times New Roman CYR"/>
          <w:bCs/>
        </w:rPr>
        <w:t xml:space="preserve"> в расходах подраздела 011</w:t>
      </w:r>
      <w:r w:rsidR="007431D4">
        <w:rPr>
          <w:rFonts w:ascii="Times New Roman CYR" w:hAnsi="Times New Roman CYR" w:cs="Times New Roman CYR"/>
          <w:bCs/>
        </w:rPr>
        <w:t>3</w:t>
      </w:r>
      <w:r w:rsidR="00EF303E">
        <w:rPr>
          <w:rFonts w:ascii="Times New Roman CYR" w:hAnsi="Times New Roman CYR" w:cs="Times New Roman CYR"/>
          <w:bCs/>
        </w:rPr>
        <w:t xml:space="preserve"> «Другие общегосударственные вопросы» занимают</w:t>
      </w:r>
      <w:r w:rsidR="00F44E08">
        <w:rPr>
          <w:rFonts w:ascii="Times New Roman CYR" w:hAnsi="Times New Roman CYR" w:cs="Times New Roman CYR"/>
          <w:bCs/>
        </w:rPr>
        <w:t>:</w:t>
      </w:r>
      <w:r w:rsidR="00EF303E">
        <w:rPr>
          <w:rFonts w:ascii="Times New Roman CYR" w:hAnsi="Times New Roman CYR" w:cs="Times New Roman CYR"/>
          <w:bCs/>
        </w:rPr>
        <w:t xml:space="preserve"> </w:t>
      </w:r>
    </w:p>
    <w:p w:rsidR="00F44E08" w:rsidRDefault="00F44E08" w:rsidP="00F44E08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EF303E">
        <w:rPr>
          <w:rFonts w:ascii="Times New Roman CYR" w:hAnsi="Times New Roman CYR" w:cs="Times New Roman CYR"/>
          <w:bCs/>
        </w:rPr>
        <w:t xml:space="preserve">расходы муниципального учреждения «Хозяйственное управление» - </w:t>
      </w:r>
      <w:r w:rsidR="001022F0">
        <w:rPr>
          <w:rFonts w:ascii="Times New Roman CYR" w:hAnsi="Times New Roman CYR" w:cs="Times New Roman CYR"/>
          <w:bCs/>
        </w:rPr>
        <w:t>76</w:t>
      </w:r>
      <w:r w:rsidR="00447033">
        <w:rPr>
          <w:rFonts w:ascii="Times New Roman CYR" w:hAnsi="Times New Roman CYR" w:cs="Times New Roman CYR"/>
          <w:bCs/>
        </w:rPr>
        <w:t> </w:t>
      </w:r>
      <w:r w:rsidR="000B069A">
        <w:rPr>
          <w:rFonts w:ascii="Times New Roman CYR" w:hAnsi="Times New Roman CYR" w:cs="Times New Roman CYR"/>
          <w:bCs/>
        </w:rPr>
        <w:t>3</w:t>
      </w:r>
      <w:r w:rsidR="001022F0">
        <w:rPr>
          <w:rFonts w:ascii="Times New Roman CYR" w:hAnsi="Times New Roman CYR" w:cs="Times New Roman CYR"/>
          <w:bCs/>
        </w:rPr>
        <w:t>52</w:t>
      </w:r>
      <w:r w:rsidR="00447033">
        <w:rPr>
          <w:rFonts w:ascii="Times New Roman CYR" w:hAnsi="Times New Roman CYR" w:cs="Times New Roman CYR"/>
          <w:bCs/>
        </w:rPr>
        <w:t>,</w:t>
      </w:r>
      <w:r w:rsidR="001022F0">
        <w:rPr>
          <w:rFonts w:ascii="Times New Roman CYR" w:hAnsi="Times New Roman CYR" w:cs="Times New Roman CYR"/>
          <w:bCs/>
        </w:rPr>
        <w:t>9</w:t>
      </w:r>
      <w:r w:rsidR="00447033">
        <w:rPr>
          <w:rFonts w:ascii="Times New Roman CYR" w:hAnsi="Times New Roman CYR" w:cs="Times New Roman CYR"/>
          <w:bCs/>
        </w:rPr>
        <w:t xml:space="preserve"> тыс. рублей или </w:t>
      </w:r>
      <w:r w:rsidR="001022F0">
        <w:rPr>
          <w:rFonts w:ascii="Times New Roman CYR" w:hAnsi="Times New Roman CYR" w:cs="Times New Roman CYR"/>
          <w:bCs/>
        </w:rPr>
        <w:t>30</w:t>
      </w:r>
      <w:r w:rsidR="00EF303E">
        <w:rPr>
          <w:rFonts w:ascii="Times New Roman CYR" w:hAnsi="Times New Roman CYR" w:cs="Times New Roman CYR"/>
          <w:bCs/>
        </w:rPr>
        <w:t>,</w:t>
      </w:r>
      <w:r w:rsidR="001022F0">
        <w:rPr>
          <w:rFonts w:ascii="Times New Roman CYR" w:hAnsi="Times New Roman CYR" w:cs="Times New Roman CYR"/>
          <w:bCs/>
        </w:rPr>
        <w:t>36</w:t>
      </w:r>
      <w:r w:rsidR="00EF303E">
        <w:rPr>
          <w:rFonts w:ascii="Times New Roman CYR" w:hAnsi="Times New Roman CYR" w:cs="Times New Roman CYR"/>
          <w:bCs/>
        </w:rPr>
        <w:t>% в общих расходах</w:t>
      </w:r>
      <w:r w:rsidR="00660904">
        <w:rPr>
          <w:rFonts w:ascii="Times New Roman CYR" w:hAnsi="Times New Roman CYR" w:cs="Times New Roman CYR"/>
          <w:bCs/>
        </w:rPr>
        <w:t xml:space="preserve">, что на </w:t>
      </w:r>
      <w:r w:rsidR="000B069A">
        <w:rPr>
          <w:rFonts w:ascii="Times New Roman CYR" w:hAnsi="Times New Roman CYR" w:cs="Times New Roman CYR"/>
          <w:bCs/>
        </w:rPr>
        <w:t>1</w:t>
      </w:r>
      <w:r w:rsidR="001B6541">
        <w:rPr>
          <w:rFonts w:ascii="Times New Roman CYR" w:hAnsi="Times New Roman CYR" w:cs="Times New Roman CYR"/>
          <w:bCs/>
        </w:rPr>
        <w:t>5</w:t>
      </w:r>
      <w:r w:rsidR="00660904" w:rsidRPr="001B6541">
        <w:rPr>
          <w:rFonts w:ascii="Times New Roman CYR" w:hAnsi="Times New Roman CYR" w:cs="Times New Roman CYR"/>
          <w:bCs/>
        </w:rPr>
        <w:t> </w:t>
      </w:r>
      <w:r w:rsidR="001022F0">
        <w:rPr>
          <w:rFonts w:ascii="Times New Roman CYR" w:hAnsi="Times New Roman CYR" w:cs="Times New Roman CYR"/>
          <w:bCs/>
        </w:rPr>
        <w:t>650</w:t>
      </w:r>
      <w:r w:rsidR="00660904" w:rsidRPr="001B6541">
        <w:rPr>
          <w:rFonts w:ascii="Times New Roman CYR" w:hAnsi="Times New Roman CYR" w:cs="Times New Roman CYR"/>
          <w:bCs/>
        </w:rPr>
        <w:t>,</w:t>
      </w:r>
      <w:r w:rsidR="001022F0">
        <w:rPr>
          <w:rFonts w:ascii="Times New Roman CYR" w:hAnsi="Times New Roman CYR" w:cs="Times New Roman CYR"/>
          <w:bCs/>
        </w:rPr>
        <w:t>9</w:t>
      </w:r>
      <w:r w:rsidR="00660904" w:rsidRPr="001B6541">
        <w:rPr>
          <w:rFonts w:ascii="Times New Roman CYR" w:hAnsi="Times New Roman CYR" w:cs="Times New Roman CYR"/>
          <w:bCs/>
        </w:rPr>
        <w:t xml:space="preserve"> тыс</w:t>
      </w:r>
      <w:r w:rsidR="00660904">
        <w:rPr>
          <w:rFonts w:ascii="Times New Roman CYR" w:hAnsi="Times New Roman CYR" w:cs="Times New Roman CYR"/>
          <w:bCs/>
        </w:rPr>
        <w:t xml:space="preserve">. рублей </w:t>
      </w:r>
      <w:r w:rsidR="001022F0">
        <w:rPr>
          <w:rFonts w:ascii="Times New Roman CYR" w:hAnsi="Times New Roman CYR" w:cs="Times New Roman CYR"/>
          <w:bCs/>
        </w:rPr>
        <w:t>мен</w:t>
      </w:r>
      <w:r w:rsidR="00660904">
        <w:rPr>
          <w:rFonts w:ascii="Times New Roman CYR" w:hAnsi="Times New Roman CYR" w:cs="Times New Roman CYR"/>
          <w:bCs/>
        </w:rPr>
        <w:t>ьше расходов 20</w:t>
      </w:r>
      <w:r w:rsidR="007431D4">
        <w:rPr>
          <w:rFonts w:ascii="Times New Roman CYR" w:hAnsi="Times New Roman CYR" w:cs="Times New Roman CYR"/>
          <w:bCs/>
        </w:rPr>
        <w:t>1</w:t>
      </w:r>
      <w:r w:rsidR="001022F0">
        <w:rPr>
          <w:rFonts w:ascii="Times New Roman CYR" w:hAnsi="Times New Roman CYR" w:cs="Times New Roman CYR"/>
          <w:bCs/>
        </w:rPr>
        <w:t>2</w:t>
      </w:r>
      <w:r w:rsidR="00660904">
        <w:rPr>
          <w:rFonts w:ascii="Times New Roman CYR" w:hAnsi="Times New Roman CYR" w:cs="Times New Roman CYR"/>
          <w:bCs/>
        </w:rPr>
        <w:t xml:space="preserve"> года</w:t>
      </w:r>
      <w:r w:rsidR="00EF303E">
        <w:rPr>
          <w:rFonts w:ascii="Times New Roman CYR" w:hAnsi="Times New Roman CYR" w:cs="Times New Roman CYR"/>
          <w:bCs/>
        </w:rPr>
        <w:t xml:space="preserve">; </w:t>
      </w:r>
    </w:p>
    <w:p w:rsidR="000B069A" w:rsidRPr="004D0591" w:rsidRDefault="000B069A" w:rsidP="000B069A">
      <w:pPr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-содержание и обслуживание казны – </w:t>
      </w:r>
      <w:r w:rsidR="001022F0">
        <w:rPr>
          <w:rFonts w:ascii="Times New Roman CYR" w:hAnsi="Times New Roman CYR" w:cs="Times New Roman CYR"/>
          <w:bCs/>
        </w:rPr>
        <w:t>1</w:t>
      </w:r>
      <w:r>
        <w:rPr>
          <w:rFonts w:ascii="Times New Roman CYR" w:hAnsi="Times New Roman CYR" w:cs="Times New Roman CYR"/>
          <w:bCs/>
        </w:rPr>
        <w:t>2 </w:t>
      </w:r>
      <w:r w:rsidR="001022F0">
        <w:rPr>
          <w:rFonts w:ascii="Times New Roman CYR" w:hAnsi="Times New Roman CYR" w:cs="Times New Roman CYR"/>
          <w:bCs/>
        </w:rPr>
        <w:t>117</w:t>
      </w:r>
      <w:r>
        <w:rPr>
          <w:rFonts w:ascii="Times New Roman CYR" w:hAnsi="Times New Roman CYR" w:cs="Times New Roman CYR"/>
          <w:bCs/>
        </w:rPr>
        <w:t>,</w:t>
      </w:r>
      <w:r w:rsidR="001022F0">
        <w:rPr>
          <w:rFonts w:ascii="Times New Roman CYR" w:hAnsi="Times New Roman CYR" w:cs="Times New Roman CYR"/>
          <w:bCs/>
        </w:rPr>
        <w:t>9</w:t>
      </w:r>
      <w:r>
        <w:rPr>
          <w:rFonts w:ascii="Times New Roman CYR" w:hAnsi="Times New Roman CYR" w:cs="Times New Roman CYR"/>
          <w:bCs/>
        </w:rPr>
        <w:t xml:space="preserve"> тыс. рублей или </w:t>
      </w:r>
      <w:r w:rsidR="009007A3">
        <w:rPr>
          <w:rFonts w:ascii="Times New Roman CYR" w:hAnsi="Times New Roman CYR" w:cs="Times New Roman CYR"/>
          <w:bCs/>
        </w:rPr>
        <w:t>4</w:t>
      </w:r>
      <w:r>
        <w:rPr>
          <w:rFonts w:ascii="Times New Roman CYR" w:hAnsi="Times New Roman CYR" w:cs="Times New Roman CYR"/>
          <w:bCs/>
        </w:rPr>
        <w:t>,</w:t>
      </w:r>
      <w:r w:rsidR="009007A3">
        <w:rPr>
          <w:rFonts w:ascii="Times New Roman CYR" w:hAnsi="Times New Roman CYR" w:cs="Times New Roman CYR"/>
          <w:bCs/>
        </w:rPr>
        <w:t>82</w:t>
      </w:r>
      <w:r>
        <w:rPr>
          <w:rFonts w:ascii="Times New Roman CYR" w:hAnsi="Times New Roman CYR" w:cs="Times New Roman CYR"/>
          <w:bCs/>
        </w:rPr>
        <w:t>%;</w:t>
      </w:r>
    </w:p>
    <w:p w:rsidR="00F44E08" w:rsidRDefault="00F44E08" w:rsidP="00F44E08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447033">
        <w:rPr>
          <w:rFonts w:ascii="Times New Roman CYR" w:hAnsi="Times New Roman CYR" w:cs="Times New Roman CYR"/>
          <w:bCs/>
        </w:rPr>
        <w:t xml:space="preserve">расходы центрального аппарата – </w:t>
      </w:r>
      <w:r w:rsidR="001B6541">
        <w:rPr>
          <w:rFonts w:ascii="Times New Roman CYR" w:hAnsi="Times New Roman CYR" w:cs="Times New Roman CYR"/>
          <w:bCs/>
        </w:rPr>
        <w:t>5</w:t>
      </w:r>
      <w:r w:rsidR="009007A3">
        <w:rPr>
          <w:rFonts w:ascii="Times New Roman CYR" w:hAnsi="Times New Roman CYR" w:cs="Times New Roman CYR"/>
          <w:bCs/>
        </w:rPr>
        <w:t>0</w:t>
      </w:r>
      <w:r w:rsidR="00447033">
        <w:rPr>
          <w:rFonts w:ascii="Times New Roman CYR" w:hAnsi="Times New Roman CYR" w:cs="Times New Roman CYR"/>
          <w:bCs/>
        </w:rPr>
        <w:t> 1</w:t>
      </w:r>
      <w:r w:rsidR="009007A3">
        <w:rPr>
          <w:rFonts w:ascii="Times New Roman CYR" w:hAnsi="Times New Roman CYR" w:cs="Times New Roman CYR"/>
          <w:bCs/>
        </w:rPr>
        <w:t>37</w:t>
      </w:r>
      <w:r w:rsidR="00447033">
        <w:rPr>
          <w:rFonts w:ascii="Times New Roman CYR" w:hAnsi="Times New Roman CYR" w:cs="Times New Roman CYR"/>
          <w:bCs/>
        </w:rPr>
        <w:t>,</w:t>
      </w:r>
      <w:r w:rsidR="009007A3">
        <w:rPr>
          <w:rFonts w:ascii="Times New Roman CYR" w:hAnsi="Times New Roman CYR" w:cs="Times New Roman CYR"/>
          <w:bCs/>
        </w:rPr>
        <w:t>0</w:t>
      </w:r>
      <w:r w:rsidR="00447033">
        <w:rPr>
          <w:rFonts w:ascii="Times New Roman CYR" w:hAnsi="Times New Roman CYR" w:cs="Times New Roman CYR"/>
          <w:bCs/>
        </w:rPr>
        <w:t xml:space="preserve"> тыс. рублей или 1</w:t>
      </w:r>
      <w:r w:rsidR="009007A3">
        <w:rPr>
          <w:rFonts w:ascii="Times New Roman CYR" w:hAnsi="Times New Roman CYR" w:cs="Times New Roman CYR"/>
          <w:bCs/>
        </w:rPr>
        <w:t>9</w:t>
      </w:r>
      <w:r w:rsidR="00447033">
        <w:rPr>
          <w:rFonts w:ascii="Times New Roman CYR" w:hAnsi="Times New Roman CYR" w:cs="Times New Roman CYR"/>
          <w:bCs/>
        </w:rPr>
        <w:t>,</w:t>
      </w:r>
      <w:r w:rsidR="009007A3">
        <w:rPr>
          <w:rFonts w:ascii="Times New Roman CYR" w:hAnsi="Times New Roman CYR" w:cs="Times New Roman CYR"/>
          <w:bCs/>
        </w:rPr>
        <w:t>94</w:t>
      </w:r>
      <w:r w:rsidR="00447033">
        <w:rPr>
          <w:rFonts w:ascii="Times New Roman CYR" w:hAnsi="Times New Roman CYR" w:cs="Times New Roman CYR"/>
          <w:bCs/>
        </w:rPr>
        <w:t xml:space="preserve">%; </w:t>
      </w:r>
    </w:p>
    <w:p w:rsidR="00F44E08" w:rsidRDefault="00F44E08" w:rsidP="00F44E08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447033">
        <w:rPr>
          <w:rFonts w:ascii="Times New Roman CYR" w:hAnsi="Times New Roman CYR" w:cs="Times New Roman CYR"/>
          <w:bCs/>
        </w:rPr>
        <w:t xml:space="preserve">выполнение других обязательств государства – </w:t>
      </w:r>
      <w:r w:rsidR="009007A3">
        <w:rPr>
          <w:rFonts w:ascii="Times New Roman CYR" w:hAnsi="Times New Roman CYR" w:cs="Times New Roman CYR"/>
          <w:bCs/>
        </w:rPr>
        <w:t>18</w:t>
      </w:r>
      <w:r w:rsidR="00447033">
        <w:rPr>
          <w:rFonts w:ascii="Times New Roman CYR" w:hAnsi="Times New Roman CYR" w:cs="Times New Roman CYR"/>
          <w:bCs/>
        </w:rPr>
        <w:t> </w:t>
      </w:r>
      <w:r w:rsidR="009007A3">
        <w:rPr>
          <w:rFonts w:ascii="Times New Roman CYR" w:hAnsi="Times New Roman CYR" w:cs="Times New Roman CYR"/>
          <w:bCs/>
        </w:rPr>
        <w:t>029</w:t>
      </w:r>
      <w:r w:rsidR="00447033">
        <w:rPr>
          <w:rFonts w:ascii="Times New Roman CYR" w:hAnsi="Times New Roman CYR" w:cs="Times New Roman CYR"/>
          <w:bCs/>
        </w:rPr>
        <w:t>,</w:t>
      </w:r>
      <w:r w:rsidR="009007A3">
        <w:rPr>
          <w:rFonts w:ascii="Times New Roman CYR" w:hAnsi="Times New Roman CYR" w:cs="Times New Roman CYR"/>
          <w:bCs/>
        </w:rPr>
        <w:t>9</w:t>
      </w:r>
      <w:r w:rsidR="00447033">
        <w:rPr>
          <w:rFonts w:ascii="Times New Roman CYR" w:hAnsi="Times New Roman CYR" w:cs="Times New Roman CYR"/>
          <w:bCs/>
        </w:rPr>
        <w:t xml:space="preserve"> тыс. рублей или </w:t>
      </w:r>
      <w:r w:rsidR="009007A3">
        <w:rPr>
          <w:rFonts w:ascii="Times New Roman CYR" w:hAnsi="Times New Roman CYR" w:cs="Times New Roman CYR"/>
          <w:bCs/>
        </w:rPr>
        <w:t>7</w:t>
      </w:r>
      <w:r w:rsidR="000B069A">
        <w:rPr>
          <w:rFonts w:ascii="Times New Roman CYR" w:hAnsi="Times New Roman CYR" w:cs="Times New Roman CYR"/>
          <w:bCs/>
        </w:rPr>
        <w:t>,</w:t>
      </w:r>
      <w:r w:rsidR="009007A3">
        <w:rPr>
          <w:rFonts w:ascii="Times New Roman CYR" w:hAnsi="Times New Roman CYR" w:cs="Times New Roman CYR"/>
          <w:bCs/>
        </w:rPr>
        <w:t>17</w:t>
      </w:r>
      <w:r w:rsidR="000B069A">
        <w:rPr>
          <w:rFonts w:ascii="Times New Roman CYR" w:hAnsi="Times New Roman CYR" w:cs="Times New Roman CYR"/>
          <w:bCs/>
        </w:rPr>
        <w:t>%.</w:t>
      </w:r>
    </w:p>
    <w:p w:rsidR="00660904" w:rsidRDefault="00077BEF" w:rsidP="00A9221C">
      <w:pPr>
        <w:jc w:val="both"/>
      </w:pPr>
      <w:r w:rsidRPr="00F46862">
        <w:t xml:space="preserve">           </w:t>
      </w:r>
      <w:r w:rsidR="00660904">
        <w:t>По подразделу «Выполнение других обязательств государства» средства бюджета были направлены на:</w:t>
      </w:r>
    </w:p>
    <w:p w:rsidR="00660904" w:rsidRPr="009007A3" w:rsidRDefault="00660904" w:rsidP="00A9221C">
      <w:pPr>
        <w:jc w:val="both"/>
        <w:rPr>
          <w:color w:val="FF0000"/>
        </w:rPr>
      </w:pPr>
      <w:r w:rsidRPr="009007A3">
        <w:rPr>
          <w:color w:val="FF0000"/>
        </w:rPr>
        <w:t>-оплату аренды имущества – 1</w:t>
      </w:r>
      <w:r w:rsidR="00CC37EA" w:rsidRPr="009007A3">
        <w:rPr>
          <w:color w:val="FF0000"/>
        </w:rPr>
        <w:t>343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8</w:t>
      </w:r>
      <w:r w:rsidRPr="009007A3">
        <w:rPr>
          <w:color w:val="FF0000"/>
        </w:rPr>
        <w:t xml:space="preserve"> тыс. рублей;</w:t>
      </w:r>
    </w:p>
    <w:p w:rsidR="00660904" w:rsidRPr="009007A3" w:rsidRDefault="00660904" w:rsidP="00A9221C">
      <w:pPr>
        <w:jc w:val="both"/>
        <w:rPr>
          <w:color w:val="FF0000"/>
        </w:rPr>
      </w:pPr>
      <w:r w:rsidRPr="009007A3">
        <w:rPr>
          <w:color w:val="FF0000"/>
        </w:rPr>
        <w:t xml:space="preserve">-удовлетворение исковых требований по решениям судов – </w:t>
      </w:r>
      <w:r w:rsidR="00CC37EA" w:rsidRPr="009007A3">
        <w:rPr>
          <w:color w:val="FF0000"/>
        </w:rPr>
        <w:t>10</w:t>
      </w:r>
      <w:r w:rsidRPr="009007A3">
        <w:rPr>
          <w:color w:val="FF0000"/>
        </w:rPr>
        <w:t> 8</w:t>
      </w:r>
      <w:r w:rsidR="00CC37EA" w:rsidRPr="009007A3">
        <w:rPr>
          <w:color w:val="FF0000"/>
        </w:rPr>
        <w:t>56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2</w:t>
      </w:r>
      <w:r w:rsidRPr="009007A3">
        <w:rPr>
          <w:color w:val="FF0000"/>
        </w:rPr>
        <w:t xml:space="preserve"> тыс. рублей;</w:t>
      </w:r>
    </w:p>
    <w:p w:rsidR="0010741B" w:rsidRPr="009007A3" w:rsidRDefault="0010741B" w:rsidP="00A9221C">
      <w:pPr>
        <w:jc w:val="both"/>
        <w:rPr>
          <w:color w:val="FF0000"/>
        </w:rPr>
      </w:pPr>
      <w:r w:rsidRPr="009007A3">
        <w:rPr>
          <w:color w:val="FF0000"/>
        </w:rPr>
        <w:t xml:space="preserve">-услуги связи – </w:t>
      </w:r>
      <w:r w:rsidR="00CC37EA" w:rsidRPr="009007A3">
        <w:rPr>
          <w:color w:val="FF0000"/>
        </w:rPr>
        <w:t>3</w:t>
      </w:r>
      <w:r w:rsidRPr="009007A3">
        <w:rPr>
          <w:color w:val="FF0000"/>
        </w:rPr>
        <w:t> 9</w:t>
      </w:r>
      <w:r w:rsidR="00CC37EA" w:rsidRPr="009007A3">
        <w:rPr>
          <w:color w:val="FF0000"/>
        </w:rPr>
        <w:t>89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4</w:t>
      </w:r>
      <w:r w:rsidRPr="009007A3">
        <w:rPr>
          <w:color w:val="FF0000"/>
        </w:rPr>
        <w:t xml:space="preserve"> тыс. рублей;</w:t>
      </w:r>
    </w:p>
    <w:p w:rsidR="00553254" w:rsidRPr="009007A3" w:rsidRDefault="00553254" w:rsidP="00A9221C">
      <w:pPr>
        <w:jc w:val="both"/>
        <w:rPr>
          <w:color w:val="FF0000"/>
        </w:rPr>
      </w:pPr>
      <w:r w:rsidRPr="009007A3">
        <w:rPr>
          <w:color w:val="FF0000"/>
        </w:rPr>
        <w:t>-услуги СМИ по публикации официальной информации – 4 8</w:t>
      </w:r>
      <w:r w:rsidR="00CC37EA" w:rsidRPr="009007A3">
        <w:rPr>
          <w:color w:val="FF0000"/>
        </w:rPr>
        <w:t>67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6</w:t>
      </w:r>
      <w:r w:rsidRPr="009007A3">
        <w:rPr>
          <w:color w:val="FF0000"/>
        </w:rPr>
        <w:t xml:space="preserve"> тыс. рублей;</w:t>
      </w:r>
    </w:p>
    <w:p w:rsidR="0010741B" w:rsidRPr="009007A3" w:rsidRDefault="0010741B" w:rsidP="00A9221C">
      <w:pPr>
        <w:jc w:val="both"/>
        <w:rPr>
          <w:color w:val="FF0000"/>
        </w:rPr>
      </w:pPr>
      <w:r w:rsidRPr="009007A3">
        <w:rPr>
          <w:color w:val="FF0000"/>
        </w:rPr>
        <w:t xml:space="preserve">-услуги банка по оплате граждан за </w:t>
      </w:r>
      <w:proofErr w:type="spellStart"/>
      <w:r w:rsidRPr="009007A3">
        <w:rPr>
          <w:color w:val="FF0000"/>
        </w:rPr>
        <w:t>найм</w:t>
      </w:r>
      <w:proofErr w:type="spellEnd"/>
      <w:r w:rsidRPr="009007A3">
        <w:rPr>
          <w:color w:val="FF0000"/>
        </w:rPr>
        <w:t xml:space="preserve"> муниципального жилья – </w:t>
      </w:r>
      <w:r w:rsidR="00CC37EA" w:rsidRPr="009007A3">
        <w:rPr>
          <w:color w:val="FF0000"/>
        </w:rPr>
        <w:t>141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2</w:t>
      </w:r>
      <w:r w:rsidRPr="009007A3">
        <w:rPr>
          <w:color w:val="FF0000"/>
        </w:rPr>
        <w:t xml:space="preserve"> тыс. рублей;</w:t>
      </w:r>
    </w:p>
    <w:p w:rsidR="0010741B" w:rsidRPr="009007A3" w:rsidRDefault="0010741B" w:rsidP="00A9221C">
      <w:pPr>
        <w:jc w:val="both"/>
        <w:rPr>
          <w:color w:val="FF0000"/>
        </w:rPr>
      </w:pPr>
      <w:r w:rsidRPr="009007A3">
        <w:rPr>
          <w:color w:val="FF0000"/>
        </w:rPr>
        <w:t>-на общегородские мероприятия – 2 </w:t>
      </w:r>
      <w:r w:rsidR="00553254" w:rsidRPr="009007A3">
        <w:rPr>
          <w:color w:val="FF0000"/>
        </w:rPr>
        <w:t>34</w:t>
      </w:r>
      <w:r w:rsidR="00CC37EA" w:rsidRPr="009007A3">
        <w:rPr>
          <w:color w:val="FF0000"/>
        </w:rPr>
        <w:t>1</w:t>
      </w:r>
      <w:r w:rsidRPr="009007A3">
        <w:rPr>
          <w:color w:val="FF0000"/>
        </w:rPr>
        <w:t>,</w:t>
      </w:r>
      <w:r w:rsidR="00CC37EA" w:rsidRPr="009007A3">
        <w:rPr>
          <w:color w:val="FF0000"/>
        </w:rPr>
        <w:t>3</w:t>
      </w:r>
      <w:r w:rsidRPr="009007A3">
        <w:rPr>
          <w:color w:val="FF0000"/>
        </w:rPr>
        <w:t xml:space="preserve"> тыс. рублей;</w:t>
      </w:r>
    </w:p>
    <w:p w:rsidR="0010741B" w:rsidRPr="009007A3" w:rsidRDefault="0010741B" w:rsidP="00A9221C">
      <w:pPr>
        <w:jc w:val="both"/>
        <w:rPr>
          <w:color w:val="FF0000"/>
        </w:rPr>
      </w:pPr>
      <w:r w:rsidRPr="009007A3">
        <w:rPr>
          <w:color w:val="FF0000"/>
        </w:rPr>
        <w:t>-ежемесячные выплаты Почетным жителям города – 1 </w:t>
      </w:r>
      <w:r w:rsidR="00553254" w:rsidRPr="009007A3">
        <w:rPr>
          <w:color w:val="FF0000"/>
        </w:rPr>
        <w:t>8</w:t>
      </w:r>
      <w:r w:rsidR="00CC37EA" w:rsidRPr="009007A3">
        <w:rPr>
          <w:color w:val="FF0000"/>
        </w:rPr>
        <w:t>7</w:t>
      </w:r>
      <w:r w:rsidRPr="009007A3">
        <w:rPr>
          <w:color w:val="FF0000"/>
        </w:rPr>
        <w:t>4,</w:t>
      </w:r>
      <w:r w:rsidR="00553254" w:rsidRPr="009007A3">
        <w:rPr>
          <w:color w:val="FF0000"/>
        </w:rPr>
        <w:t>0</w:t>
      </w:r>
      <w:r w:rsidRPr="009007A3">
        <w:rPr>
          <w:color w:val="FF0000"/>
        </w:rPr>
        <w:t xml:space="preserve"> тыс. рублей.</w:t>
      </w:r>
    </w:p>
    <w:p w:rsidR="00A353B0" w:rsidRDefault="00077BEF" w:rsidP="00A9221C">
      <w:pPr>
        <w:jc w:val="both"/>
        <w:rPr>
          <w:color w:val="FF0000"/>
        </w:rPr>
      </w:pPr>
      <w:r w:rsidRPr="001B6541">
        <w:rPr>
          <w:color w:val="FF0000"/>
        </w:rPr>
        <w:t xml:space="preserve"> </w:t>
      </w:r>
    </w:p>
    <w:p w:rsidR="00A9221C" w:rsidRPr="00F46862" w:rsidRDefault="00A9221C" w:rsidP="00A9221C">
      <w:pPr>
        <w:jc w:val="both"/>
        <w:rPr>
          <w:b/>
        </w:rPr>
      </w:pPr>
      <w:r w:rsidRPr="00F46862">
        <w:rPr>
          <w:b/>
        </w:rPr>
        <w:t>Раздел 0200</w:t>
      </w:r>
      <w:r w:rsidR="00FD345F" w:rsidRPr="00F46862">
        <w:rPr>
          <w:b/>
        </w:rPr>
        <w:t xml:space="preserve"> «</w:t>
      </w:r>
      <w:r w:rsidRPr="00F46862">
        <w:rPr>
          <w:b/>
        </w:rPr>
        <w:t>Национальная оборона</w:t>
      </w:r>
      <w:r w:rsidR="00DC2DD6">
        <w:rPr>
          <w:b/>
        </w:rPr>
        <w:t>».</w:t>
      </w:r>
    </w:p>
    <w:p w:rsidR="00101B19" w:rsidRPr="00553254" w:rsidRDefault="00A9221C" w:rsidP="0010741B">
      <w:pPr>
        <w:jc w:val="both"/>
      </w:pPr>
      <w:r w:rsidRPr="00F46862">
        <w:rPr>
          <w:b/>
        </w:rPr>
        <w:t xml:space="preserve">           </w:t>
      </w:r>
      <w:r w:rsidR="000B3370" w:rsidRPr="00F46862">
        <w:rPr>
          <w:b/>
        </w:rPr>
        <w:tab/>
      </w:r>
      <w:r w:rsidRPr="00F46862">
        <w:t xml:space="preserve">Расходы по разделу </w:t>
      </w:r>
      <w:r w:rsidR="00804E7C" w:rsidRPr="00F46862">
        <w:t xml:space="preserve">составили </w:t>
      </w:r>
      <w:r w:rsidR="009007A3">
        <w:t>300</w:t>
      </w:r>
      <w:r w:rsidR="00571764" w:rsidRPr="00F46862">
        <w:t>,</w:t>
      </w:r>
      <w:r w:rsidR="009007A3">
        <w:t>0</w:t>
      </w:r>
      <w:r w:rsidRPr="00F46862">
        <w:t xml:space="preserve"> тыс. рублей или </w:t>
      </w:r>
      <w:r w:rsidR="009007A3">
        <w:t>100</w:t>
      </w:r>
      <w:r w:rsidR="008E1073" w:rsidRPr="00F46862">
        <w:t>%</w:t>
      </w:r>
      <w:r w:rsidR="00804E7C" w:rsidRPr="00F46862">
        <w:t xml:space="preserve"> к плану.</w:t>
      </w:r>
      <w:r w:rsidR="009B534D" w:rsidRPr="00F46862">
        <w:t xml:space="preserve"> </w:t>
      </w:r>
      <w:r w:rsidR="009B534D" w:rsidRPr="00553254">
        <w:t xml:space="preserve">Средства направлены на </w:t>
      </w:r>
      <w:r w:rsidR="00553254">
        <w:t>содержание</w:t>
      </w:r>
      <w:r w:rsidR="005E5E35" w:rsidRPr="00553254">
        <w:t xml:space="preserve"> </w:t>
      </w:r>
      <w:r w:rsidR="009B534D" w:rsidRPr="00553254">
        <w:t>объекта «Причал</w:t>
      </w:r>
      <w:r w:rsidR="0010741B" w:rsidRPr="00553254">
        <w:t>».</w:t>
      </w:r>
    </w:p>
    <w:p w:rsidR="00A353B0" w:rsidRDefault="00A353B0" w:rsidP="00A9221C">
      <w:pPr>
        <w:jc w:val="both"/>
        <w:rPr>
          <w:b/>
        </w:rPr>
      </w:pPr>
    </w:p>
    <w:p w:rsidR="00A9221C" w:rsidRPr="00F46862" w:rsidRDefault="00A9221C" w:rsidP="00A9221C">
      <w:pPr>
        <w:jc w:val="both"/>
        <w:rPr>
          <w:b/>
        </w:rPr>
      </w:pPr>
      <w:r w:rsidRPr="00F46862">
        <w:rPr>
          <w:b/>
        </w:rPr>
        <w:t>Раздел 0300 «Национальная безопасность и правоохранительная деятельность».</w:t>
      </w:r>
    </w:p>
    <w:p w:rsidR="006D4E9C" w:rsidRPr="00CB260E" w:rsidRDefault="00A9221C" w:rsidP="00E57D47">
      <w:pPr>
        <w:jc w:val="both"/>
      </w:pPr>
      <w:r w:rsidRPr="00F46862">
        <w:t xml:space="preserve">         </w:t>
      </w:r>
      <w:r w:rsidR="000B3370" w:rsidRPr="00F46862">
        <w:tab/>
      </w:r>
      <w:r w:rsidRPr="00F46862">
        <w:t>В структуре</w:t>
      </w:r>
      <w:r w:rsidR="00C27DF0" w:rsidRPr="00F46862">
        <w:t xml:space="preserve"> общих</w:t>
      </w:r>
      <w:r w:rsidRPr="00F46862">
        <w:t xml:space="preserve"> расходов бюджета</w:t>
      </w:r>
      <w:r w:rsidR="00C27DF0" w:rsidRPr="00F46862">
        <w:t>,</w:t>
      </w:r>
      <w:r w:rsidRPr="00F46862">
        <w:t xml:space="preserve"> расходы по этому разделу занимают всего </w:t>
      </w:r>
      <w:r w:rsidR="00BA7C73">
        <w:t>1</w:t>
      </w:r>
      <w:r w:rsidR="0063773C" w:rsidRPr="00F46862">
        <w:t>,</w:t>
      </w:r>
      <w:r w:rsidR="0041507E">
        <w:t>5</w:t>
      </w:r>
      <w:r w:rsidRPr="00F46862">
        <w:t>%</w:t>
      </w:r>
      <w:r w:rsidR="00D57F9C">
        <w:t xml:space="preserve"> от общих произведенных расходов за 201</w:t>
      </w:r>
      <w:r w:rsidR="0041507E">
        <w:t>3</w:t>
      </w:r>
      <w:r w:rsidR="00D57F9C">
        <w:t xml:space="preserve"> год</w:t>
      </w:r>
      <w:r w:rsidRPr="00F46862">
        <w:t xml:space="preserve">. При плановых назначениях </w:t>
      </w:r>
      <w:r w:rsidR="00BA7C73">
        <w:t>4</w:t>
      </w:r>
      <w:r w:rsidR="0041507E">
        <w:t>5</w:t>
      </w:r>
      <w:r w:rsidR="0063773C" w:rsidRPr="00F46862">
        <w:t> </w:t>
      </w:r>
      <w:r w:rsidR="0041507E">
        <w:t>8</w:t>
      </w:r>
      <w:r w:rsidR="00BA7C73">
        <w:t>0</w:t>
      </w:r>
      <w:r w:rsidR="0041507E">
        <w:t>2</w:t>
      </w:r>
      <w:r w:rsidR="0063773C" w:rsidRPr="00F46862">
        <w:t>,</w:t>
      </w:r>
      <w:r w:rsidR="00BA7C73">
        <w:t>0</w:t>
      </w:r>
      <w:r w:rsidRPr="00F46862">
        <w:t xml:space="preserve"> тыс. рублей, кассовое исполнение составило </w:t>
      </w:r>
      <w:r w:rsidR="00BA7C73">
        <w:t>4</w:t>
      </w:r>
      <w:r w:rsidR="0041507E">
        <w:t>5</w:t>
      </w:r>
      <w:r w:rsidR="0063773C" w:rsidRPr="00F46862">
        <w:t> </w:t>
      </w:r>
      <w:r w:rsidR="0041507E">
        <w:t>198</w:t>
      </w:r>
      <w:r w:rsidR="0063773C" w:rsidRPr="00F46862">
        <w:t>,</w:t>
      </w:r>
      <w:r w:rsidR="0041507E">
        <w:t>0</w:t>
      </w:r>
      <w:r w:rsidRPr="00F46862">
        <w:t xml:space="preserve"> тыс. рублей (</w:t>
      </w:r>
      <w:r w:rsidR="00601FCD" w:rsidRPr="00F46862">
        <w:t>9</w:t>
      </w:r>
      <w:r w:rsidR="0041507E">
        <w:t>8</w:t>
      </w:r>
      <w:r w:rsidR="00804E7C" w:rsidRPr="00F46862">
        <w:t>,</w:t>
      </w:r>
      <w:r w:rsidR="00BA7C73">
        <w:t>7</w:t>
      </w:r>
      <w:r w:rsidR="00C27DF0" w:rsidRPr="00F46862">
        <w:t>%)</w:t>
      </w:r>
      <w:r w:rsidR="00C21BF6" w:rsidRPr="00F46862">
        <w:t>. Расходов произ</w:t>
      </w:r>
      <w:r w:rsidR="00C27DF0" w:rsidRPr="00F46862">
        <w:t>в</w:t>
      </w:r>
      <w:r w:rsidR="00C21BF6" w:rsidRPr="00F46862">
        <w:t xml:space="preserve">едено на </w:t>
      </w:r>
      <w:r w:rsidR="0041507E">
        <w:t>2</w:t>
      </w:r>
      <w:r w:rsidR="0063773C" w:rsidRPr="00F46862">
        <w:t> </w:t>
      </w:r>
      <w:r w:rsidR="0041507E">
        <w:t>134</w:t>
      </w:r>
      <w:r w:rsidR="0063773C" w:rsidRPr="00F46862">
        <w:t>,</w:t>
      </w:r>
      <w:r w:rsidR="0041507E">
        <w:t>5</w:t>
      </w:r>
      <w:r w:rsidR="00C21BF6" w:rsidRPr="00F46862">
        <w:t xml:space="preserve"> тыс. рублей </w:t>
      </w:r>
      <w:r w:rsidR="0010741B">
        <w:t>бол</w:t>
      </w:r>
      <w:r w:rsidR="0063773C" w:rsidRPr="00F46862">
        <w:t>ьше</w:t>
      </w:r>
      <w:r w:rsidR="00C21BF6" w:rsidRPr="00F46862">
        <w:t>, чем в 20</w:t>
      </w:r>
      <w:r w:rsidR="00553254">
        <w:t>1</w:t>
      </w:r>
      <w:r w:rsidR="0041507E">
        <w:t>2</w:t>
      </w:r>
      <w:r w:rsidR="00C21BF6" w:rsidRPr="00F46862">
        <w:t xml:space="preserve"> году.  </w:t>
      </w:r>
    </w:p>
    <w:p w:rsidR="00F24CC2" w:rsidRDefault="00A9221C" w:rsidP="00A9221C">
      <w:pPr>
        <w:jc w:val="both"/>
      </w:pPr>
      <w:r w:rsidRPr="00CB260E">
        <w:lastRenderedPageBreak/>
        <w:t xml:space="preserve">       </w:t>
      </w:r>
      <w:r w:rsidR="00A353B0">
        <w:t xml:space="preserve">  </w:t>
      </w:r>
      <w:r w:rsidRPr="00CB260E">
        <w:t xml:space="preserve">По подразделу 0309 </w:t>
      </w:r>
      <w:r w:rsidR="00055522">
        <w:t>«</w:t>
      </w:r>
      <w:r w:rsidR="001C4D33" w:rsidRPr="00CB260E">
        <w:t>Защита населения и территории от чрезвычайных ситуаций природного и техногенного характера, гражданская оборона»</w:t>
      </w:r>
      <w:r w:rsidR="00055522">
        <w:t>»</w:t>
      </w:r>
      <w:r w:rsidRPr="00CB260E">
        <w:t xml:space="preserve"> финансируются расходы на</w:t>
      </w:r>
      <w:r w:rsidR="000B7336">
        <w:t xml:space="preserve"> мероприятия по предупреждению и ликвидации последствий ЧС</w:t>
      </w:r>
      <w:r w:rsidR="0041507E">
        <w:t xml:space="preserve"> (12 071,14 тыс. рублей)</w:t>
      </w:r>
      <w:r w:rsidR="000B7336">
        <w:t>,</w:t>
      </w:r>
      <w:r w:rsidRPr="00CB260E">
        <w:t xml:space="preserve"> </w:t>
      </w:r>
      <w:r w:rsidR="00F97E00">
        <w:t>функционирование</w:t>
      </w:r>
      <w:r w:rsidRPr="00CB260E">
        <w:t xml:space="preserve"> </w:t>
      </w:r>
      <w:r w:rsidR="003F1D0F">
        <w:t>М</w:t>
      </w:r>
      <w:r w:rsidR="0041507E">
        <w:t>К</w:t>
      </w:r>
      <w:r w:rsidR="003F1D0F">
        <w:t xml:space="preserve">У «Управление </w:t>
      </w:r>
      <w:proofErr w:type="spellStart"/>
      <w:r w:rsidR="003F1D0F">
        <w:t>ГОиЧС</w:t>
      </w:r>
      <w:proofErr w:type="spellEnd"/>
      <w:r w:rsidR="0041507E">
        <w:t xml:space="preserve"> администрации Находкинского городского округа</w:t>
      </w:r>
      <w:r w:rsidR="003F1D0F">
        <w:t>»</w:t>
      </w:r>
      <w:r w:rsidR="0041507E">
        <w:t xml:space="preserve"> (26 044,25 тыс. рублей)</w:t>
      </w:r>
      <w:r w:rsidR="00982E18" w:rsidRPr="00CB260E">
        <w:t xml:space="preserve">. </w:t>
      </w:r>
    </w:p>
    <w:p w:rsidR="00F24CC2" w:rsidRDefault="00F24CC2" w:rsidP="00F24CC2">
      <w:pPr>
        <w:ind w:firstLine="708"/>
        <w:jc w:val="both"/>
      </w:pPr>
      <w:r>
        <w:t>Также, по подразделу 0309 в 201</w:t>
      </w:r>
      <w:r w:rsidR="0041507E">
        <w:t>3</w:t>
      </w:r>
      <w:r>
        <w:t xml:space="preserve"> году профинансирована МП «Пожарная безопасность и предупреждение чрезвычайных ситуаций на 2012-2014 годы» в сумме </w:t>
      </w:r>
      <w:r w:rsidR="0041507E">
        <w:t>7</w:t>
      </w:r>
      <w:r>
        <w:t> </w:t>
      </w:r>
      <w:r w:rsidR="0041507E">
        <w:t>082</w:t>
      </w:r>
      <w:r>
        <w:t>,</w:t>
      </w:r>
      <w:r w:rsidR="0041507E">
        <w:t>65</w:t>
      </w:r>
      <w:r>
        <w:t xml:space="preserve"> тыс. рублей. </w:t>
      </w:r>
    </w:p>
    <w:p w:rsidR="006442D9" w:rsidRPr="00CB260E" w:rsidRDefault="006442D9" w:rsidP="00A9221C">
      <w:pPr>
        <w:jc w:val="both"/>
        <w:rPr>
          <w:b/>
        </w:rPr>
      </w:pPr>
    </w:p>
    <w:p w:rsidR="00A9221C" w:rsidRPr="00F46862" w:rsidRDefault="00A9221C" w:rsidP="00A9221C">
      <w:pPr>
        <w:jc w:val="both"/>
        <w:rPr>
          <w:b/>
        </w:rPr>
      </w:pPr>
      <w:r w:rsidRPr="00F46862">
        <w:rPr>
          <w:b/>
        </w:rPr>
        <w:t xml:space="preserve">Раздел 0400 </w:t>
      </w:r>
      <w:r w:rsidR="00DC2DD6">
        <w:rPr>
          <w:b/>
        </w:rPr>
        <w:t>«</w:t>
      </w:r>
      <w:r w:rsidRPr="00F46862">
        <w:rPr>
          <w:b/>
        </w:rPr>
        <w:t>Национальная экономика</w:t>
      </w:r>
      <w:r w:rsidR="00DC2DD6">
        <w:rPr>
          <w:b/>
        </w:rPr>
        <w:t>»</w:t>
      </w:r>
    </w:p>
    <w:p w:rsidR="00D57F9C" w:rsidRPr="00F46862" w:rsidRDefault="00A9221C" w:rsidP="00D57F9C">
      <w:pPr>
        <w:ind w:firstLine="708"/>
        <w:jc w:val="both"/>
      </w:pPr>
      <w:r w:rsidRPr="00F46862">
        <w:t xml:space="preserve">Расходы по разделу профинансированы в сумме </w:t>
      </w:r>
      <w:r w:rsidR="0041507E">
        <w:t>345</w:t>
      </w:r>
      <w:r w:rsidR="002E46CE" w:rsidRPr="000B7336">
        <w:t> </w:t>
      </w:r>
      <w:r w:rsidR="0041507E">
        <w:t>0</w:t>
      </w:r>
      <w:r w:rsidR="00F24CC2">
        <w:t>25</w:t>
      </w:r>
      <w:r w:rsidR="002E46CE" w:rsidRPr="000B7336">
        <w:t>,</w:t>
      </w:r>
      <w:r w:rsidR="0041507E">
        <w:t>4</w:t>
      </w:r>
      <w:r w:rsidR="004D5984" w:rsidRPr="000B7336">
        <w:t xml:space="preserve"> тыс. рублей или на </w:t>
      </w:r>
      <w:r w:rsidR="00310EC4">
        <w:t>9</w:t>
      </w:r>
      <w:r w:rsidR="006A0C3B">
        <w:t>6</w:t>
      </w:r>
      <w:r w:rsidR="004D5984" w:rsidRPr="000B7336">
        <w:t>,</w:t>
      </w:r>
      <w:r w:rsidR="00F24CC2">
        <w:t>6</w:t>
      </w:r>
      <w:r w:rsidR="00D57F9C">
        <w:t>% от плана</w:t>
      </w:r>
      <w:r w:rsidR="002E46CE" w:rsidRPr="000B7336">
        <w:t>.</w:t>
      </w:r>
      <w:r w:rsidR="002E46CE" w:rsidRPr="00F46862">
        <w:t xml:space="preserve"> </w:t>
      </w:r>
      <w:r w:rsidR="00D57F9C">
        <w:t>Р</w:t>
      </w:r>
      <w:r w:rsidR="00D57F9C" w:rsidRPr="00F46862">
        <w:t xml:space="preserve">асходы по этому разделу занимают </w:t>
      </w:r>
      <w:r w:rsidR="00D57F9C">
        <w:t>1</w:t>
      </w:r>
      <w:r w:rsidR="006A0C3B">
        <w:t>1</w:t>
      </w:r>
      <w:r w:rsidR="00D57F9C" w:rsidRPr="00F46862">
        <w:t>,</w:t>
      </w:r>
      <w:r w:rsidR="006A0C3B">
        <w:t>4</w:t>
      </w:r>
      <w:r w:rsidR="00D57F9C" w:rsidRPr="00F46862">
        <w:t>%</w:t>
      </w:r>
      <w:r w:rsidR="00D57F9C">
        <w:t xml:space="preserve"> от общих произведенных расходов за 201</w:t>
      </w:r>
      <w:r w:rsidR="006A0C3B">
        <w:t>3</w:t>
      </w:r>
      <w:r w:rsidR="00D57F9C">
        <w:t xml:space="preserve"> год</w:t>
      </w:r>
      <w:r w:rsidR="00D57F9C" w:rsidRPr="00F46862">
        <w:t>.</w:t>
      </w:r>
      <w:r w:rsidR="00544B2D" w:rsidRPr="00544B2D">
        <w:t xml:space="preserve"> </w:t>
      </w:r>
      <w:r w:rsidR="00544B2D" w:rsidRPr="00F46862">
        <w:t>В 20</w:t>
      </w:r>
      <w:r w:rsidR="00544B2D" w:rsidRPr="00310EC4">
        <w:t>1</w:t>
      </w:r>
      <w:r w:rsidR="006A0C3B">
        <w:t>2</w:t>
      </w:r>
      <w:r w:rsidR="00544B2D" w:rsidRPr="00F46862">
        <w:t xml:space="preserve"> году средства были освоены в сумм</w:t>
      </w:r>
      <w:r w:rsidR="006A0C3B">
        <w:t>е 427</w:t>
      </w:r>
      <w:r w:rsidR="00544B2D" w:rsidRPr="00F46862">
        <w:t> </w:t>
      </w:r>
      <w:r w:rsidR="006A0C3B">
        <w:t>25</w:t>
      </w:r>
      <w:r w:rsidR="00544B2D">
        <w:t>1</w:t>
      </w:r>
      <w:r w:rsidR="00544B2D" w:rsidRPr="00F46862">
        <w:t>,</w:t>
      </w:r>
      <w:r w:rsidR="006A0C3B">
        <w:t>6</w:t>
      </w:r>
      <w:r w:rsidR="00544B2D" w:rsidRPr="00F46862">
        <w:t xml:space="preserve"> тыс. рублей.</w:t>
      </w:r>
    </w:p>
    <w:p w:rsidR="00071963" w:rsidRDefault="006A0C3B" w:rsidP="00D57F9C">
      <w:pPr>
        <w:pStyle w:val="aa"/>
        <w:ind w:left="0" w:firstLine="708"/>
        <w:jc w:val="both"/>
        <w:rPr>
          <w:szCs w:val="26"/>
        </w:rPr>
      </w:pPr>
      <w:r>
        <w:rPr>
          <w:szCs w:val="26"/>
        </w:rPr>
        <w:t xml:space="preserve">Расходы на дорожное хозяйство </w:t>
      </w:r>
      <w:r w:rsidR="00071963">
        <w:rPr>
          <w:szCs w:val="26"/>
        </w:rPr>
        <w:t>по подразделу</w:t>
      </w:r>
      <w:r>
        <w:rPr>
          <w:szCs w:val="26"/>
        </w:rPr>
        <w:t xml:space="preserve"> 0409 «Дорожное хозяйство (дорожные фонды)»</w:t>
      </w:r>
      <w:r w:rsidR="00071963">
        <w:rPr>
          <w:szCs w:val="26"/>
        </w:rPr>
        <w:t xml:space="preserve"> </w:t>
      </w:r>
      <w:r>
        <w:rPr>
          <w:szCs w:val="26"/>
        </w:rPr>
        <w:t>за 2013 год составили</w:t>
      </w:r>
      <w:r w:rsidR="00071963">
        <w:rPr>
          <w:szCs w:val="26"/>
        </w:rPr>
        <w:t xml:space="preserve"> 3</w:t>
      </w:r>
      <w:r>
        <w:rPr>
          <w:szCs w:val="26"/>
        </w:rPr>
        <w:t>11</w:t>
      </w:r>
      <w:r w:rsidR="00071963">
        <w:rPr>
          <w:szCs w:val="26"/>
        </w:rPr>
        <w:t> </w:t>
      </w:r>
      <w:r>
        <w:rPr>
          <w:szCs w:val="26"/>
        </w:rPr>
        <w:t>5</w:t>
      </w:r>
      <w:r w:rsidR="00071963">
        <w:rPr>
          <w:szCs w:val="26"/>
        </w:rPr>
        <w:t>1</w:t>
      </w:r>
      <w:r>
        <w:rPr>
          <w:szCs w:val="26"/>
        </w:rPr>
        <w:t>0</w:t>
      </w:r>
      <w:r w:rsidR="00071963">
        <w:rPr>
          <w:szCs w:val="26"/>
        </w:rPr>
        <w:t>,</w:t>
      </w:r>
      <w:r>
        <w:rPr>
          <w:szCs w:val="26"/>
        </w:rPr>
        <w:t>9</w:t>
      </w:r>
      <w:r w:rsidR="00071963">
        <w:rPr>
          <w:szCs w:val="26"/>
        </w:rPr>
        <w:t xml:space="preserve"> тыс. руб.</w:t>
      </w:r>
      <w:r w:rsidR="00D57F9C">
        <w:rPr>
          <w:szCs w:val="26"/>
        </w:rPr>
        <w:t xml:space="preserve"> (</w:t>
      </w:r>
      <w:r>
        <w:rPr>
          <w:szCs w:val="26"/>
        </w:rPr>
        <w:t>97,</w:t>
      </w:r>
      <w:r w:rsidR="00D57F9C">
        <w:rPr>
          <w:szCs w:val="26"/>
        </w:rPr>
        <w:t>0% исполнения плана)</w:t>
      </w:r>
      <w:r w:rsidR="00071963">
        <w:rPr>
          <w:szCs w:val="26"/>
        </w:rPr>
        <w:t>, в том числе:</w:t>
      </w:r>
    </w:p>
    <w:p w:rsidR="00071963" w:rsidRPr="00B2035C" w:rsidRDefault="00071963" w:rsidP="00071963">
      <w:pPr>
        <w:pStyle w:val="aa"/>
        <w:ind w:left="0"/>
        <w:jc w:val="both"/>
        <w:rPr>
          <w:szCs w:val="26"/>
        </w:rPr>
      </w:pPr>
      <w:r>
        <w:rPr>
          <w:szCs w:val="26"/>
        </w:rPr>
        <w:t xml:space="preserve">- </w:t>
      </w:r>
      <w:r w:rsidRPr="00B2035C">
        <w:rPr>
          <w:szCs w:val="26"/>
        </w:rPr>
        <w:t>содержание автомобильных дорог и инженерных сооружений на них - 1</w:t>
      </w:r>
      <w:r w:rsidR="00B2035C" w:rsidRPr="00B2035C">
        <w:rPr>
          <w:szCs w:val="26"/>
        </w:rPr>
        <w:t>3</w:t>
      </w:r>
      <w:r w:rsidRPr="00B2035C">
        <w:rPr>
          <w:szCs w:val="26"/>
        </w:rPr>
        <w:t>6 8</w:t>
      </w:r>
      <w:r w:rsidR="00B2035C" w:rsidRPr="00B2035C">
        <w:rPr>
          <w:szCs w:val="26"/>
        </w:rPr>
        <w:t>51</w:t>
      </w:r>
      <w:r w:rsidRPr="00B2035C">
        <w:rPr>
          <w:szCs w:val="26"/>
        </w:rPr>
        <w:t>,</w:t>
      </w:r>
      <w:r w:rsidR="00B2035C" w:rsidRPr="00B2035C">
        <w:rPr>
          <w:szCs w:val="26"/>
        </w:rPr>
        <w:t>4</w:t>
      </w:r>
      <w:r w:rsidR="00B4240B">
        <w:rPr>
          <w:szCs w:val="26"/>
        </w:rPr>
        <w:t>2</w:t>
      </w:r>
      <w:r w:rsidRPr="00B2035C">
        <w:rPr>
          <w:szCs w:val="26"/>
        </w:rPr>
        <w:t xml:space="preserve"> тыс. руб.;</w:t>
      </w:r>
    </w:p>
    <w:p w:rsidR="00071963" w:rsidRDefault="00071963" w:rsidP="00071963">
      <w:pPr>
        <w:pStyle w:val="aa"/>
        <w:ind w:left="0"/>
        <w:jc w:val="both"/>
        <w:rPr>
          <w:szCs w:val="26"/>
        </w:rPr>
      </w:pPr>
      <w:r>
        <w:rPr>
          <w:szCs w:val="26"/>
        </w:rPr>
        <w:t xml:space="preserve">- субсидии на капитальный ремонт автомобильных дорог за счет </w:t>
      </w:r>
      <w:r w:rsidR="00B2035C">
        <w:rPr>
          <w:szCs w:val="26"/>
        </w:rPr>
        <w:t xml:space="preserve">средств </w:t>
      </w:r>
      <w:r>
        <w:rPr>
          <w:szCs w:val="26"/>
        </w:rPr>
        <w:t xml:space="preserve">дорожного фонда Приморского края -  </w:t>
      </w:r>
      <w:r w:rsidR="00B2035C" w:rsidRPr="00B2035C">
        <w:rPr>
          <w:szCs w:val="26"/>
        </w:rPr>
        <w:t>32</w:t>
      </w:r>
      <w:r>
        <w:rPr>
          <w:szCs w:val="26"/>
        </w:rPr>
        <w:t> </w:t>
      </w:r>
      <w:r w:rsidR="00B2035C" w:rsidRPr="00B2035C">
        <w:rPr>
          <w:szCs w:val="26"/>
        </w:rPr>
        <w:t>129</w:t>
      </w:r>
      <w:r>
        <w:rPr>
          <w:szCs w:val="26"/>
        </w:rPr>
        <w:t>,</w:t>
      </w:r>
      <w:r w:rsidR="00B2035C" w:rsidRPr="00B2035C">
        <w:rPr>
          <w:szCs w:val="26"/>
        </w:rPr>
        <w:t>4</w:t>
      </w:r>
      <w:r w:rsidR="00B4240B">
        <w:rPr>
          <w:szCs w:val="26"/>
        </w:rPr>
        <w:t>3</w:t>
      </w:r>
      <w:r>
        <w:rPr>
          <w:szCs w:val="26"/>
        </w:rPr>
        <w:t xml:space="preserve"> тыс. рублей;</w:t>
      </w:r>
    </w:p>
    <w:p w:rsidR="00B2035C" w:rsidRPr="00B2035C" w:rsidRDefault="00B2035C" w:rsidP="00071963">
      <w:pPr>
        <w:pStyle w:val="aa"/>
        <w:ind w:left="0"/>
        <w:jc w:val="both"/>
        <w:rPr>
          <w:szCs w:val="26"/>
        </w:rPr>
      </w:pPr>
      <w:r>
        <w:rPr>
          <w:szCs w:val="26"/>
        </w:rPr>
        <w:t>- субсидии на капитальный ремонт</w:t>
      </w:r>
      <w:r w:rsidRPr="00B2035C">
        <w:rPr>
          <w:szCs w:val="26"/>
        </w:rPr>
        <w:t xml:space="preserve"> </w:t>
      </w:r>
      <w:r>
        <w:rPr>
          <w:szCs w:val="26"/>
        </w:rPr>
        <w:t>и ремонт дворовых территорий многоквартирных домов и проездов к дворовым территориям НГО за счет средств дорожного фонда Приморского края - 39 850,7</w:t>
      </w:r>
      <w:r w:rsidR="00B4240B">
        <w:rPr>
          <w:szCs w:val="26"/>
        </w:rPr>
        <w:t>3</w:t>
      </w:r>
      <w:r>
        <w:rPr>
          <w:szCs w:val="26"/>
        </w:rPr>
        <w:t xml:space="preserve"> тыс. рублей;</w:t>
      </w:r>
    </w:p>
    <w:p w:rsidR="00071963" w:rsidRDefault="00071963" w:rsidP="00071963">
      <w:pPr>
        <w:pStyle w:val="aa"/>
        <w:ind w:left="0"/>
        <w:jc w:val="both"/>
        <w:rPr>
          <w:szCs w:val="26"/>
        </w:rPr>
      </w:pPr>
      <w:r>
        <w:rPr>
          <w:szCs w:val="26"/>
        </w:rPr>
        <w:t xml:space="preserve">- на мероприятия по исполнению МП «Ремонт дорог общего пользования Находкинского городского округа на 2011-2015годы» - </w:t>
      </w:r>
      <w:r w:rsidR="00B2035C" w:rsidRPr="00B2035C">
        <w:rPr>
          <w:szCs w:val="26"/>
        </w:rPr>
        <w:t>5</w:t>
      </w:r>
      <w:r>
        <w:rPr>
          <w:szCs w:val="26"/>
        </w:rPr>
        <w:t>6 5</w:t>
      </w:r>
      <w:r w:rsidR="00B2035C" w:rsidRPr="00B2035C">
        <w:rPr>
          <w:szCs w:val="26"/>
        </w:rPr>
        <w:t>50</w:t>
      </w:r>
      <w:r>
        <w:rPr>
          <w:szCs w:val="26"/>
        </w:rPr>
        <w:t>,</w:t>
      </w:r>
      <w:r w:rsidR="00B2035C" w:rsidRPr="00B2035C">
        <w:rPr>
          <w:szCs w:val="26"/>
        </w:rPr>
        <w:t>0</w:t>
      </w:r>
      <w:r>
        <w:rPr>
          <w:szCs w:val="26"/>
        </w:rPr>
        <w:t xml:space="preserve"> тыс. руб.; </w:t>
      </w:r>
    </w:p>
    <w:p w:rsidR="00071963" w:rsidRDefault="00071963" w:rsidP="00071963">
      <w:pPr>
        <w:pStyle w:val="aa"/>
        <w:ind w:left="0"/>
        <w:jc w:val="both"/>
        <w:rPr>
          <w:szCs w:val="26"/>
        </w:rPr>
      </w:pPr>
      <w:r>
        <w:rPr>
          <w:szCs w:val="26"/>
        </w:rPr>
        <w:t xml:space="preserve">- на мероприятия по исполнению МП «Ремонт </w:t>
      </w:r>
      <w:proofErr w:type="spellStart"/>
      <w:r>
        <w:rPr>
          <w:szCs w:val="26"/>
        </w:rPr>
        <w:t>внутридворовых</w:t>
      </w:r>
      <w:proofErr w:type="spellEnd"/>
      <w:r>
        <w:rPr>
          <w:szCs w:val="26"/>
        </w:rPr>
        <w:t xml:space="preserve"> проездов, ливнестоков, подпорных стенок НГО на 2011-2015 годы» -  </w:t>
      </w:r>
      <w:r w:rsidR="00B2035C" w:rsidRPr="00B2035C">
        <w:rPr>
          <w:szCs w:val="26"/>
        </w:rPr>
        <w:t>21</w:t>
      </w:r>
      <w:r>
        <w:rPr>
          <w:szCs w:val="26"/>
        </w:rPr>
        <w:t> </w:t>
      </w:r>
      <w:r w:rsidR="00B2035C" w:rsidRPr="00B2035C">
        <w:rPr>
          <w:szCs w:val="26"/>
        </w:rPr>
        <w:t>776</w:t>
      </w:r>
      <w:r>
        <w:rPr>
          <w:szCs w:val="26"/>
        </w:rPr>
        <w:t>,</w:t>
      </w:r>
      <w:r w:rsidR="00B2035C" w:rsidRPr="00B2035C">
        <w:rPr>
          <w:szCs w:val="26"/>
        </w:rPr>
        <w:t>1</w:t>
      </w:r>
      <w:r w:rsidR="00B4240B">
        <w:rPr>
          <w:szCs w:val="26"/>
        </w:rPr>
        <w:t>2</w:t>
      </w:r>
      <w:r>
        <w:rPr>
          <w:szCs w:val="26"/>
        </w:rPr>
        <w:t xml:space="preserve"> тыс. рублей;</w:t>
      </w:r>
    </w:p>
    <w:p w:rsidR="00D57F9C" w:rsidRDefault="00071963" w:rsidP="00D57F9C">
      <w:pPr>
        <w:pStyle w:val="aa"/>
        <w:ind w:left="0"/>
        <w:jc w:val="both"/>
        <w:rPr>
          <w:szCs w:val="26"/>
        </w:rPr>
      </w:pPr>
      <w:r>
        <w:rPr>
          <w:szCs w:val="26"/>
        </w:rPr>
        <w:t>- на мероприятия по исполнению МП «Повышение безопасности дорожного движения в НГО в 20</w:t>
      </w:r>
      <w:r w:rsidR="00B2035C" w:rsidRPr="00B2035C">
        <w:rPr>
          <w:szCs w:val="26"/>
        </w:rPr>
        <w:t>13</w:t>
      </w:r>
      <w:r>
        <w:rPr>
          <w:szCs w:val="26"/>
        </w:rPr>
        <w:t>-201</w:t>
      </w:r>
      <w:r w:rsidR="00B2035C" w:rsidRPr="00B2035C">
        <w:rPr>
          <w:szCs w:val="26"/>
        </w:rPr>
        <w:t>8</w:t>
      </w:r>
      <w:r>
        <w:rPr>
          <w:szCs w:val="26"/>
        </w:rPr>
        <w:t xml:space="preserve"> гг.» - </w:t>
      </w:r>
      <w:r w:rsidR="00B2035C" w:rsidRPr="00B2035C">
        <w:rPr>
          <w:szCs w:val="26"/>
        </w:rPr>
        <w:t>24</w:t>
      </w:r>
      <w:r>
        <w:rPr>
          <w:szCs w:val="26"/>
        </w:rPr>
        <w:t> 3</w:t>
      </w:r>
      <w:r w:rsidR="00B2035C" w:rsidRPr="00B2035C">
        <w:rPr>
          <w:szCs w:val="26"/>
        </w:rPr>
        <w:t>53</w:t>
      </w:r>
      <w:r>
        <w:rPr>
          <w:szCs w:val="26"/>
        </w:rPr>
        <w:t>,2 тыс. руб.</w:t>
      </w:r>
    </w:p>
    <w:p w:rsidR="00CB1951" w:rsidRPr="00D57F9C" w:rsidRDefault="00CB1951" w:rsidP="00D57F9C">
      <w:pPr>
        <w:pStyle w:val="aa"/>
        <w:ind w:left="0" w:firstLine="708"/>
        <w:jc w:val="both"/>
        <w:rPr>
          <w:szCs w:val="26"/>
        </w:rPr>
      </w:pPr>
      <w:r w:rsidRPr="00F46862">
        <w:t>П</w:t>
      </w:r>
      <w:r w:rsidR="004D5984" w:rsidRPr="00F46862">
        <w:t>о подразделу 0412</w:t>
      </w:r>
      <w:r w:rsidR="00A9221C" w:rsidRPr="00F46862">
        <w:t xml:space="preserve"> «Другие вопросы в области национальной эконом</w:t>
      </w:r>
      <w:r w:rsidR="004D5984" w:rsidRPr="00F46862">
        <w:t>ики»</w:t>
      </w:r>
      <w:r w:rsidRPr="00F46862">
        <w:t xml:space="preserve"> были профинансированы следующие расходы:</w:t>
      </w:r>
    </w:p>
    <w:p w:rsidR="00CB1951" w:rsidRPr="00F46862" w:rsidRDefault="004D5984" w:rsidP="00A9221C">
      <w:pPr>
        <w:jc w:val="both"/>
      </w:pPr>
      <w:r w:rsidRPr="00F46862">
        <w:t xml:space="preserve"> </w:t>
      </w:r>
      <w:r w:rsidR="00AD0A82" w:rsidRPr="00F46862">
        <w:t>-</w:t>
      </w:r>
      <w:r w:rsidR="00BE4D93">
        <w:t xml:space="preserve"> с</w:t>
      </w:r>
      <w:r w:rsidR="00A9221C" w:rsidRPr="00F46862">
        <w:t>одержание структурного подразделения администрации Находкинского городского округа</w:t>
      </w:r>
      <w:r w:rsidR="00AD0A82" w:rsidRPr="00F46862">
        <w:t xml:space="preserve"> (у</w:t>
      </w:r>
      <w:r w:rsidR="00CB1951" w:rsidRPr="00F46862">
        <w:t xml:space="preserve">правление </w:t>
      </w:r>
      <w:r w:rsidR="00AD0A82" w:rsidRPr="00F46862">
        <w:t>архитектуры и</w:t>
      </w:r>
      <w:r w:rsidR="00A9221C" w:rsidRPr="00F46862">
        <w:t xml:space="preserve"> градо</w:t>
      </w:r>
      <w:r w:rsidR="00AD0A82" w:rsidRPr="00F46862">
        <w:t>строительства</w:t>
      </w:r>
      <w:r w:rsidR="00CB1951" w:rsidRPr="00F46862">
        <w:t>)</w:t>
      </w:r>
      <w:r w:rsidR="00A9221C" w:rsidRPr="00F46862">
        <w:t xml:space="preserve"> - в сумме </w:t>
      </w:r>
      <w:r w:rsidR="002E46CE" w:rsidRPr="00F46862">
        <w:t>1</w:t>
      </w:r>
      <w:r w:rsidR="00B4240B">
        <w:t>4</w:t>
      </w:r>
      <w:r w:rsidR="002E46CE" w:rsidRPr="00F46862">
        <w:t> </w:t>
      </w:r>
      <w:r w:rsidR="00B4240B">
        <w:t>972</w:t>
      </w:r>
      <w:r w:rsidR="002E46CE" w:rsidRPr="00F46862">
        <w:t>,</w:t>
      </w:r>
      <w:r w:rsidR="00D57F9C">
        <w:t>5</w:t>
      </w:r>
      <w:r w:rsidR="002E46CE" w:rsidRPr="00F46862">
        <w:t xml:space="preserve"> тыс. рублей или </w:t>
      </w:r>
      <w:r w:rsidR="00310EC4">
        <w:t>9</w:t>
      </w:r>
      <w:r w:rsidR="00D57F9C">
        <w:t>7</w:t>
      </w:r>
      <w:r w:rsidR="00310EC4">
        <w:t>,</w:t>
      </w:r>
      <w:r w:rsidR="00B4240B">
        <w:t>5</w:t>
      </w:r>
      <w:r w:rsidR="00CB1951" w:rsidRPr="00F46862">
        <w:t>%</w:t>
      </w:r>
      <w:r w:rsidR="00E444CC">
        <w:t xml:space="preserve"> от годовых назначений</w:t>
      </w:r>
      <w:r w:rsidR="00CB1951" w:rsidRPr="00F46862">
        <w:t>;</w:t>
      </w:r>
    </w:p>
    <w:p w:rsidR="00CB1951" w:rsidRDefault="00A9221C" w:rsidP="00A9221C">
      <w:pPr>
        <w:jc w:val="both"/>
      </w:pPr>
      <w:r w:rsidRPr="00F46862">
        <w:t xml:space="preserve"> </w:t>
      </w:r>
      <w:r w:rsidR="00AD0A82" w:rsidRPr="00F46862">
        <w:t>-</w:t>
      </w:r>
      <w:r w:rsidR="00BE4D93">
        <w:t xml:space="preserve"> м</w:t>
      </w:r>
      <w:r w:rsidRPr="00F46862">
        <w:t xml:space="preserve">ероприятия в области </w:t>
      </w:r>
      <w:r w:rsidR="00CB1951" w:rsidRPr="00F46862">
        <w:t>строительства, архитектуры и градостроительства</w:t>
      </w:r>
      <w:r w:rsidRPr="00F46862">
        <w:t xml:space="preserve"> </w:t>
      </w:r>
      <w:r w:rsidR="00CB1951" w:rsidRPr="00F46862">
        <w:t>в сумме</w:t>
      </w:r>
      <w:r w:rsidRPr="00F46862">
        <w:t xml:space="preserve"> </w:t>
      </w:r>
      <w:r w:rsidR="00B4240B">
        <w:t>13</w:t>
      </w:r>
      <w:r w:rsidR="00AD0A82" w:rsidRPr="00F46862">
        <w:t> </w:t>
      </w:r>
      <w:r w:rsidR="00B4240B">
        <w:t>1</w:t>
      </w:r>
      <w:r w:rsidR="00D57F9C">
        <w:t>2</w:t>
      </w:r>
      <w:r w:rsidR="00B4240B">
        <w:t>9</w:t>
      </w:r>
      <w:r w:rsidR="00AD0A82" w:rsidRPr="00F46862">
        <w:t>,</w:t>
      </w:r>
      <w:r w:rsidR="00B4240B">
        <w:t>5</w:t>
      </w:r>
      <w:r w:rsidRPr="00F46862">
        <w:t xml:space="preserve"> тыс. рублей</w:t>
      </w:r>
      <w:r w:rsidR="002211E3" w:rsidRPr="00F46862">
        <w:t xml:space="preserve"> </w:t>
      </w:r>
      <w:r w:rsidR="00CB1951" w:rsidRPr="00F46862">
        <w:t>(</w:t>
      </w:r>
      <w:r w:rsidR="00B4240B">
        <w:t>85,4</w:t>
      </w:r>
      <w:r w:rsidR="00CB1951" w:rsidRPr="00F46862">
        <w:t>%);</w:t>
      </w:r>
    </w:p>
    <w:p w:rsidR="006442D9" w:rsidRPr="00F46862" w:rsidRDefault="006442D9" w:rsidP="00A9221C">
      <w:pPr>
        <w:jc w:val="both"/>
      </w:pPr>
      <w:r>
        <w:t xml:space="preserve"> -</w:t>
      </w:r>
      <w:r w:rsidR="00BE4D93">
        <w:t xml:space="preserve"> м</w:t>
      </w:r>
      <w:r>
        <w:t xml:space="preserve">ероприятия по землеустройству и землепользованию в сумме </w:t>
      </w:r>
      <w:r w:rsidR="00B4240B">
        <w:t>672</w:t>
      </w:r>
      <w:r w:rsidR="00310EC4">
        <w:t>,</w:t>
      </w:r>
      <w:r w:rsidR="00B4240B">
        <w:t>8</w:t>
      </w:r>
      <w:r>
        <w:t xml:space="preserve"> тыс. рублей (</w:t>
      </w:r>
      <w:r w:rsidR="00B4240B">
        <w:t>100</w:t>
      </w:r>
      <w:r>
        <w:t>%);</w:t>
      </w:r>
    </w:p>
    <w:p w:rsidR="008A623F" w:rsidRPr="00F46862" w:rsidRDefault="00CB1951" w:rsidP="00A9221C">
      <w:pPr>
        <w:jc w:val="both"/>
      </w:pPr>
      <w:r w:rsidRPr="00F46862">
        <w:t xml:space="preserve"> </w:t>
      </w:r>
      <w:r w:rsidR="008A623F" w:rsidRPr="00F46862">
        <w:t>-</w:t>
      </w:r>
      <w:r w:rsidR="00BE4D93">
        <w:t xml:space="preserve"> с</w:t>
      </w:r>
      <w:r w:rsidR="008A623F" w:rsidRPr="00F46862">
        <w:t>убсидии на государственную поддержку малого и</w:t>
      </w:r>
      <w:r w:rsidR="001753C1">
        <w:t xml:space="preserve"> среднего предпринимательства –</w:t>
      </w:r>
      <w:r w:rsidR="007C458C" w:rsidRPr="00F46862">
        <w:t xml:space="preserve"> </w:t>
      </w:r>
      <w:r w:rsidR="00B4240B">
        <w:t>1</w:t>
      </w:r>
      <w:r w:rsidR="001753C1">
        <w:t> </w:t>
      </w:r>
      <w:r w:rsidR="00B4240B">
        <w:t>200</w:t>
      </w:r>
      <w:r w:rsidR="001753C1">
        <w:t>,</w:t>
      </w:r>
      <w:r w:rsidR="008A623F" w:rsidRPr="00F46862">
        <w:t>0 тыс. рублей</w:t>
      </w:r>
      <w:r w:rsidR="001753C1">
        <w:t xml:space="preserve"> </w:t>
      </w:r>
      <w:r w:rsidR="008A623F" w:rsidRPr="00F46862">
        <w:t>(</w:t>
      </w:r>
      <w:r w:rsidR="00B4240B">
        <w:t>100</w:t>
      </w:r>
      <w:r w:rsidR="008A623F" w:rsidRPr="00F46862">
        <w:t>%);</w:t>
      </w:r>
    </w:p>
    <w:p w:rsidR="00F9732E" w:rsidRDefault="001753C1" w:rsidP="00A9221C">
      <w:pPr>
        <w:jc w:val="both"/>
      </w:pPr>
      <w:r>
        <w:t xml:space="preserve"> </w:t>
      </w:r>
      <w:r w:rsidR="008A623F" w:rsidRPr="00F46862">
        <w:t>-</w:t>
      </w:r>
      <w:r w:rsidR="00BE4D93">
        <w:t xml:space="preserve"> к</w:t>
      </w:r>
      <w:r w:rsidR="008A623F" w:rsidRPr="00F46862">
        <w:t>раевая целевая программа «Развитие малого и среднего предпринимательства в Приморском крае»</w:t>
      </w:r>
      <w:r>
        <w:t xml:space="preserve"> </w:t>
      </w:r>
      <w:r w:rsidR="008A623F" w:rsidRPr="00F46862">
        <w:t xml:space="preserve">- </w:t>
      </w:r>
      <w:r w:rsidR="00D57F9C">
        <w:t xml:space="preserve">1 </w:t>
      </w:r>
      <w:r w:rsidR="00B4240B">
        <w:t>18</w:t>
      </w:r>
      <w:r>
        <w:t>0,0</w:t>
      </w:r>
      <w:r w:rsidR="008A623F" w:rsidRPr="00F46862">
        <w:t xml:space="preserve"> тыс. рублей</w:t>
      </w:r>
      <w:r>
        <w:t xml:space="preserve"> </w:t>
      </w:r>
      <w:r w:rsidR="008A623F" w:rsidRPr="00F46862">
        <w:t>(100%)</w:t>
      </w:r>
      <w:r>
        <w:t>;</w:t>
      </w:r>
    </w:p>
    <w:p w:rsidR="00310EC4" w:rsidRDefault="00310EC4" w:rsidP="00A9221C">
      <w:pPr>
        <w:jc w:val="both"/>
      </w:pPr>
      <w:r w:rsidRPr="00F46862">
        <w:t>-</w:t>
      </w:r>
      <w:r w:rsidR="00BE4D93">
        <w:t xml:space="preserve"> </w:t>
      </w:r>
      <w:r w:rsidRPr="00F46862">
        <w:t>М</w:t>
      </w:r>
      <w:r>
        <w:t>П</w:t>
      </w:r>
      <w:r w:rsidRPr="00F46862">
        <w:t xml:space="preserve"> «Развитие малого и среднего предпринимательства </w:t>
      </w:r>
      <w:r w:rsidR="00213033">
        <w:t>на территории НГО на 20</w:t>
      </w:r>
      <w:r w:rsidR="00341468">
        <w:t>12</w:t>
      </w:r>
      <w:r w:rsidR="00213033">
        <w:t>-201</w:t>
      </w:r>
      <w:r w:rsidR="00341468">
        <w:t>4</w:t>
      </w:r>
      <w:r w:rsidR="00213033">
        <w:t xml:space="preserve"> годы</w:t>
      </w:r>
      <w:r w:rsidRPr="00F46862">
        <w:t>»</w:t>
      </w:r>
      <w:r w:rsidR="00BE4D93">
        <w:t xml:space="preserve"> </w:t>
      </w:r>
      <w:r w:rsidRPr="00F46862">
        <w:t xml:space="preserve">- </w:t>
      </w:r>
      <w:r w:rsidR="00341468">
        <w:t xml:space="preserve">1 </w:t>
      </w:r>
      <w:r w:rsidR="00B4240B">
        <w:t>7</w:t>
      </w:r>
      <w:r w:rsidR="00341468">
        <w:t>00</w:t>
      </w:r>
      <w:r>
        <w:t>,0</w:t>
      </w:r>
      <w:r w:rsidRPr="00F46862">
        <w:t xml:space="preserve"> тыс. рублей</w:t>
      </w:r>
      <w:r>
        <w:t xml:space="preserve"> </w:t>
      </w:r>
      <w:r w:rsidRPr="00F46862">
        <w:t>(100%);</w:t>
      </w:r>
    </w:p>
    <w:p w:rsidR="001753C1" w:rsidRDefault="001753C1" w:rsidP="00A9221C">
      <w:pPr>
        <w:jc w:val="both"/>
      </w:pPr>
      <w:r>
        <w:t>-</w:t>
      </w:r>
      <w:r w:rsidR="00BE4D93">
        <w:t xml:space="preserve"> </w:t>
      </w:r>
      <w:r>
        <w:t>М</w:t>
      </w:r>
      <w:r w:rsidR="00213033">
        <w:t>П</w:t>
      </w:r>
      <w:r>
        <w:t xml:space="preserve"> </w:t>
      </w:r>
      <w:r w:rsidRPr="00F46862">
        <w:t xml:space="preserve">«Развитие и </w:t>
      </w:r>
      <w:r w:rsidR="00213033">
        <w:t>обустройство мест массового отдыха населения на территориях морского побережья</w:t>
      </w:r>
      <w:r>
        <w:t xml:space="preserve"> Н</w:t>
      </w:r>
      <w:r w:rsidR="00213033">
        <w:t>ГО»</w:t>
      </w:r>
      <w:r>
        <w:t xml:space="preserve"> на 20</w:t>
      </w:r>
      <w:r w:rsidR="00213033">
        <w:t>11</w:t>
      </w:r>
      <w:r>
        <w:t>-201</w:t>
      </w:r>
      <w:r w:rsidR="00213033">
        <w:t>5</w:t>
      </w:r>
      <w:r>
        <w:t xml:space="preserve"> годы </w:t>
      </w:r>
      <w:r w:rsidR="00055522">
        <w:t>–</w:t>
      </w:r>
      <w:r>
        <w:t xml:space="preserve"> </w:t>
      </w:r>
      <w:r w:rsidR="00341468">
        <w:t>2</w:t>
      </w:r>
      <w:r w:rsidR="00B4240B">
        <w:t>6</w:t>
      </w:r>
      <w:r>
        <w:t>0,</w:t>
      </w:r>
      <w:r w:rsidR="00B4240B">
        <w:t>0</w:t>
      </w:r>
      <w:r>
        <w:t xml:space="preserve"> тыс. рублей (100%)</w:t>
      </w:r>
      <w:r w:rsidR="00213033">
        <w:t>;</w:t>
      </w:r>
    </w:p>
    <w:p w:rsidR="00213033" w:rsidRDefault="00213033" w:rsidP="00A9221C">
      <w:pPr>
        <w:jc w:val="both"/>
      </w:pPr>
      <w:r>
        <w:t>-</w:t>
      </w:r>
      <w:r w:rsidR="00BE4D93">
        <w:t xml:space="preserve"> </w:t>
      </w:r>
      <w:r>
        <w:t xml:space="preserve">МП «Развитие внутреннего и въездного туризма в НГО на 2011-2015 годы» - </w:t>
      </w:r>
      <w:r w:rsidR="00B4240B">
        <w:t>15</w:t>
      </w:r>
      <w:r w:rsidR="00341468">
        <w:t>6</w:t>
      </w:r>
      <w:r>
        <w:t>,</w:t>
      </w:r>
      <w:r w:rsidR="00B4240B">
        <w:t>7</w:t>
      </w:r>
      <w:r>
        <w:t xml:space="preserve"> тыс. рублей (</w:t>
      </w:r>
      <w:r w:rsidR="00341468">
        <w:t>100</w:t>
      </w:r>
      <w:r>
        <w:t>%)</w:t>
      </w:r>
      <w:r w:rsidR="00341468">
        <w:t>;</w:t>
      </w:r>
    </w:p>
    <w:p w:rsidR="00341468" w:rsidRDefault="00341468" w:rsidP="00A9221C">
      <w:pPr>
        <w:jc w:val="both"/>
      </w:pPr>
      <w:r>
        <w:t>-</w:t>
      </w:r>
      <w:r w:rsidR="00BE4D93">
        <w:t xml:space="preserve"> </w:t>
      </w:r>
      <w:r>
        <w:t>МП «Развитие торговли на территории НГО на 2012-2015 годы» -  2</w:t>
      </w:r>
      <w:r w:rsidR="00B4240B">
        <w:t>43</w:t>
      </w:r>
      <w:r>
        <w:t>,0 тыс. рублей (100%)</w:t>
      </w:r>
      <w:r w:rsidR="00B4240B">
        <w:t>.</w:t>
      </w:r>
    </w:p>
    <w:p w:rsidR="00341468" w:rsidRPr="00F46862" w:rsidRDefault="00341468" w:rsidP="00A9221C">
      <w:pPr>
        <w:jc w:val="both"/>
        <w:rPr>
          <w:b/>
          <w:sz w:val="16"/>
          <w:szCs w:val="16"/>
        </w:rPr>
      </w:pPr>
      <w:r>
        <w:tab/>
      </w:r>
      <w:r w:rsidR="00BA3B45">
        <w:t>Общие р</w:t>
      </w:r>
      <w:r>
        <w:t xml:space="preserve">асходы по подразделу 0412 </w:t>
      </w:r>
      <w:r w:rsidRPr="00F46862">
        <w:t xml:space="preserve">«Другие вопросы в области национальной экономики» </w:t>
      </w:r>
      <w:r>
        <w:t>за 201</w:t>
      </w:r>
      <w:r w:rsidR="00B4240B">
        <w:t>3</w:t>
      </w:r>
      <w:r>
        <w:t xml:space="preserve"> год </w:t>
      </w:r>
      <w:r w:rsidR="00BA3B45">
        <w:t xml:space="preserve">составили </w:t>
      </w:r>
      <w:r w:rsidR="00B4240B">
        <w:t>33</w:t>
      </w:r>
      <w:r w:rsidR="00BA3B45">
        <w:t> </w:t>
      </w:r>
      <w:r w:rsidR="00B4240B">
        <w:t>514</w:t>
      </w:r>
      <w:r w:rsidR="00BA3B45">
        <w:t>,</w:t>
      </w:r>
      <w:r w:rsidR="00B4240B">
        <w:t>5</w:t>
      </w:r>
      <w:r w:rsidR="00BA3B45">
        <w:t xml:space="preserve"> тыс. рублей или 9</w:t>
      </w:r>
      <w:r w:rsidR="00B4240B">
        <w:t>2</w:t>
      </w:r>
      <w:r w:rsidR="00BA3B45">
        <w:t>,7 процентов плана.</w:t>
      </w:r>
    </w:p>
    <w:p w:rsidR="001753C1" w:rsidRDefault="001753C1" w:rsidP="00A9221C">
      <w:pPr>
        <w:jc w:val="both"/>
        <w:rPr>
          <w:b/>
        </w:rPr>
      </w:pPr>
    </w:p>
    <w:p w:rsidR="00A9221C" w:rsidRPr="00F46862" w:rsidRDefault="00A9221C" w:rsidP="00A9221C">
      <w:pPr>
        <w:jc w:val="both"/>
        <w:rPr>
          <w:b/>
        </w:rPr>
      </w:pPr>
      <w:r w:rsidRPr="00F46862">
        <w:rPr>
          <w:b/>
        </w:rPr>
        <w:t xml:space="preserve">Раздел 0500 «Жилищно-коммунальное хозяйство». </w:t>
      </w:r>
    </w:p>
    <w:p w:rsidR="00B34634" w:rsidRPr="00F46862" w:rsidRDefault="00A9221C" w:rsidP="00B34634">
      <w:pPr>
        <w:jc w:val="both"/>
      </w:pPr>
      <w:r w:rsidRPr="00F46862">
        <w:t xml:space="preserve">  </w:t>
      </w:r>
      <w:r w:rsidRPr="00F46862">
        <w:tab/>
      </w:r>
      <w:r w:rsidR="005903F5" w:rsidRPr="00F46862">
        <w:t>Кассовые расходы по разделу составили</w:t>
      </w:r>
      <w:r w:rsidR="00090354" w:rsidRPr="00F46862">
        <w:t xml:space="preserve"> </w:t>
      </w:r>
      <w:r w:rsidR="00250056">
        <w:t>4</w:t>
      </w:r>
      <w:r w:rsidR="00BA3B45">
        <w:t>3</w:t>
      </w:r>
      <w:r w:rsidR="00250056">
        <w:t>4</w:t>
      </w:r>
      <w:r w:rsidR="006F5A60" w:rsidRPr="00F46862">
        <w:t> </w:t>
      </w:r>
      <w:r w:rsidR="00250056">
        <w:t>708</w:t>
      </w:r>
      <w:r w:rsidR="006F5A60" w:rsidRPr="00F46862">
        <w:t>,</w:t>
      </w:r>
      <w:r w:rsidR="00250056">
        <w:t>5</w:t>
      </w:r>
      <w:r w:rsidR="009008B3" w:rsidRPr="00F46862">
        <w:t xml:space="preserve"> тыс. рублей или </w:t>
      </w:r>
      <w:r w:rsidRPr="00F46862">
        <w:t xml:space="preserve">на </w:t>
      </w:r>
      <w:r w:rsidR="001753C1">
        <w:t>8</w:t>
      </w:r>
      <w:r w:rsidR="00250056">
        <w:t>1</w:t>
      </w:r>
      <w:r w:rsidR="00B34634" w:rsidRPr="00F46862">
        <w:t>,</w:t>
      </w:r>
      <w:r w:rsidR="00250056">
        <w:t>8</w:t>
      </w:r>
      <w:r w:rsidR="00B34634" w:rsidRPr="00F46862">
        <w:t>%.</w:t>
      </w:r>
      <w:r w:rsidR="00070D45" w:rsidRPr="00F46862">
        <w:t xml:space="preserve"> </w:t>
      </w:r>
      <w:r w:rsidR="00B34634" w:rsidRPr="00F46862">
        <w:t>По сравнению с 20</w:t>
      </w:r>
      <w:r w:rsidR="009B7E1B" w:rsidRPr="009B7E1B">
        <w:t>1</w:t>
      </w:r>
      <w:r w:rsidR="00BE4D93">
        <w:t>2</w:t>
      </w:r>
      <w:r w:rsidR="006F5A60" w:rsidRPr="00F46862">
        <w:t xml:space="preserve"> годом</w:t>
      </w:r>
      <w:r w:rsidR="00B34634" w:rsidRPr="00F46862">
        <w:t xml:space="preserve"> по разделу «</w:t>
      </w:r>
      <w:r w:rsidR="00544B2D">
        <w:t>Ж</w:t>
      </w:r>
      <w:r w:rsidR="00B34634" w:rsidRPr="00F46862">
        <w:t>илищно</w:t>
      </w:r>
      <w:r w:rsidR="001753C1">
        <w:t>-</w:t>
      </w:r>
      <w:r w:rsidR="00B34634" w:rsidRPr="00F46862">
        <w:t>коммунальное хозяйство» кассовые расходы были произведены</w:t>
      </w:r>
      <w:r w:rsidR="00DB3401" w:rsidRPr="00F46862">
        <w:t xml:space="preserve"> на </w:t>
      </w:r>
      <w:r w:rsidR="00250056">
        <w:t>113</w:t>
      </w:r>
      <w:r w:rsidR="006F5A60" w:rsidRPr="00F46862">
        <w:t> </w:t>
      </w:r>
      <w:r w:rsidR="00250056">
        <w:t>109</w:t>
      </w:r>
      <w:r w:rsidR="006F5A60" w:rsidRPr="00F46862">
        <w:t>,</w:t>
      </w:r>
      <w:r w:rsidR="00250056">
        <w:t>4</w:t>
      </w:r>
      <w:r w:rsidR="00B9181E" w:rsidRPr="00F46862">
        <w:t xml:space="preserve"> тыс. рублей </w:t>
      </w:r>
      <w:r w:rsidR="00250056">
        <w:t>бол</w:t>
      </w:r>
      <w:r w:rsidR="00B9181E" w:rsidRPr="00F46862">
        <w:t>ьше</w:t>
      </w:r>
      <w:r w:rsidR="00B34634" w:rsidRPr="00F46862">
        <w:t>.</w:t>
      </w:r>
    </w:p>
    <w:p w:rsidR="007C458C" w:rsidRPr="00F46862" w:rsidRDefault="007C458C" w:rsidP="00B34634">
      <w:pPr>
        <w:jc w:val="both"/>
      </w:pPr>
    </w:p>
    <w:p w:rsidR="00B9181E" w:rsidRPr="00111DF3" w:rsidRDefault="00B34634" w:rsidP="00B34634">
      <w:pPr>
        <w:jc w:val="both"/>
      </w:pPr>
      <w:r w:rsidRPr="00F46862">
        <w:t>Структура расходов по разделу 0500</w:t>
      </w:r>
      <w:r w:rsidR="00753994" w:rsidRPr="00F46862">
        <w:t xml:space="preserve"> представлена в таблице</w:t>
      </w:r>
      <w:r w:rsidR="00055522">
        <w:t xml:space="preserve"> 13</w:t>
      </w:r>
      <w:r w:rsidR="00753994" w:rsidRPr="00F46862">
        <w:t>:</w:t>
      </w:r>
    </w:p>
    <w:p w:rsidR="00557585" w:rsidRPr="00111DF3" w:rsidRDefault="00055522" w:rsidP="00055522">
      <w:pPr>
        <w:jc w:val="center"/>
      </w:pPr>
      <w:r>
        <w:t>Таблица 13.</w:t>
      </w:r>
    </w:p>
    <w:p w:rsidR="00DB3401" w:rsidRPr="00055522" w:rsidRDefault="00DB3401" w:rsidP="00B34634">
      <w:pPr>
        <w:jc w:val="both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 w:rsidR="00055522">
        <w:t xml:space="preserve">   </w:t>
      </w:r>
      <w:r w:rsidRPr="00F46862">
        <w:t xml:space="preserve">             </w:t>
      </w:r>
      <w:r w:rsidR="00601FCD" w:rsidRPr="00F46862">
        <w:t xml:space="preserve">      </w:t>
      </w:r>
      <w:r w:rsidR="00AF3F9A" w:rsidRPr="006A19A7">
        <w:t xml:space="preserve">         </w:t>
      </w:r>
      <w:r w:rsidR="00601FCD" w:rsidRPr="00F46862">
        <w:t xml:space="preserve">   </w:t>
      </w:r>
      <w:r w:rsidRPr="00F46862">
        <w:t xml:space="preserve">  </w:t>
      </w:r>
      <w:r w:rsidR="00055522" w:rsidRPr="00055522">
        <w:rPr>
          <w:sz w:val="20"/>
          <w:szCs w:val="20"/>
        </w:rPr>
        <w:t>(</w:t>
      </w:r>
      <w:proofErr w:type="spellStart"/>
      <w:r w:rsidRPr="00055522">
        <w:rPr>
          <w:sz w:val="20"/>
          <w:szCs w:val="20"/>
        </w:rPr>
        <w:t>тыс.руб</w:t>
      </w:r>
      <w:proofErr w:type="spellEnd"/>
      <w:r w:rsidR="00055522" w:rsidRPr="00055522">
        <w:rPr>
          <w:sz w:val="20"/>
          <w:szCs w:val="20"/>
        </w:rPr>
        <w:t>.)</w:t>
      </w:r>
    </w:p>
    <w:tbl>
      <w:tblPr>
        <w:tblStyle w:val="a5"/>
        <w:tblW w:w="10627" w:type="dxa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276"/>
        <w:gridCol w:w="1275"/>
        <w:gridCol w:w="851"/>
        <w:gridCol w:w="1134"/>
        <w:gridCol w:w="1276"/>
      </w:tblGrid>
      <w:tr w:rsidR="00740053" w:rsidRPr="00F46862" w:rsidTr="007B087C">
        <w:tc>
          <w:tcPr>
            <w:tcW w:w="3397" w:type="dxa"/>
            <w:vAlign w:val="center"/>
          </w:tcPr>
          <w:p w:rsidR="00740053" w:rsidRPr="00F46862" w:rsidRDefault="00740053" w:rsidP="007C458C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</w:tcPr>
          <w:p w:rsidR="00740053" w:rsidRPr="00F46862" w:rsidRDefault="007456EF" w:rsidP="00753994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301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276" w:type="dxa"/>
            <w:vAlign w:val="center"/>
          </w:tcPr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Назначено по годовому отчету</w:t>
            </w:r>
          </w:p>
        </w:tc>
        <w:tc>
          <w:tcPr>
            <w:tcW w:w="1275" w:type="dxa"/>
            <w:vAlign w:val="center"/>
          </w:tcPr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740053" w:rsidRPr="007456EF" w:rsidRDefault="00740053" w:rsidP="00250056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2013 г.</w:t>
            </w:r>
          </w:p>
        </w:tc>
        <w:tc>
          <w:tcPr>
            <w:tcW w:w="851" w:type="dxa"/>
            <w:vAlign w:val="center"/>
          </w:tcPr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56EF">
              <w:rPr>
                <w:sz w:val="20"/>
                <w:szCs w:val="20"/>
              </w:rPr>
              <w:t>испол</w:t>
            </w:r>
            <w:proofErr w:type="spellEnd"/>
            <w:r w:rsidRPr="007456E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34" w:type="dxa"/>
            <w:vAlign w:val="center"/>
          </w:tcPr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56EF">
              <w:rPr>
                <w:sz w:val="20"/>
                <w:szCs w:val="20"/>
              </w:rPr>
              <w:t>Исполне</w:t>
            </w:r>
            <w:proofErr w:type="spellEnd"/>
            <w:r w:rsidR="00931D74">
              <w:rPr>
                <w:sz w:val="20"/>
                <w:szCs w:val="20"/>
              </w:rPr>
              <w:t>-</w:t>
            </w:r>
            <w:r w:rsidRPr="007456EF">
              <w:rPr>
                <w:sz w:val="20"/>
                <w:szCs w:val="20"/>
              </w:rPr>
              <w:t>но</w:t>
            </w:r>
            <w:proofErr w:type="gramEnd"/>
            <w:r w:rsidRPr="007456EF">
              <w:rPr>
                <w:sz w:val="20"/>
                <w:szCs w:val="20"/>
              </w:rPr>
              <w:t xml:space="preserve"> в</w:t>
            </w:r>
          </w:p>
          <w:p w:rsidR="00740053" w:rsidRPr="007456EF" w:rsidRDefault="00740053" w:rsidP="00250056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</w:t>
            </w:r>
            <w:r w:rsidRPr="007456EF">
              <w:rPr>
                <w:sz w:val="20"/>
                <w:szCs w:val="20"/>
                <w:lang w:val="en-US"/>
              </w:rPr>
              <w:t>1</w:t>
            </w:r>
            <w:r w:rsidRPr="007456EF">
              <w:rPr>
                <w:sz w:val="20"/>
                <w:szCs w:val="20"/>
              </w:rPr>
              <w:t>2 г.</w:t>
            </w:r>
          </w:p>
        </w:tc>
        <w:tc>
          <w:tcPr>
            <w:tcW w:w="1276" w:type="dxa"/>
            <w:vAlign w:val="center"/>
          </w:tcPr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56EF">
              <w:rPr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7456EF">
              <w:rPr>
                <w:sz w:val="20"/>
                <w:szCs w:val="20"/>
              </w:rPr>
              <w:t xml:space="preserve">, </w:t>
            </w:r>
          </w:p>
          <w:p w:rsidR="00740053" w:rsidRPr="007456EF" w:rsidRDefault="00740053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(+,-,</w:t>
            </w:r>
          </w:p>
          <w:p w:rsidR="00740053" w:rsidRPr="007456EF" w:rsidRDefault="00931D74" w:rsidP="0093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0053" w:rsidRPr="007456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="00740053" w:rsidRPr="007456EF">
              <w:rPr>
                <w:sz w:val="20"/>
                <w:szCs w:val="20"/>
              </w:rPr>
              <w:t>)</w:t>
            </w:r>
          </w:p>
        </w:tc>
      </w:tr>
      <w:tr w:rsidR="00740053" w:rsidRPr="00F46862" w:rsidTr="007B087C">
        <w:tc>
          <w:tcPr>
            <w:tcW w:w="3397" w:type="dxa"/>
          </w:tcPr>
          <w:p w:rsidR="00740053" w:rsidRPr="00F46862" w:rsidRDefault="00740053" w:rsidP="00787A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0053" w:rsidRPr="00F46862" w:rsidRDefault="007456EF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053" w:rsidRPr="00F46862" w:rsidRDefault="007456EF" w:rsidP="0074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40053" w:rsidRPr="00F46862" w:rsidRDefault="007456EF" w:rsidP="0074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40053" w:rsidRPr="00F46862" w:rsidRDefault="007456EF" w:rsidP="0074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40053" w:rsidRPr="00F46862" w:rsidRDefault="007456EF" w:rsidP="0074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40053" w:rsidRPr="00F46862" w:rsidRDefault="007456EF" w:rsidP="0074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56EF" w:rsidRPr="00F46862" w:rsidTr="007B087C">
        <w:trPr>
          <w:trHeight w:val="347"/>
        </w:trPr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 xml:space="preserve">0501 «Жилищное хозяйство», в т ч. </w:t>
            </w:r>
          </w:p>
        </w:tc>
        <w:tc>
          <w:tcPr>
            <w:tcW w:w="1418" w:type="dxa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302 405,8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302 636,0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212 031,7</w:t>
            </w:r>
          </w:p>
        </w:tc>
        <w:tc>
          <w:tcPr>
            <w:tcW w:w="851" w:type="dxa"/>
          </w:tcPr>
          <w:p w:rsidR="007456EF" w:rsidRPr="00F46862" w:rsidRDefault="006005A4" w:rsidP="0060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7456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94 923,3</w:t>
            </w:r>
          </w:p>
        </w:tc>
        <w:tc>
          <w:tcPr>
            <w:tcW w:w="1276" w:type="dxa"/>
          </w:tcPr>
          <w:p w:rsidR="007456EF" w:rsidRPr="00F46862" w:rsidRDefault="00931D74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+117 108,4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«Капитальный ремонт многоквартирных домов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13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49 870,1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49 870,1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49 868,8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28 559,4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+21 309,4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</w:t>
            </w:r>
            <w:r w:rsidRPr="00F46862">
              <w:rPr>
                <w:sz w:val="22"/>
                <w:szCs w:val="22"/>
              </w:rPr>
              <w:t xml:space="preserve"> капитальн</w:t>
            </w:r>
            <w:r>
              <w:rPr>
                <w:sz w:val="22"/>
                <w:szCs w:val="22"/>
              </w:rPr>
              <w:t xml:space="preserve">ый </w:t>
            </w:r>
            <w:r w:rsidRPr="00F46862">
              <w:rPr>
                <w:sz w:val="22"/>
                <w:szCs w:val="22"/>
              </w:rPr>
              <w:t>ремонт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418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7 554,4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-7 554,4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Обеспечение мероприятий по капитальному</w:t>
            </w:r>
            <w:r>
              <w:rPr>
                <w:sz w:val="22"/>
                <w:szCs w:val="22"/>
              </w:rPr>
              <w:t xml:space="preserve"> </w:t>
            </w:r>
            <w:r w:rsidRPr="00F46862">
              <w:rPr>
                <w:sz w:val="22"/>
                <w:szCs w:val="22"/>
              </w:rPr>
              <w:t>ремонту многоквартирных домов за счет средств бюджетов</w:t>
            </w:r>
          </w:p>
        </w:tc>
        <w:tc>
          <w:tcPr>
            <w:tcW w:w="1418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4 477,6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-4 477,6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Обеспечение мероприятий в области жилищного хозяйства</w:t>
            </w:r>
          </w:p>
        </w:tc>
        <w:tc>
          <w:tcPr>
            <w:tcW w:w="1418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11 418,4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11 533,5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7 387,2</w:t>
            </w:r>
          </w:p>
        </w:tc>
        <w:tc>
          <w:tcPr>
            <w:tcW w:w="851" w:type="dxa"/>
            <w:vAlign w:val="bottom"/>
          </w:tcPr>
          <w:p w:rsidR="007456EF" w:rsidRPr="00F46862" w:rsidRDefault="006005A4" w:rsidP="00600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54 332,0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-46 944,8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переселение граждан из аварийного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  <w:r>
              <w:rPr>
                <w:sz w:val="22"/>
                <w:szCs w:val="22"/>
              </w:rPr>
              <w:t xml:space="preserve"> с учетом необходимости развития малоэтажного строительства </w:t>
            </w:r>
            <w:r w:rsidRPr="00F46862">
              <w:rPr>
                <w:sz w:val="22"/>
                <w:szCs w:val="22"/>
              </w:rPr>
              <w:t>за счет средств, поступивших от государственной корпорации</w:t>
            </w:r>
            <w:r>
              <w:rPr>
                <w:sz w:val="22"/>
                <w:szCs w:val="22"/>
              </w:rPr>
              <w:t xml:space="preserve"> -</w:t>
            </w:r>
            <w:r w:rsidRPr="00F46862">
              <w:rPr>
                <w:sz w:val="22"/>
                <w:szCs w:val="22"/>
              </w:rPr>
              <w:t xml:space="preserve"> Фонд содействия реформированию ЖКХ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149 433,0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149 433,0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83 082,2</w:t>
            </w:r>
          </w:p>
        </w:tc>
        <w:tc>
          <w:tcPr>
            <w:tcW w:w="851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vAlign w:val="bottom"/>
          </w:tcPr>
          <w:p w:rsidR="007456EF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+83 082,2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переселение граждан из аварийного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  <w:r>
              <w:rPr>
                <w:sz w:val="22"/>
                <w:szCs w:val="22"/>
              </w:rPr>
              <w:t xml:space="preserve"> с учетом необходимости развития малоэтажного строительства </w:t>
            </w:r>
            <w:r w:rsidRPr="00F46862">
              <w:rPr>
                <w:sz w:val="22"/>
                <w:szCs w:val="22"/>
              </w:rPr>
              <w:t>за счет средств</w:t>
            </w:r>
            <w:r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91 684,3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91 684,3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71 578,4</w:t>
            </w:r>
          </w:p>
        </w:tc>
        <w:tc>
          <w:tcPr>
            <w:tcW w:w="851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  <w:vAlign w:val="bottom"/>
          </w:tcPr>
          <w:p w:rsidR="007456EF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+71 578,4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Default="007456EF" w:rsidP="0074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проведение капитального ремонта многоквартирных домов в целях формирования регионального проекта «Дом, в котором мы живем»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851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087B27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+115,1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0502 «Коммунальное хозяйство», в том числе: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b/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93 590,0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7456E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7456EF">
              <w:rPr>
                <w:b/>
                <w:sz w:val="22"/>
                <w:szCs w:val="22"/>
              </w:rPr>
              <w:t>57,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86 981,0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60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005A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6005A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89 258,5</w:t>
            </w:r>
          </w:p>
        </w:tc>
        <w:tc>
          <w:tcPr>
            <w:tcW w:w="1276" w:type="dxa"/>
            <w:vAlign w:val="bottom"/>
          </w:tcPr>
          <w:p w:rsidR="007456EF" w:rsidRPr="00F46862" w:rsidRDefault="006005A4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-2 277,5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40 958,9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  <w:r w:rsidR="007B087C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8,</w:t>
            </w:r>
            <w:r w:rsidR="007B087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40 831,5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40 207,7</w:t>
            </w:r>
          </w:p>
        </w:tc>
        <w:tc>
          <w:tcPr>
            <w:tcW w:w="1276" w:type="dxa"/>
            <w:vAlign w:val="bottom"/>
          </w:tcPr>
          <w:p w:rsidR="007456EF" w:rsidRPr="00F46862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+623,8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spellStart"/>
            <w:proofErr w:type="gramEnd"/>
            <w:r>
              <w:rPr>
                <w:sz w:val="22"/>
                <w:szCs w:val="22"/>
              </w:rPr>
              <w:t>Энергоресурсосбережение</w:t>
            </w:r>
            <w:proofErr w:type="spellEnd"/>
            <w:r>
              <w:rPr>
                <w:sz w:val="22"/>
                <w:szCs w:val="22"/>
              </w:rPr>
              <w:t xml:space="preserve"> и модернизация объектов коммунальной инфраструктуры ПК» на 2010-2014 годы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27 000,0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20 767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20 767,4</w:t>
            </w:r>
          </w:p>
        </w:tc>
        <w:tc>
          <w:tcPr>
            <w:tcW w:w="851" w:type="dxa"/>
            <w:vAlign w:val="bottom"/>
          </w:tcPr>
          <w:p w:rsidR="007456EF" w:rsidRPr="00F46862" w:rsidRDefault="006005A4" w:rsidP="00600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+20 767,4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Фонд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Энергосбережение и повышение энергетической эффективности систем коммунальной инфраструктуры и жилищного фонда ПК» на 2010-2014 годы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10 137,3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10 137,3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10 137,3</w:t>
            </w:r>
          </w:p>
        </w:tc>
        <w:tc>
          <w:tcPr>
            <w:tcW w:w="851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21 893,0</w:t>
            </w:r>
          </w:p>
        </w:tc>
        <w:tc>
          <w:tcPr>
            <w:tcW w:w="1276" w:type="dxa"/>
            <w:vAlign w:val="bottom"/>
          </w:tcPr>
          <w:p w:rsidR="007456EF" w:rsidRPr="00F46862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-11 755,7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8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13 493,8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13 493,8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13 244,8</w:t>
            </w:r>
          </w:p>
        </w:tc>
        <w:tc>
          <w:tcPr>
            <w:tcW w:w="851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05A4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19 611,1</w:t>
            </w:r>
          </w:p>
        </w:tc>
        <w:tc>
          <w:tcPr>
            <w:tcW w:w="1276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-6 366,3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программа организаций коммунального комплекса</w:t>
            </w:r>
            <w:r w:rsidRPr="00F46862">
              <w:rPr>
                <w:sz w:val="22"/>
                <w:szCs w:val="22"/>
              </w:rPr>
              <w:t xml:space="preserve"> «Развитие системы водоснабжения и водоотведения в НГО на 2006-2012г.г.»</w:t>
            </w:r>
          </w:p>
        </w:tc>
        <w:tc>
          <w:tcPr>
            <w:tcW w:w="1418" w:type="dxa"/>
            <w:vAlign w:val="bottom"/>
          </w:tcPr>
          <w:p w:rsidR="007456EF" w:rsidRPr="00F46862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7456EF" w:rsidRPr="00F46862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bottom"/>
          </w:tcPr>
          <w:p w:rsidR="007456EF" w:rsidRPr="00F46862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3 546,8</w:t>
            </w:r>
          </w:p>
        </w:tc>
        <w:tc>
          <w:tcPr>
            <w:tcW w:w="1276" w:type="dxa"/>
            <w:vAlign w:val="bottom"/>
          </w:tcPr>
          <w:p w:rsidR="007456EF" w:rsidRPr="00F46862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-3 546,8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851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3 999,8</w:t>
            </w:r>
          </w:p>
        </w:tc>
        <w:tc>
          <w:tcPr>
            <w:tcW w:w="1276" w:type="dxa"/>
            <w:vAlign w:val="bottom"/>
          </w:tcPr>
          <w:p w:rsidR="007456EF" w:rsidRDefault="006005A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-1 999,8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0503 «Благоустройство»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117 522,0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7B0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087C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 </w:t>
            </w:r>
            <w:r w:rsidR="007B087C">
              <w:rPr>
                <w:b/>
                <w:sz w:val="22"/>
                <w:szCs w:val="22"/>
              </w:rPr>
              <w:t>522</w:t>
            </w:r>
            <w:r>
              <w:rPr>
                <w:b/>
                <w:sz w:val="22"/>
                <w:szCs w:val="22"/>
              </w:rPr>
              <w:t>,</w:t>
            </w:r>
            <w:r w:rsidR="007B08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117 521,8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120 179,1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-2 657,3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29 000,0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456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29 000,0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31 571,8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-2 571,8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7456EF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999,8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699,8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13 308,4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456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7456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13 308,4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9 607,1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+3 701,3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5 956,4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456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956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5 956,4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26 170,9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-20 214,5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Сохранение памятников истории и культуры на территории</w:t>
            </w:r>
            <w:r w:rsidRPr="00F46862">
              <w:rPr>
                <w:sz w:val="22"/>
                <w:szCs w:val="22"/>
              </w:rPr>
              <w:t xml:space="preserve">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12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1 572,3</w:t>
            </w:r>
          </w:p>
        </w:tc>
        <w:tc>
          <w:tcPr>
            <w:tcW w:w="1276" w:type="dxa"/>
            <w:vAlign w:val="bottom"/>
          </w:tcPr>
          <w:p w:rsidR="007456EF" w:rsidRPr="00F46862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1 572</w:t>
            </w:r>
            <w:r w:rsidR="007456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1 572,3</w:t>
            </w:r>
          </w:p>
        </w:tc>
        <w:tc>
          <w:tcPr>
            <w:tcW w:w="851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56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+1 572,3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«Строительство и капитальный ремонт сетей наружного освещения на территории НГО на 2013-2014г.г.»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  <w:vAlign w:val="bottom"/>
          </w:tcPr>
          <w:p w:rsidR="007456EF" w:rsidRDefault="007B087C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851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5 392,4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-1 392,4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«Благоустройство и озеленение территории НГО на 2012-2015 годы»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62 684,8</w:t>
            </w:r>
          </w:p>
        </w:tc>
        <w:tc>
          <w:tcPr>
            <w:tcW w:w="1276" w:type="dxa"/>
            <w:vAlign w:val="bottom"/>
          </w:tcPr>
          <w:p w:rsidR="007456EF" w:rsidRDefault="007456EF" w:rsidP="007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08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7B087C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="007B087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62 684,8</w:t>
            </w:r>
          </w:p>
        </w:tc>
        <w:tc>
          <w:tcPr>
            <w:tcW w:w="851" w:type="dxa"/>
            <w:vAlign w:val="bottom"/>
          </w:tcPr>
          <w:p w:rsidR="007456EF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56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46 737,1</w:t>
            </w:r>
          </w:p>
        </w:tc>
        <w:tc>
          <w:tcPr>
            <w:tcW w:w="1276" w:type="dxa"/>
            <w:vAlign w:val="bottom"/>
          </w:tcPr>
          <w:p w:rsidR="007456EF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+15 947,7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18 227,7</w:t>
            </w:r>
          </w:p>
        </w:tc>
        <w:tc>
          <w:tcPr>
            <w:tcW w:w="1276" w:type="dxa"/>
            <w:vAlign w:val="bottom"/>
          </w:tcPr>
          <w:p w:rsidR="007456EF" w:rsidRPr="00F46862" w:rsidRDefault="00931D74" w:rsidP="00931D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456EF">
              <w:rPr>
                <w:b/>
                <w:sz w:val="22"/>
                <w:szCs w:val="22"/>
              </w:rPr>
              <w:t> 2</w:t>
            </w:r>
            <w:r>
              <w:rPr>
                <w:b/>
                <w:sz w:val="22"/>
                <w:szCs w:val="22"/>
              </w:rPr>
              <w:t>27</w:t>
            </w:r>
            <w:r w:rsidR="007456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7456EF" w:rsidRPr="009A20F4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 w:rsidRPr="009A20F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9A20F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174</w:t>
            </w:r>
            <w:r w:rsidRPr="009A20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456EF" w:rsidRPr="009A20F4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 w:rsidRPr="009A20F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9A20F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238</w:t>
            </w:r>
            <w:r w:rsidRPr="009A20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+935,9 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17 594,7</w:t>
            </w:r>
          </w:p>
        </w:tc>
        <w:tc>
          <w:tcPr>
            <w:tcW w:w="1276" w:type="dxa"/>
            <w:vAlign w:val="bottom"/>
          </w:tcPr>
          <w:p w:rsidR="007456EF" w:rsidRPr="00F46862" w:rsidRDefault="007456EF" w:rsidP="00931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D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</w:t>
            </w:r>
            <w:r w:rsidR="00931D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931D7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17 541,1</w:t>
            </w:r>
          </w:p>
        </w:tc>
        <w:tc>
          <w:tcPr>
            <w:tcW w:w="851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15 575,6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+1 965,5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Субвенции на выполнение государственных полномочий по осуществлению государственного контроля за использованием и сохранностью жилищного фонда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1276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Pr="00F46862" w:rsidRDefault="00931D74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7456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</w:p>
          <w:p w:rsidR="007456EF" w:rsidRPr="00F46862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1 205,0</w:t>
            </w:r>
          </w:p>
        </w:tc>
        <w:tc>
          <w:tcPr>
            <w:tcW w:w="1276" w:type="dxa"/>
            <w:vAlign w:val="bottom"/>
          </w:tcPr>
          <w:p w:rsidR="007456EF" w:rsidRPr="00F46862" w:rsidRDefault="004C294D" w:rsidP="004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-572,0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Премирование победителей всероссийского конкурса «Самое лучшее городское поселение России»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bottom"/>
          </w:tcPr>
          <w:p w:rsidR="007456EF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-440,0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Default="007456EF" w:rsidP="0074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1418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bottom"/>
          </w:tcPr>
          <w:p w:rsidR="007456EF" w:rsidRDefault="007B087C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456EF" w:rsidRDefault="007456EF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6" w:type="dxa"/>
            <w:vAlign w:val="bottom"/>
          </w:tcPr>
          <w:p w:rsidR="007456EF" w:rsidRDefault="004C294D" w:rsidP="0074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-17,6</w:t>
            </w:r>
          </w:p>
        </w:tc>
      </w:tr>
      <w:tr w:rsidR="007456EF" w:rsidRPr="00F46862" w:rsidTr="007B087C">
        <w:tc>
          <w:tcPr>
            <w:tcW w:w="3397" w:type="dxa"/>
          </w:tcPr>
          <w:p w:rsidR="007456EF" w:rsidRPr="00F46862" w:rsidRDefault="007456EF" w:rsidP="007456EF">
            <w:pPr>
              <w:jc w:val="both"/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lastRenderedPageBreak/>
              <w:t>Всего по 0500</w:t>
            </w:r>
          </w:p>
        </w:tc>
        <w:tc>
          <w:tcPr>
            <w:tcW w:w="1418" w:type="dxa"/>
            <w:vAlign w:val="bottom"/>
          </w:tcPr>
          <w:p w:rsidR="007456EF" w:rsidRDefault="00931D74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531 745,5</w:t>
            </w:r>
          </w:p>
        </w:tc>
        <w:tc>
          <w:tcPr>
            <w:tcW w:w="1276" w:type="dxa"/>
            <w:vAlign w:val="bottom"/>
          </w:tcPr>
          <w:p w:rsidR="007456EF" w:rsidRPr="00C701B3" w:rsidRDefault="007456EF" w:rsidP="00931D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31D74">
              <w:rPr>
                <w:b/>
                <w:sz w:val="22"/>
                <w:szCs w:val="22"/>
              </w:rPr>
              <w:t>25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74</w:t>
            </w:r>
            <w:r w:rsidR="00931D74">
              <w:rPr>
                <w:b/>
                <w:sz w:val="22"/>
                <w:szCs w:val="22"/>
              </w:rPr>
              <w:t>3</w:t>
            </w:r>
            <w:r w:rsidRPr="00C701B3">
              <w:rPr>
                <w:b/>
                <w:sz w:val="22"/>
                <w:szCs w:val="22"/>
              </w:rPr>
              <w:t>,</w:t>
            </w:r>
            <w:r w:rsidR="00931D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7456EF" w:rsidRPr="00C701B3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708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7456EF" w:rsidRPr="00C701B3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 w:rsidRPr="00C701B3">
              <w:rPr>
                <w:b/>
                <w:sz w:val="22"/>
                <w:szCs w:val="22"/>
              </w:rPr>
              <w:t>98,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7456EF" w:rsidRPr="00C701B3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599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7456EF" w:rsidRPr="00C701B3" w:rsidRDefault="007456EF" w:rsidP="00745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+113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109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665AC" w:rsidRPr="00F46862" w:rsidRDefault="006665AC" w:rsidP="00B34634">
      <w:pPr>
        <w:jc w:val="both"/>
      </w:pPr>
    </w:p>
    <w:p w:rsidR="009923F3" w:rsidRDefault="009923F3" w:rsidP="009923F3">
      <w:pPr>
        <w:ind w:firstLine="708"/>
        <w:jc w:val="both"/>
      </w:pPr>
      <w:r>
        <w:t>У</w:t>
      </w:r>
      <w:r w:rsidR="00441379" w:rsidRPr="00F46862">
        <w:t xml:space="preserve">дельный вес в произведенных расходах </w:t>
      </w:r>
      <w:r>
        <w:t xml:space="preserve">по разделу 0500 «Жилищно-коммунальное хозяйство» составляют </w:t>
      </w:r>
      <w:r w:rsidR="00441379" w:rsidRPr="00F46862">
        <w:t>расходы по подраздел</w:t>
      </w:r>
      <w:r>
        <w:t>ам:</w:t>
      </w:r>
    </w:p>
    <w:p w:rsidR="009923F3" w:rsidRDefault="009923F3" w:rsidP="009923F3">
      <w:pPr>
        <w:ind w:firstLine="708"/>
        <w:jc w:val="both"/>
      </w:pPr>
      <w:r>
        <w:t xml:space="preserve">-0501 «Жилищное хозяйство» - </w:t>
      </w:r>
      <w:r w:rsidR="00304094">
        <w:t>48</w:t>
      </w:r>
      <w:r>
        <w:t>,</w:t>
      </w:r>
      <w:r w:rsidR="00304094">
        <w:t>8</w:t>
      </w:r>
      <w:r>
        <w:t xml:space="preserve"> %;</w:t>
      </w:r>
    </w:p>
    <w:p w:rsidR="00441379" w:rsidRDefault="009923F3" w:rsidP="009923F3">
      <w:pPr>
        <w:ind w:firstLine="708"/>
        <w:jc w:val="both"/>
      </w:pPr>
      <w:r>
        <w:t>-</w:t>
      </w:r>
      <w:r w:rsidR="00441379" w:rsidRPr="00F46862">
        <w:t>0502</w:t>
      </w:r>
      <w:r w:rsidR="006665AC" w:rsidRPr="00F46862">
        <w:t xml:space="preserve"> «Коммунальное хозяйство»</w:t>
      </w:r>
      <w:r>
        <w:t xml:space="preserve"> </w:t>
      </w:r>
      <w:r w:rsidR="006665AC" w:rsidRPr="00F46862">
        <w:t>-</w:t>
      </w:r>
      <w:r>
        <w:t xml:space="preserve"> </w:t>
      </w:r>
      <w:r w:rsidR="00E66C99">
        <w:t>2</w:t>
      </w:r>
      <w:r w:rsidR="00304094">
        <w:t>0</w:t>
      </w:r>
      <w:r w:rsidR="006665AC" w:rsidRPr="00F46862">
        <w:t>,</w:t>
      </w:r>
      <w:r w:rsidR="00304094">
        <w:t>0</w:t>
      </w:r>
      <w:r w:rsidR="006665AC" w:rsidRPr="00F46862">
        <w:t xml:space="preserve"> %</w:t>
      </w:r>
      <w:r>
        <w:t>;</w:t>
      </w:r>
    </w:p>
    <w:p w:rsidR="009923F3" w:rsidRDefault="009923F3" w:rsidP="009923F3">
      <w:pPr>
        <w:ind w:firstLine="708"/>
        <w:jc w:val="both"/>
      </w:pPr>
      <w:r>
        <w:t xml:space="preserve">-0503 «Благоустройство» - </w:t>
      </w:r>
      <w:r w:rsidR="00304094">
        <w:t>2</w:t>
      </w:r>
      <w:r w:rsidR="00E66C99">
        <w:t>7</w:t>
      </w:r>
      <w:r>
        <w:t>,</w:t>
      </w:r>
      <w:r w:rsidR="00304094">
        <w:t>0</w:t>
      </w:r>
      <w:r>
        <w:t xml:space="preserve"> %;</w:t>
      </w:r>
    </w:p>
    <w:p w:rsidR="009923F3" w:rsidRDefault="009923F3" w:rsidP="009923F3">
      <w:pPr>
        <w:ind w:firstLine="708"/>
        <w:jc w:val="both"/>
      </w:pPr>
      <w:r>
        <w:t xml:space="preserve">-0505 «Другие вопросы в области ЖКХ» - </w:t>
      </w:r>
      <w:r w:rsidR="00304094">
        <w:t>4</w:t>
      </w:r>
      <w:r>
        <w:t>,</w:t>
      </w:r>
      <w:r w:rsidR="00304094">
        <w:t>2</w:t>
      </w:r>
      <w:r>
        <w:t xml:space="preserve"> %.</w:t>
      </w:r>
    </w:p>
    <w:p w:rsidR="009923F3" w:rsidRPr="00F46862" w:rsidRDefault="009923F3" w:rsidP="009923F3">
      <w:pPr>
        <w:ind w:firstLine="708"/>
        <w:jc w:val="both"/>
      </w:pPr>
      <w:r>
        <w:t xml:space="preserve"> </w:t>
      </w:r>
    </w:p>
    <w:p w:rsidR="004377FD" w:rsidRPr="00F46862" w:rsidRDefault="004377FD" w:rsidP="00A9221C">
      <w:pPr>
        <w:ind w:firstLine="708"/>
        <w:jc w:val="both"/>
        <w:rPr>
          <w:b/>
        </w:rPr>
      </w:pPr>
      <w:proofErr w:type="gramStart"/>
      <w:r w:rsidRPr="00F46862">
        <w:rPr>
          <w:b/>
        </w:rPr>
        <w:t>Раздел  0600</w:t>
      </w:r>
      <w:proofErr w:type="gramEnd"/>
      <w:r w:rsidRPr="00F46862">
        <w:rPr>
          <w:b/>
        </w:rPr>
        <w:t xml:space="preserve"> «Охрана окружающей среды»</w:t>
      </w:r>
    </w:p>
    <w:p w:rsidR="004377FD" w:rsidRPr="00F46862" w:rsidRDefault="004377FD" w:rsidP="00A9221C">
      <w:pPr>
        <w:ind w:firstLine="708"/>
        <w:jc w:val="both"/>
      </w:pPr>
      <w:r w:rsidRPr="00F46862">
        <w:t>Расходы произведены</w:t>
      </w:r>
      <w:r w:rsidR="00AA1291" w:rsidRPr="00AA1291">
        <w:t xml:space="preserve"> по подразделу 0605 </w:t>
      </w:r>
      <w:r w:rsidR="00AA1291">
        <w:t xml:space="preserve">«Другие вопросы в области охраны окружающей среды» на природоохранные мероприятия </w:t>
      </w:r>
      <w:r w:rsidRPr="00F46862">
        <w:t xml:space="preserve">в сумме </w:t>
      </w:r>
      <w:r w:rsidR="00304094">
        <w:t>33</w:t>
      </w:r>
      <w:r w:rsidR="00E66C99">
        <w:t>1</w:t>
      </w:r>
      <w:r w:rsidR="00A73222" w:rsidRPr="00F46862">
        <w:t>,</w:t>
      </w:r>
      <w:r w:rsidR="00304094">
        <w:t>3</w:t>
      </w:r>
      <w:r w:rsidRPr="00F46862">
        <w:t xml:space="preserve"> тыс. рублей, что составило </w:t>
      </w:r>
      <w:r w:rsidR="00304094">
        <w:t>67</w:t>
      </w:r>
      <w:r w:rsidR="00A73222" w:rsidRPr="00F46862">
        <w:t>,</w:t>
      </w:r>
      <w:r w:rsidR="00304094">
        <w:t>2</w:t>
      </w:r>
      <w:r w:rsidRPr="00F46862">
        <w:t xml:space="preserve"> процент</w:t>
      </w:r>
      <w:r w:rsidR="00944278">
        <w:t>а</w:t>
      </w:r>
      <w:r w:rsidRPr="00F46862">
        <w:t xml:space="preserve"> к годовому плану.</w:t>
      </w:r>
    </w:p>
    <w:p w:rsidR="006665AC" w:rsidRPr="00F46862" w:rsidRDefault="006665AC" w:rsidP="00A9221C">
      <w:pPr>
        <w:ind w:firstLine="708"/>
        <w:jc w:val="both"/>
      </w:pPr>
    </w:p>
    <w:p w:rsidR="00466A68" w:rsidRPr="00304094" w:rsidRDefault="00466A68" w:rsidP="00466A68">
      <w:pPr>
        <w:jc w:val="both"/>
        <w:rPr>
          <w:b/>
          <w:u w:val="single"/>
        </w:rPr>
      </w:pPr>
      <w:r w:rsidRPr="00304094">
        <w:rPr>
          <w:b/>
          <w:i/>
          <w:u w:val="single"/>
        </w:rPr>
        <w:t>Социально-культурная сфера</w:t>
      </w:r>
    </w:p>
    <w:p w:rsidR="0041069E" w:rsidRPr="006C4477" w:rsidRDefault="005D5CC9" w:rsidP="0041069E">
      <w:pPr>
        <w:jc w:val="both"/>
      </w:pPr>
      <w:r w:rsidRPr="00F46862">
        <w:t xml:space="preserve">            </w:t>
      </w:r>
      <w:r w:rsidR="00466A68" w:rsidRPr="00F46862">
        <w:t>В общей структуре расходов</w:t>
      </w:r>
      <w:r w:rsidR="0018084C" w:rsidRPr="00F46862">
        <w:t xml:space="preserve"> </w:t>
      </w:r>
      <w:r w:rsidR="00466A68" w:rsidRPr="00F46862">
        <w:t xml:space="preserve">бюджета </w:t>
      </w:r>
      <w:r w:rsidR="0018084C" w:rsidRPr="00F46862">
        <w:t>Находкинского городского округа</w:t>
      </w:r>
      <w:r w:rsidR="00466A68" w:rsidRPr="00F46862">
        <w:t>, расходы на социально-культурную сферу (образование</w:t>
      </w:r>
      <w:r w:rsidR="00AA1291">
        <w:t>;</w:t>
      </w:r>
      <w:r w:rsidR="00466A68" w:rsidRPr="00F46862">
        <w:t xml:space="preserve"> культура</w:t>
      </w:r>
      <w:r w:rsidR="00AA1291">
        <w:t>, кинематография;</w:t>
      </w:r>
      <w:r w:rsidR="00466A68" w:rsidRPr="00F46862">
        <w:t xml:space="preserve"> физическая культура</w:t>
      </w:r>
      <w:r w:rsidR="00AA1291">
        <w:t>;</w:t>
      </w:r>
      <w:r w:rsidR="00466A68" w:rsidRPr="00F46862">
        <w:t xml:space="preserve"> социальная политика) составили </w:t>
      </w:r>
      <w:r w:rsidR="006C4477">
        <w:t>6</w:t>
      </w:r>
      <w:r w:rsidR="008B1C43">
        <w:t>3</w:t>
      </w:r>
      <w:r w:rsidR="007050AF" w:rsidRPr="006C4477">
        <w:t>,</w:t>
      </w:r>
      <w:r w:rsidR="008B1C43">
        <w:t>3</w:t>
      </w:r>
      <w:r w:rsidR="006665AC" w:rsidRPr="006C4477">
        <w:t xml:space="preserve"> </w:t>
      </w:r>
      <w:r w:rsidR="00466A68" w:rsidRPr="006C4477">
        <w:t xml:space="preserve">%.  </w:t>
      </w:r>
      <w:r w:rsidR="0041069E" w:rsidRPr="006C4477">
        <w:t>На исполнения расходов по разделам социально-культурной сферы в 20</w:t>
      </w:r>
      <w:r w:rsidR="00DE16F1" w:rsidRPr="006C4477">
        <w:t>1</w:t>
      </w:r>
      <w:r w:rsidR="00015842">
        <w:t>3</w:t>
      </w:r>
      <w:r w:rsidR="0041069E" w:rsidRPr="006C4477">
        <w:t xml:space="preserve"> году направлено </w:t>
      </w:r>
      <w:r w:rsidR="007050AF" w:rsidRPr="002B1477">
        <w:t>1 </w:t>
      </w:r>
      <w:r w:rsidR="002B1477">
        <w:t>9</w:t>
      </w:r>
      <w:r w:rsidR="008B1C43">
        <w:t>11</w:t>
      </w:r>
      <w:r w:rsidR="007050AF" w:rsidRPr="002B1477">
        <w:t> </w:t>
      </w:r>
      <w:r w:rsidR="008B1C43">
        <w:t>111</w:t>
      </w:r>
      <w:r w:rsidR="007050AF" w:rsidRPr="002B1477">
        <w:t>,</w:t>
      </w:r>
      <w:r w:rsidR="008B1C43">
        <w:t>5</w:t>
      </w:r>
      <w:r w:rsidR="007050AF" w:rsidRPr="002B1477">
        <w:rPr>
          <w:b/>
        </w:rPr>
        <w:t xml:space="preserve"> </w:t>
      </w:r>
      <w:r w:rsidR="0041069E" w:rsidRPr="002B1477">
        <w:t>тыс. рублей, процент исполнен</w:t>
      </w:r>
      <w:r w:rsidR="007050AF" w:rsidRPr="002B1477">
        <w:t>ия составил 9</w:t>
      </w:r>
      <w:r w:rsidR="002B1477">
        <w:t>6</w:t>
      </w:r>
      <w:r w:rsidR="006C4477" w:rsidRPr="002B1477">
        <w:t>,</w:t>
      </w:r>
      <w:r w:rsidR="008B1C43">
        <w:t>9</w:t>
      </w:r>
      <w:r w:rsidR="0041069E" w:rsidRPr="002B1477">
        <w:t>% к</w:t>
      </w:r>
      <w:r w:rsidR="0041069E" w:rsidRPr="006C4477">
        <w:t xml:space="preserve"> уточненным назначениям по </w:t>
      </w:r>
      <w:r w:rsidR="008B1C43">
        <w:t>решению Думы НГО от 25.12.2013г. № 301-НПА</w:t>
      </w:r>
      <w:r w:rsidR="00055522">
        <w:t xml:space="preserve"> (таблица 14)</w:t>
      </w:r>
      <w:r w:rsidR="0041069E" w:rsidRPr="006C4477">
        <w:t xml:space="preserve">. Учреждениями недополучено финансирование в сумме </w:t>
      </w:r>
      <w:r w:rsidR="002B1477">
        <w:t>61</w:t>
      </w:r>
      <w:r w:rsidR="007050AF" w:rsidRPr="006C4477">
        <w:t> </w:t>
      </w:r>
      <w:r w:rsidR="008B1C43">
        <w:t>701</w:t>
      </w:r>
      <w:r w:rsidR="007050AF" w:rsidRPr="006C4477">
        <w:t>,</w:t>
      </w:r>
      <w:r w:rsidR="008B1C43">
        <w:t>3</w:t>
      </w:r>
      <w:r w:rsidR="0041069E" w:rsidRPr="006C4477">
        <w:t xml:space="preserve"> тыс. рублей.</w:t>
      </w:r>
    </w:p>
    <w:p w:rsidR="005D5CC9" w:rsidRDefault="003F6D72" w:rsidP="00B52F69">
      <w:pPr>
        <w:ind w:firstLine="708"/>
        <w:jc w:val="both"/>
      </w:pPr>
      <w:r w:rsidRPr="006C4477">
        <w:t>В 20</w:t>
      </w:r>
      <w:r w:rsidR="006C4477">
        <w:t>1</w:t>
      </w:r>
      <w:r w:rsidR="00015842">
        <w:t>2</w:t>
      </w:r>
      <w:r w:rsidRPr="006C4477">
        <w:t xml:space="preserve"> году расходы на социальную сферу </w:t>
      </w:r>
      <w:r w:rsidR="009A0BE5" w:rsidRPr="006C4477">
        <w:t xml:space="preserve">составляли </w:t>
      </w:r>
      <w:r w:rsidR="00326D51">
        <w:t>5</w:t>
      </w:r>
      <w:r w:rsidR="00015842">
        <w:t>8</w:t>
      </w:r>
      <w:r w:rsidR="00326D51">
        <w:t>,</w:t>
      </w:r>
      <w:r w:rsidR="00015842">
        <w:t>7</w:t>
      </w:r>
      <w:r w:rsidR="006C4477">
        <w:t>%</w:t>
      </w:r>
      <w:r w:rsidR="002D61DF" w:rsidRPr="006C4477">
        <w:t xml:space="preserve"> </w:t>
      </w:r>
      <w:r w:rsidRPr="006C4477">
        <w:t>и</w:t>
      </w:r>
      <w:r w:rsidR="0041069E" w:rsidRPr="006C4477">
        <w:t xml:space="preserve"> </w:t>
      </w:r>
      <w:r w:rsidRPr="006C4477">
        <w:t xml:space="preserve">было </w:t>
      </w:r>
      <w:r w:rsidR="005D5CC9" w:rsidRPr="006C4477">
        <w:t>израсходовано</w:t>
      </w:r>
      <w:r w:rsidRPr="006C4477">
        <w:t xml:space="preserve"> </w:t>
      </w:r>
      <w:r w:rsidR="0041069E" w:rsidRPr="006C4477">
        <w:t>1</w:t>
      </w:r>
      <w:r w:rsidR="007050AF" w:rsidRPr="006C4477">
        <w:t> </w:t>
      </w:r>
      <w:r w:rsidR="006C4477">
        <w:t>5</w:t>
      </w:r>
      <w:r w:rsidR="00015842">
        <w:t>94</w:t>
      </w:r>
      <w:r w:rsidR="007050AF" w:rsidRPr="006C4477">
        <w:t> </w:t>
      </w:r>
      <w:r w:rsidR="00015842">
        <w:t>622</w:t>
      </w:r>
      <w:r w:rsidR="007050AF" w:rsidRPr="006C4477">
        <w:t>,</w:t>
      </w:r>
      <w:r w:rsidR="00015842">
        <w:t>8</w:t>
      </w:r>
      <w:r w:rsidRPr="006C4477">
        <w:t xml:space="preserve"> тыс. рублей. </w:t>
      </w:r>
    </w:p>
    <w:p w:rsidR="00466A68" w:rsidRDefault="006C4477" w:rsidP="00B52F69">
      <w:pPr>
        <w:ind w:firstLine="708"/>
        <w:jc w:val="both"/>
      </w:pPr>
      <w:r>
        <w:t>В 201</w:t>
      </w:r>
      <w:r w:rsidR="00015842">
        <w:t>3</w:t>
      </w:r>
      <w:r>
        <w:t xml:space="preserve"> году п</w:t>
      </w:r>
      <w:r w:rsidR="0041069E" w:rsidRPr="006C4477">
        <w:t>роизведено</w:t>
      </w:r>
      <w:r w:rsidR="005D5CC9" w:rsidRPr="006C4477">
        <w:t xml:space="preserve"> </w:t>
      </w:r>
      <w:r w:rsidR="0041069E" w:rsidRPr="006C4477">
        <w:t xml:space="preserve">расходов </w:t>
      </w:r>
      <w:r w:rsidR="006C4245" w:rsidRPr="006C4477">
        <w:t xml:space="preserve">на </w:t>
      </w:r>
      <w:r w:rsidR="008B1C43">
        <w:t>3</w:t>
      </w:r>
      <w:r w:rsidR="002B1477">
        <w:t>1</w:t>
      </w:r>
      <w:r w:rsidR="008B1C43">
        <w:t>6</w:t>
      </w:r>
      <w:r w:rsidR="007050AF" w:rsidRPr="002B1477">
        <w:t> </w:t>
      </w:r>
      <w:r w:rsidR="002B1477">
        <w:t>4</w:t>
      </w:r>
      <w:r w:rsidR="008B1C43">
        <w:t>88</w:t>
      </w:r>
      <w:r w:rsidR="007050AF" w:rsidRPr="002B1477">
        <w:t>,</w:t>
      </w:r>
      <w:r w:rsidR="008B1C43">
        <w:t>7</w:t>
      </w:r>
      <w:r w:rsidR="006C4245" w:rsidRPr="002B1477">
        <w:t xml:space="preserve"> тыс. рублей </w:t>
      </w:r>
      <w:r w:rsidR="008B1C43">
        <w:t>бол</w:t>
      </w:r>
      <w:r w:rsidR="002B1477">
        <w:t>ьше</w:t>
      </w:r>
      <w:r w:rsidR="005D5CC9" w:rsidRPr="006C4477">
        <w:t>,</w:t>
      </w:r>
      <w:r w:rsidR="006C4245" w:rsidRPr="006C4477">
        <w:t xml:space="preserve"> </w:t>
      </w:r>
      <w:r>
        <w:t>чем в</w:t>
      </w:r>
      <w:r w:rsidR="006C4245" w:rsidRPr="006C4477">
        <w:t xml:space="preserve"> 20</w:t>
      </w:r>
      <w:r>
        <w:t>1</w:t>
      </w:r>
      <w:r w:rsidR="00015842">
        <w:t>2</w:t>
      </w:r>
      <w:r w:rsidR="006C4245" w:rsidRPr="006C4477">
        <w:t xml:space="preserve"> год</w:t>
      </w:r>
      <w:r>
        <w:t>у</w:t>
      </w:r>
      <w:r w:rsidR="006C4245" w:rsidRPr="006C4477">
        <w:t>.</w:t>
      </w:r>
    </w:p>
    <w:p w:rsidR="00A353B0" w:rsidRDefault="00A353B0" w:rsidP="00466A68">
      <w:pPr>
        <w:jc w:val="both"/>
      </w:pPr>
    </w:p>
    <w:p w:rsidR="00A353B0" w:rsidRPr="006C4477" w:rsidRDefault="00A353B0" w:rsidP="00466A68">
      <w:pPr>
        <w:jc w:val="both"/>
      </w:pPr>
    </w:p>
    <w:p w:rsidR="006665AC" w:rsidRPr="00F46862" w:rsidRDefault="00055522" w:rsidP="00055522">
      <w:pPr>
        <w:jc w:val="center"/>
      </w:pPr>
      <w:r>
        <w:t>Таблица 14.</w:t>
      </w:r>
    </w:p>
    <w:p w:rsidR="00466A68" w:rsidRPr="00055522" w:rsidRDefault="00AF3F9A" w:rsidP="006665AC">
      <w:pPr>
        <w:ind w:left="7080" w:firstLine="708"/>
        <w:jc w:val="center"/>
        <w:rPr>
          <w:sz w:val="20"/>
          <w:szCs w:val="20"/>
        </w:rPr>
      </w:pPr>
      <w:r w:rsidRPr="006C4477">
        <w:t xml:space="preserve">              </w:t>
      </w:r>
      <w:r w:rsidR="00903E5C" w:rsidRPr="00055522">
        <w:rPr>
          <w:sz w:val="20"/>
          <w:szCs w:val="20"/>
        </w:rPr>
        <w:t>(</w:t>
      </w:r>
      <w:r w:rsidR="00634356" w:rsidRPr="00055522">
        <w:rPr>
          <w:sz w:val="20"/>
          <w:szCs w:val="20"/>
        </w:rPr>
        <w:t>т</w:t>
      </w:r>
      <w:r w:rsidR="00903E5C" w:rsidRPr="00055522">
        <w:rPr>
          <w:sz w:val="20"/>
          <w:szCs w:val="20"/>
        </w:rPr>
        <w:t>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260"/>
        <w:gridCol w:w="1260"/>
        <w:gridCol w:w="720"/>
        <w:gridCol w:w="1080"/>
        <w:gridCol w:w="1245"/>
      </w:tblGrid>
      <w:tr w:rsidR="00C37BB9" w:rsidRPr="00F46862" w:rsidTr="00B619AB">
        <w:tc>
          <w:tcPr>
            <w:tcW w:w="1800" w:type="dxa"/>
            <w:vAlign w:val="center"/>
          </w:tcPr>
          <w:p w:rsidR="00C37BB9" w:rsidRPr="00F46862" w:rsidRDefault="00C37BB9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37BB9" w:rsidRPr="00F46862" w:rsidRDefault="00C37BB9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Отчет </w:t>
            </w:r>
          </w:p>
          <w:p w:rsidR="00C37BB9" w:rsidRPr="00F46862" w:rsidRDefault="00C37BB9" w:rsidP="00015842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944278">
              <w:rPr>
                <w:sz w:val="20"/>
                <w:szCs w:val="20"/>
              </w:rPr>
              <w:t>1</w:t>
            </w:r>
            <w:r w:rsidR="00015842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год</w:t>
            </w:r>
          </w:p>
        </w:tc>
        <w:tc>
          <w:tcPr>
            <w:tcW w:w="1440" w:type="dxa"/>
            <w:vAlign w:val="center"/>
          </w:tcPr>
          <w:p w:rsidR="00C37BB9" w:rsidRPr="00F46862" w:rsidRDefault="00C37BB9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Уточненный бюджет, Решение Думы от </w:t>
            </w:r>
            <w:r w:rsidR="00AA1291">
              <w:rPr>
                <w:sz w:val="20"/>
                <w:szCs w:val="20"/>
              </w:rPr>
              <w:t>2</w:t>
            </w:r>
            <w:r w:rsidR="00015842">
              <w:rPr>
                <w:sz w:val="20"/>
                <w:szCs w:val="20"/>
              </w:rPr>
              <w:t>5</w:t>
            </w:r>
            <w:r w:rsidR="00935C95" w:rsidRPr="00F46862">
              <w:rPr>
                <w:sz w:val="20"/>
                <w:szCs w:val="20"/>
              </w:rPr>
              <w:t>.12.</w:t>
            </w:r>
            <w:r w:rsidR="003A0E53">
              <w:rPr>
                <w:sz w:val="20"/>
                <w:szCs w:val="20"/>
              </w:rPr>
              <w:t>1</w:t>
            </w:r>
            <w:r w:rsidR="00015842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г.</w:t>
            </w:r>
          </w:p>
          <w:p w:rsidR="00C37BB9" w:rsidRPr="00F46862" w:rsidRDefault="00C37BB9" w:rsidP="0001584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944278">
              <w:rPr>
                <w:sz w:val="20"/>
                <w:szCs w:val="20"/>
              </w:rPr>
              <w:t>3</w:t>
            </w:r>
            <w:r w:rsidR="00015842">
              <w:rPr>
                <w:sz w:val="20"/>
                <w:szCs w:val="20"/>
              </w:rPr>
              <w:t>01</w:t>
            </w:r>
            <w:r w:rsidRPr="00F46862">
              <w:rPr>
                <w:sz w:val="20"/>
                <w:szCs w:val="20"/>
              </w:rPr>
              <w:t>-</w:t>
            </w:r>
            <w:r w:rsidR="003A0E53">
              <w:rPr>
                <w:sz w:val="20"/>
                <w:szCs w:val="20"/>
              </w:rPr>
              <w:t>НПА</w:t>
            </w:r>
          </w:p>
        </w:tc>
        <w:tc>
          <w:tcPr>
            <w:tcW w:w="1260" w:type="dxa"/>
            <w:vAlign w:val="center"/>
          </w:tcPr>
          <w:p w:rsidR="00C37BB9" w:rsidRPr="00F46862" w:rsidRDefault="00C37BB9" w:rsidP="0001584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Назначено по годовому отчету за 20</w:t>
            </w:r>
            <w:r w:rsidR="003A0E53">
              <w:rPr>
                <w:sz w:val="20"/>
                <w:szCs w:val="20"/>
              </w:rPr>
              <w:t>1</w:t>
            </w:r>
            <w:r w:rsidR="00015842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C37BB9" w:rsidRPr="00F46862" w:rsidRDefault="00C37BB9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Кассовое исполнение </w:t>
            </w:r>
          </w:p>
          <w:p w:rsidR="00C37BB9" w:rsidRPr="00F46862" w:rsidRDefault="00C37BB9" w:rsidP="00015842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015842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  <w:vAlign w:val="center"/>
          </w:tcPr>
          <w:p w:rsidR="00C37BB9" w:rsidRPr="00F46862" w:rsidRDefault="00C37BB9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исполнения</w:t>
            </w:r>
          </w:p>
        </w:tc>
        <w:tc>
          <w:tcPr>
            <w:tcW w:w="1080" w:type="dxa"/>
          </w:tcPr>
          <w:p w:rsidR="00497551" w:rsidRDefault="00C37BB9" w:rsidP="00466A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Отклоне</w:t>
            </w:r>
            <w:r w:rsidR="003A0E53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от </w:t>
            </w:r>
            <w:proofErr w:type="spellStart"/>
            <w:r w:rsidRPr="00F46862">
              <w:rPr>
                <w:sz w:val="20"/>
                <w:szCs w:val="20"/>
              </w:rPr>
              <w:t>утвержд.плана</w:t>
            </w:r>
            <w:proofErr w:type="spellEnd"/>
            <w:r w:rsidR="00497551">
              <w:rPr>
                <w:sz w:val="20"/>
                <w:szCs w:val="20"/>
              </w:rPr>
              <w:t xml:space="preserve"> </w:t>
            </w:r>
          </w:p>
          <w:p w:rsidR="00C37BB9" w:rsidRPr="00F46862" w:rsidRDefault="00497551" w:rsidP="004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(5-3)</w:t>
            </w:r>
          </w:p>
        </w:tc>
        <w:tc>
          <w:tcPr>
            <w:tcW w:w="1245" w:type="dxa"/>
            <w:vAlign w:val="center"/>
          </w:tcPr>
          <w:p w:rsidR="00135EA6" w:rsidRPr="00F46862" w:rsidRDefault="00C37BB9" w:rsidP="00466A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Отклоне</w:t>
            </w:r>
            <w:r w:rsidR="003A0E53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AA1291">
              <w:rPr>
                <w:sz w:val="20"/>
                <w:szCs w:val="20"/>
              </w:rPr>
              <w:t xml:space="preserve"> от отчета 201</w:t>
            </w:r>
            <w:r w:rsidR="00015842">
              <w:rPr>
                <w:sz w:val="20"/>
                <w:szCs w:val="20"/>
              </w:rPr>
              <w:t>2</w:t>
            </w:r>
            <w:r w:rsidR="00AA1291">
              <w:rPr>
                <w:sz w:val="20"/>
                <w:szCs w:val="20"/>
              </w:rPr>
              <w:t>г.</w:t>
            </w:r>
            <w:r w:rsidRPr="00F46862">
              <w:rPr>
                <w:sz w:val="20"/>
                <w:szCs w:val="20"/>
              </w:rPr>
              <w:t xml:space="preserve"> </w:t>
            </w:r>
          </w:p>
          <w:p w:rsidR="00C37BB9" w:rsidRPr="00F46862" w:rsidRDefault="00135EA6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(5-2)</w:t>
            </w:r>
          </w:p>
        </w:tc>
      </w:tr>
      <w:tr w:rsidR="00040EA9" w:rsidRPr="00F46862" w:rsidTr="00B619AB">
        <w:trPr>
          <w:trHeight w:val="104"/>
        </w:trPr>
        <w:tc>
          <w:tcPr>
            <w:tcW w:w="1800" w:type="dxa"/>
            <w:vAlign w:val="center"/>
          </w:tcPr>
          <w:p w:rsidR="00040EA9" w:rsidRPr="00F46862" w:rsidRDefault="00040EA9" w:rsidP="00040EA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40EA9" w:rsidRPr="00F46862" w:rsidRDefault="00040EA9" w:rsidP="005028F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vAlign w:val="center"/>
          </w:tcPr>
          <w:p w:rsidR="00040EA9" w:rsidRPr="00F46862" w:rsidRDefault="00040EA9" w:rsidP="007943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8</w:t>
            </w:r>
          </w:p>
        </w:tc>
      </w:tr>
      <w:tr w:rsidR="00015842" w:rsidRPr="00F46862" w:rsidTr="00B619AB">
        <w:trPr>
          <w:trHeight w:val="405"/>
        </w:trPr>
        <w:tc>
          <w:tcPr>
            <w:tcW w:w="1800" w:type="dxa"/>
            <w:vAlign w:val="center"/>
          </w:tcPr>
          <w:p w:rsidR="00015842" w:rsidRPr="00F46862" w:rsidRDefault="00015842" w:rsidP="0001584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01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1 370 065,0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F64DE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6,</w:t>
            </w:r>
            <w:r w:rsidR="00F64D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F64DE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6,</w:t>
            </w:r>
            <w:r w:rsidR="00F64D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64D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F64D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015842" w:rsidRPr="00F46862" w:rsidRDefault="00015842" w:rsidP="008B1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4DE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1</w:t>
            </w:r>
            <w:r w:rsidR="00F64DE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8B1C43"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DE8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6,</w:t>
            </w:r>
            <w:r w:rsidR="00F64DE8">
              <w:rPr>
                <w:sz w:val="20"/>
                <w:szCs w:val="20"/>
              </w:rPr>
              <w:t>1</w:t>
            </w:r>
          </w:p>
        </w:tc>
      </w:tr>
      <w:tr w:rsidR="00015842" w:rsidRPr="00F46862" w:rsidTr="00B619AB">
        <w:tc>
          <w:tcPr>
            <w:tcW w:w="1800" w:type="dxa"/>
            <w:vAlign w:val="center"/>
          </w:tcPr>
          <w:p w:rsidR="00015842" w:rsidRPr="00F46862" w:rsidRDefault="00015842" w:rsidP="00015842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Культура,  кинематография</w:t>
            </w:r>
            <w:proofErr w:type="gramEnd"/>
          </w:p>
        </w:tc>
        <w:tc>
          <w:tcPr>
            <w:tcW w:w="1440" w:type="dxa"/>
            <w:vAlign w:val="center"/>
          </w:tcPr>
          <w:p w:rsidR="00015842" w:rsidRPr="00F46862" w:rsidRDefault="00015842" w:rsidP="0001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160 331,3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</w:t>
            </w:r>
            <w:r w:rsidR="00F64DE8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4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DE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="00F64DE8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4DE8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2</w:t>
            </w:r>
            <w:r w:rsidR="00F64D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45" w:type="dxa"/>
            <w:vAlign w:val="center"/>
          </w:tcPr>
          <w:p w:rsidR="00015842" w:rsidRPr="00F4686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0158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273</w:t>
            </w:r>
            <w:r w:rsidR="00015842">
              <w:rPr>
                <w:sz w:val="20"/>
                <w:szCs w:val="20"/>
              </w:rPr>
              <w:t>,6</w:t>
            </w:r>
          </w:p>
        </w:tc>
      </w:tr>
      <w:tr w:rsidR="00015842" w:rsidRPr="00F46862" w:rsidTr="00B619AB">
        <w:tc>
          <w:tcPr>
            <w:tcW w:w="1800" w:type="dxa"/>
            <w:vAlign w:val="center"/>
          </w:tcPr>
          <w:p w:rsidR="00015842" w:rsidRPr="00F46862" w:rsidRDefault="00015842" w:rsidP="0001584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01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41 711,9</w:t>
            </w:r>
          </w:p>
        </w:tc>
        <w:tc>
          <w:tcPr>
            <w:tcW w:w="1440" w:type="dxa"/>
            <w:vAlign w:val="center"/>
          </w:tcPr>
          <w:p w:rsidR="00015842" w:rsidRPr="00F4686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158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01584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015842" w:rsidRPr="00F4686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158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01584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015842" w:rsidRPr="00F4686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5842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548</w:t>
            </w:r>
            <w:r w:rsidR="00015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015842" w:rsidRPr="00F4686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80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4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</w:t>
            </w:r>
            <w:r w:rsidR="00F64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4,3</w:t>
            </w:r>
          </w:p>
        </w:tc>
        <w:tc>
          <w:tcPr>
            <w:tcW w:w="1245" w:type="dxa"/>
            <w:vAlign w:val="center"/>
          </w:tcPr>
          <w:p w:rsidR="00015842" w:rsidRPr="00F4686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</w:t>
            </w:r>
            <w:r w:rsidR="00F64DE8">
              <w:rPr>
                <w:sz w:val="20"/>
                <w:szCs w:val="20"/>
              </w:rPr>
              <w:t>836</w:t>
            </w:r>
            <w:r>
              <w:rPr>
                <w:sz w:val="20"/>
                <w:szCs w:val="20"/>
              </w:rPr>
              <w:t>,5</w:t>
            </w:r>
          </w:p>
        </w:tc>
      </w:tr>
      <w:tr w:rsidR="00015842" w:rsidRPr="00F46862" w:rsidTr="00B619AB">
        <w:tc>
          <w:tcPr>
            <w:tcW w:w="1800" w:type="dxa"/>
            <w:vAlign w:val="center"/>
          </w:tcPr>
          <w:p w:rsidR="00015842" w:rsidRPr="00F46862" w:rsidRDefault="00015842" w:rsidP="0001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vAlign w:val="center"/>
          </w:tcPr>
          <w:p w:rsidR="00015842" w:rsidRDefault="00015842" w:rsidP="0001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22 514,6</w:t>
            </w:r>
          </w:p>
        </w:tc>
        <w:tc>
          <w:tcPr>
            <w:tcW w:w="1440" w:type="dxa"/>
            <w:vAlign w:val="center"/>
          </w:tcPr>
          <w:p w:rsidR="0001584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8</w:t>
            </w:r>
            <w:r w:rsidR="00F64DE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1584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8</w:t>
            </w:r>
            <w:r w:rsidR="00F64DE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1584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</w:t>
            </w:r>
            <w:r w:rsidR="00F64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F64DE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015842" w:rsidRDefault="00015842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D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64DE8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15842" w:rsidRDefault="00015842" w:rsidP="008B1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1C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8B1C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B1C43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vAlign w:val="center"/>
          </w:tcPr>
          <w:p w:rsidR="00015842" w:rsidRDefault="00F64DE8" w:rsidP="00F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0158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019</w:t>
            </w:r>
            <w:r w:rsidR="00015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015842" w:rsidRPr="00F46862" w:rsidTr="00B619AB">
        <w:tc>
          <w:tcPr>
            <w:tcW w:w="1800" w:type="dxa"/>
            <w:vAlign w:val="center"/>
          </w:tcPr>
          <w:p w:rsidR="00015842" w:rsidRPr="00F46862" w:rsidRDefault="00015842" w:rsidP="00015842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015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1 594 622,8</w:t>
            </w:r>
          </w:p>
        </w:tc>
        <w:tc>
          <w:tcPr>
            <w:tcW w:w="1440" w:type="dxa"/>
            <w:vAlign w:val="center"/>
          </w:tcPr>
          <w:p w:rsidR="00015842" w:rsidRPr="00F46862" w:rsidRDefault="00015842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8B1C43">
              <w:rPr>
                <w:b/>
                <w:sz w:val="20"/>
                <w:szCs w:val="20"/>
              </w:rPr>
              <w:t>972</w:t>
            </w:r>
            <w:r>
              <w:rPr>
                <w:b/>
                <w:sz w:val="20"/>
                <w:szCs w:val="20"/>
              </w:rPr>
              <w:t> </w:t>
            </w:r>
            <w:r w:rsidR="008B1C43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2,</w:t>
            </w:r>
            <w:r w:rsidR="008B1C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8B1C43">
              <w:rPr>
                <w:b/>
                <w:sz w:val="20"/>
                <w:szCs w:val="20"/>
              </w:rPr>
              <w:t>973</w:t>
            </w:r>
            <w:r>
              <w:rPr>
                <w:b/>
                <w:sz w:val="20"/>
                <w:szCs w:val="20"/>
              </w:rPr>
              <w:t> </w:t>
            </w:r>
            <w:r w:rsidR="008B1C43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2,</w:t>
            </w:r>
            <w:r w:rsidR="008B1C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015842" w:rsidRPr="00F46862" w:rsidRDefault="00015842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8B1C43">
              <w:rPr>
                <w:b/>
                <w:sz w:val="20"/>
                <w:szCs w:val="20"/>
              </w:rPr>
              <w:t>911</w:t>
            </w:r>
            <w:r>
              <w:rPr>
                <w:b/>
                <w:sz w:val="20"/>
                <w:szCs w:val="20"/>
              </w:rPr>
              <w:t> </w:t>
            </w:r>
            <w:r w:rsidR="008B1C43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="008B1C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15842" w:rsidRPr="00F46862" w:rsidRDefault="00015842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</w:t>
            </w:r>
            <w:r w:rsidR="008B1C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15842" w:rsidRPr="00F46862" w:rsidRDefault="00015842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-61 </w:t>
            </w:r>
            <w:r w:rsidR="008B1C43">
              <w:rPr>
                <w:b/>
                <w:sz w:val="20"/>
                <w:szCs w:val="20"/>
              </w:rPr>
              <w:t>701</w:t>
            </w:r>
            <w:r>
              <w:rPr>
                <w:b/>
                <w:sz w:val="20"/>
                <w:szCs w:val="20"/>
              </w:rPr>
              <w:t>,</w:t>
            </w:r>
            <w:r w:rsidR="008B1C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015842" w:rsidRPr="00F46862" w:rsidRDefault="008B1C43" w:rsidP="008B1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0158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="00015842">
              <w:rPr>
                <w:b/>
                <w:sz w:val="20"/>
                <w:szCs w:val="20"/>
              </w:rPr>
              <w:t> 4</w:t>
            </w:r>
            <w:r>
              <w:rPr>
                <w:b/>
                <w:sz w:val="20"/>
                <w:szCs w:val="20"/>
              </w:rPr>
              <w:t>88</w:t>
            </w:r>
            <w:r w:rsidR="000158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B52F69" w:rsidRDefault="00B52F69" w:rsidP="00B52F69">
      <w:pPr>
        <w:jc w:val="both"/>
      </w:pPr>
    </w:p>
    <w:p w:rsidR="00BF4D9F" w:rsidRDefault="00BF4D9F" w:rsidP="00B52F69">
      <w:pPr>
        <w:ind w:firstLine="360"/>
        <w:jc w:val="both"/>
      </w:pPr>
    </w:p>
    <w:p w:rsidR="005A26CC" w:rsidRPr="00F46862" w:rsidRDefault="004A3CAE" w:rsidP="00B52F69">
      <w:pPr>
        <w:ind w:firstLine="360"/>
        <w:jc w:val="both"/>
      </w:pPr>
      <w:r w:rsidRPr="00643EB3">
        <w:t xml:space="preserve">Расходы по </w:t>
      </w:r>
      <w:r w:rsidR="00466A68" w:rsidRPr="00643EB3">
        <w:t xml:space="preserve">разделу </w:t>
      </w:r>
      <w:r w:rsidR="00466A68" w:rsidRPr="00643EB3">
        <w:rPr>
          <w:b/>
        </w:rPr>
        <w:t>«Образование»</w:t>
      </w:r>
      <w:r w:rsidR="005F0093" w:rsidRPr="00643EB3">
        <w:rPr>
          <w:b/>
        </w:rPr>
        <w:t xml:space="preserve"> </w:t>
      </w:r>
      <w:r w:rsidR="005F0093" w:rsidRPr="00643EB3">
        <w:t>п</w:t>
      </w:r>
      <w:r w:rsidRPr="00643EB3">
        <w:t xml:space="preserve">рофинансированы в сумме </w:t>
      </w:r>
      <w:r w:rsidR="00326D51" w:rsidRPr="00643EB3">
        <w:t xml:space="preserve">1 </w:t>
      </w:r>
      <w:r w:rsidR="00643EB3" w:rsidRPr="00643EB3">
        <w:t>678</w:t>
      </w:r>
      <w:r w:rsidR="002365D0" w:rsidRPr="00643EB3">
        <w:t> </w:t>
      </w:r>
      <w:r w:rsidR="00643EB3">
        <w:t>971</w:t>
      </w:r>
      <w:r w:rsidR="002365D0" w:rsidRPr="00643EB3">
        <w:t>,</w:t>
      </w:r>
      <w:r w:rsidR="00643EB3">
        <w:t>1</w:t>
      </w:r>
      <w:r w:rsidRPr="00643EB3">
        <w:t xml:space="preserve"> тыс. рублей, </w:t>
      </w:r>
      <w:r w:rsidRPr="00F46862">
        <w:t xml:space="preserve">при </w:t>
      </w:r>
      <w:r w:rsidR="00153400" w:rsidRPr="00F46862">
        <w:t>уточненных</w:t>
      </w:r>
      <w:r w:rsidRPr="00F46862">
        <w:t xml:space="preserve"> плановых назначениях </w:t>
      </w:r>
      <w:r w:rsidR="00326D51">
        <w:t xml:space="preserve">1 </w:t>
      </w:r>
      <w:r w:rsidR="00053622">
        <w:t>7</w:t>
      </w:r>
      <w:r w:rsidR="00643EB3">
        <w:t>27</w:t>
      </w:r>
      <w:r w:rsidR="002365D0" w:rsidRPr="00F46862">
        <w:t> </w:t>
      </w:r>
      <w:r w:rsidR="00643EB3">
        <w:t>09</w:t>
      </w:r>
      <w:r w:rsidR="00053622">
        <w:t>6</w:t>
      </w:r>
      <w:r w:rsidR="002365D0" w:rsidRPr="00F46862">
        <w:t>,</w:t>
      </w:r>
      <w:r w:rsidR="00643EB3">
        <w:t>9</w:t>
      </w:r>
      <w:r w:rsidRPr="00F46862">
        <w:t xml:space="preserve"> тыс. рублей.</w:t>
      </w:r>
      <w:r w:rsidR="00153400" w:rsidRPr="00F46862">
        <w:t xml:space="preserve"> </w:t>
      </w:r>
      <w:r w:rsidR="001A7F8E">
        <w:t>Р</w:t>
      </w:r>
      <w:r w:rsidRPr="00F46862">
        <w:t xml:space="preserve">асходы исполнены на </w:t>
      </w:r>
      <w:r w:rsidR="002365D0" w:rsidRPr="00F46862">
        <w:t>9</w:t>
      </w:r>
      <w:r w:rsidR="00643EB3">
        <w:t>7</w:t>
      </w:r>
      <w:r w:rsidR="00201B82">
        <w:t>,</w:t>
      </w:r>
      <w:r w:rsidR="00BF4D9F">
        <w:t>2</w:t>
      </w:r>
      <w:r w:rsidRPr="00F46862">
        <w:t xml:space="preserve">%. </w:t>
      </w:r>
      <w:r w:rsidR="00867BB1" w:rsidRPr="00F46862">
        <w:t xml:space="preserve"> За соответствующий период прошлого года кассовые расходы составили </w:t>
      </w:r>
      <w:r w:rsidR="002B1477">
        <w:t xml:space="preserve">1 </w:t>
      </w:r>
      <w:r w:rsidR="00643EB3">
        <w:t>370</w:t>
      </w:r>
      <w:r w:rsidR="002365D0" w:rsidRPr="00F46862">
        <w:t> </w:t>
      </w:r>
      <w:r w:rsidR="00643EB3">
        <w:t>065</w:t>
      </w:r>
      <w:r w:rsidR="002365D0" w:rsidRPr="00F46862">
        <w:t>,</w:t>
      </w:r>
      <w:r w:rsidR="00643EB3">
        <w:t>0</w:t>
      </w:r>
      <w:r w:rsidR="002365D0" w:rsidRPr="00F46862">
        <w:t xml:space="preserve"> тыс. рублей</w:t>
      </w:r>
      <w:r w:rsidR="00135EA6" w:rsidRPr="00F46862">
        <w:t>.</w:t>
      </w:r>
      <w:r w:rsidR="002365D0" w:rsidRPr="00F46862">
        <w:t xml:space="preserve"> </w:t>
      </w:r>
      <w:r w:rsidR="00201B82">
        <w:t>В 201</w:t>
      </w:r>
      <w:r w:rsidR="00643EB3">
        <w:t>3</w:t>
      </w:r>
      <w:r w:rsidR="00201B82">
        <w:t xml:space="preserve"> году</w:t>
      </w:r>
      <w:r w:rsidR="00867BB1" w:rsidRPr="00F46862">
        <w:t xml:space="preserve"> профинансирован</w:t>
      </w:r>
      <w:r w:rsidR="00201B82">
        <w:t>о</w:t>
      </w:r>
      <w:r w:rsidR="00867BB1" w:rsidRPr="00F46862">
        <w:t xml:space="preserve"> расход</w:t>
      </w:r>
      <w:r w:rsidR="00201B82">
        <w:t xml:space="preserve">ов на «Образование» на </w:t>
      </w:r>
      <w:r w:rsidR="00643EB3">
        <w:t>308</w:t>
      </w:r>
      <w:r w:rsidR="00201B82">
        <w:t> </w:t>
      </w:r>
      <w:r w:rsidR="00643EB3">
        <w:t>906</w:t>
      </w:r>
      <w:r w:rsidR="00201B82">
        <w:t>,</w:t>
      </w:r>
      <w:r w:rsidR="00643EB3">
        <w:t>1</w:t>
      </w:r>
      <w:r w:rsidR="00201B82">
        <w:t xml:space="preserve"> тыс. рублей</w:t>
      </w:r>
      <w:r w:rsidR="005A26CC" w:rsidRPr="00F46862">
        <w:t xml:space="preserve"> больше</w:t>
      </w:r>
      <w:r w:rsidR="00153400" w:rsidRPr="00F46862">
        <w:t>, чем в 20</w:t>
      </w:r>
      <w:r w:rsidR="001A7F8E">
        <w:t>1</w:t>
      </w:r>
      <w:r w:rsidR="00643EB3">
        <w:t>2</w:t>
      </w:r>
      <w:r w:rsidR="00867BB1" w:rsidRPr="00F46862">
        <w:t xml:space="preserve"> году.</w:t>
      </w:r>
    </w:p>
    <w:p w:rsidR="00FB63DB" w:rsidRPr="0066392F" w:rsidRDefault="00FB63DB" w:rsidP="00466A68">
      <w:pPr>
        <w:jc w:val="both"/>
        <w:rPr>
          <w:color w:val="FF0000"/>
        </w:rPr>
      </w:pPr>
    </w:p>
    <w:p w:rsidR="00DD159F" w:rsidRDefault="00DD159F" w:rsidP="00466A68">
      <w:pPr>
        <w:jc w:val="both"/>
      </w:pPr>
      <w:r w:rsidRPr="00F46862">
        <w:t>В разрезе подразделов</w:t>
      </w:r>
      <w:r w:rsidR="007D2953" w:rsidRPr="00F46862">
        <w:t xml:space="preserve">, целевых статей </w:t>
      </w:r>
      <w:r w:rsidRPr="00F46862">
        <w:t>расходы представлены в таблице</w:t>
      </w:r>
      <w:r w:rsidR="00055522">
        <w:t xml:space="preserve"> 15</w:t>
      </w:r>
      <w:r w:rsidRPr="00F46862">
        <w:t>:</w:t>
      </w:r>
    </w:p>
    <w:p w:rsidR="00BF4D9F" w:rsidRDefault="00BF4D9F" w:rsidP="00055522">
      <w:pPr>
        <w:jc w:val="center"/>
      </w:pPr>
    </w:p>
    <w:p w:rsidR="00BF4D9F" w:rsidRDefault="00BF4D9F" w:rsidP="00055522">
      <w:pPr>
        <w:jc w:val="center"/>
      </w:pPr>
    </w:p>
    <w:p w:rsidR="00BF4D9F" w:rsidRDefault="00BF4D9F" w:rsidP="00055522">
      <w:pPr>
        <w:jc w:val="center"/>
      </w:pPr>
    </w:p>
    <w:p w:rsidR="00BF4D9F" w:rsidRDefault="00BF4D9F" w:rsidP="00055522">
      <w:pPr>
        <w:jc w:val="center"/>
      </w:pPr>
    </w:p>
    <w:p w:rsidR="00BF4D9F" w:rsidRDefault="00BF4D9F" w:rsidP="00055522">
      <w:pPr>
        <w:jc w:val="center"/>
      </w:pPr>
    </w:p>
    <w:p w:rsidR="00055522" w:rsidRPr="00F46862" w:rsidRDefault="00055522" w:rsidP="00055522">
      <w:pPr>
        <w:jc w:val="center"/>
      </w:pPr>
      <w:r>
        <w:lastRenderedPageBreak/>
        <w:t>Таблица 15.</w:t>
      </w:r>
    </w:p>
    <w:p w:rsidR="00DC385A" w:rsidRPr="00055522" w:rsidRDefault="00055522" w:rsidP="005C5E0E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432B8" w:rsidRPr="00055522">
        <w:rPr>
          <w:sz w:val="20"/>
          <w:szCs w:val="20"/>
        </w:rPr>
        <w:t>(</w:t>
      </w:r>
      <w:r w:rsidR="003F5C71" w:rsidRPr="00055522">
        <w:rPr>
          <w:sz w:val="20"/>
          <w:szCs w:val="20"/>
        </w:rPr>
        <w:t>тыс. руб</w:t>
      </w:r>
      <w:r w:rsidR="00C432B8" w:rsidRPr="00055522">
        <w:rPr>
          <w:sz w:val="20"/>
          <w:szCs w:val="20"/>
        </w:rPr>
        <w:t>.)</w:t>
      </w:r>
    </w:p>
    <w:tbl>
      <w:tblPr>
        <w:tblStyle w:val="a5"/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3192"/>
        <w:gridCol w:w="1308"/>
        <w:gridCol w:w="1260"/>
        <w:gridCol w:w="1232"/>
        <w:gridCol w:w="748"/>
        <w:gridCol w:w="748"/>
        <w:gridCol w:w="1260"/>
      </w:tblGrid>
      <w:tr w:rsidR="001502F3" w:rsidRPr="00F46862">
        <w:trPr>
          <w:trHeight w:val="825"/>
          <w:jc w:val="center"/>
        </w:trPr>
        <w:tc>
          <w:tcPr>
            <w:tcW w:w="3192" w:type="dxa"/>
            <w:vAlign w:val="center"/>
          </w:tcPr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8" w:type="dxa"/>
            <w:vAlign w:val="center"/>
          </w:tcPr>
          <w:p w:rsidR="001502F3" w:rsidRPr="00F46862" w:rsidRDefault="0071053D" w:rsidP="00643EB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Уточненные назначения по решению Думы от</w:t>
            </w:r>
            <w:r w:rsidR="003A0E53">
              <w:rPr>
                <w:sz w:val="20"/>
                <w:szCs w:val="20"/>
              </w:rPr>
              <w:t xml:space="preserve"> </w:t>
            </w:r>
            <w:r w:rsidR="0066392F"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.12.20</w:t>
            </w:r>
            <w:r w:rsidR="003A0E53">
              <w:rPr>
                <w:sz w:val="20"/>
                <w:szCs w:val="20"/>
              </w:rPr>
              <w:t>1</w:t>
            </w:r>
            <w:r w:rsidR="00643EB3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г.</w:t>
            </w:r>
            <w:r w:rsidR="003A0E53"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№</w:t>
            </w:r>
            <w:r w:rsidR="00696D51" w:rsidRPr="00F20397"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01</w:t>
            </w:r>
            <w:r w:rsidRPr="00F46862">
              <w:rPr>
                <w:sz w:val="20"/>
                <w:szCs w:val="20"/>
              </w:rPr>
              <w:t>-</w:t>
            </w:r>
            <w:r w:rsidR="003A0E53">
              <w:rPr>
                <w:sz w:val="20"/>
                <w:szCs w:val="20"/>
              </w:rPr>
              <w:t>НПА</w:t>
            </w:r>
          </w:p>
        </w:tc>
        <w:tc>
          <w:tcPr>
            <w:tcW w:w="1260" w:type="dxa"/>
            <w:vAlign w:val="center"/>
          </w:tcPr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Назначения по годовому</w:t>
            </w:r>
          </w:p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отчету</w:t>
            </w:r>
            <w:proofErr w:type="gramEnd"/>
          </w:p>
        </w:tc>
        <w:tc>
          <w:tcPr>
            <w:tcW w:w="1232" w:type="dxa"/>
            <w:vAlign w:val="center"/>
          </w:tcPr>
          <w:p w:rsidR="001502F3" w:rsidRPr="00F46862" w:rsidRDefault="001502F3" w:rsidP="00643EB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 w:rsidR="003A0E53">
              <w:rPr>
                <w:sz w:val="20"/>
                <w:szCs w:val="20"/>
              </w:rPr>
              <w:t xml:space="preserve"> в 201</w:t>
            </w:r>
            <w:r w:rsidR="00643EB3">
              <w:rPr>
                <w:sz w:val="20"/>
                <w:szCs w:val="20"/>
              </w:rPr>
              <w:t>3</w:t>
            </w:r>
            <w:r w:rsidR="003A0E5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48" w:type="dxa"/>
            <w:vAlign w:val="center"/>
          </w:tcPr>
          <w:p w:rsidR="001502F3" w:rsidRPr="00F46862" w:rsidRDefault="001502F3" w:rsidP="00D1767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исполнения</w:t>
            </w:r>
          </w:p>
        </w:tc>
        <w:tc>
          <w:tcPr>
            <w:tcW w:w="748" w:type="dxa"/>
            <w:vAlign w:val="center"/>
          </w:tcPr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260" w:type="dxa"/>
            <w:vAlign w:val="center"/>
          </w:tcPr>
          <w:p w:rsidR="001502F3" w:rsidRPr="00F46862" w:rsidRDefault="001502F3" w:rsidP="000B33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1502F3" w:rsidRPr="00F46862" w:rsidRDefault="001502F3" w:rsidP="00643EB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 w:rsidR="00696D51">
              <w:rPr>
                <w:sz w:val="20"/>
                <w:szCs w:val="20"/>
                <w:lang w:val="en-US"/>
              </w:rPr>
              <w:t>1</w:t>
            </w:r>
            <w:r w:rsidR="00643EB3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</w:tr>
      <w:tr w:rsidR="00643EB3" w:rsidRPr="00F46862" w:rsidTr="00503D3D">
        <w:trPr>
          <w:trHeight w:val="360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727 096,9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1 727 096,9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BF4D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F4D9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  <w:r w:rsidR="00BF4D9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BF4D9F">
              <w:rPr>
                <w:b/>
                <w:sz w:val="20"/>
                <w:szCs w:val="20"/>
              </w:rPr>
              <w:t>971</w:t>
            </w:r>
            <w:r>
              <w:rPr>
                <w:b/>
                <w:sz w:val="20"/>
                <w:szCs w:val="20"/>
              </w:rPr>
              <w:t>,</w:t>
            </w:r>
            <w:r w:rsidR="00BF4D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BF4D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F4D9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BF4D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1 370 065,0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308" w:type="dxa"/>
            <w:vAlign w:val="bottom"/>
          </w:tcPr>
          <w:p w:rsidR="00643EB3" w:rsidRPr="00F46862" w:rsidRDefault="00A53030" w:rsidP="00A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926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Pr="00F46862" w:rsidRDefault="00617BE7" w:rsidP="0061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659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bottom"/>
          </w:tcPr>
          <w:p w:rsidR="00643EB3" w:rsidRPr="00F46862" w:rsidRDefault="00617BE7" w:rsidP="0061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</w:t>
            </w:r>
            <w:r w:rsidR="00643EB3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35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F4D9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9355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Pr="00F46862" w:rsidRDefault="00BF4D9F" w:rsidP="00BF4D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530 920,5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Pr="00B80607" w:rsidRDefault="00643EB3" w:rsidP="00643EB3">
            <w:pPr>
              <w:rPr>
                <w:sz w:val="20"/>
                <w:szCs w:val="20"/>
              </w:rPr>
            </w:pPr>
            <w:r w:rsidRPr="00B80607">
              <w:rPr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308" w:type="dxa"/>
            <w:vAlign w:val="bottom"/>
          </w:tcPr>
          <w:p w:rsidR="00643EB3" w:rsidRPr="00B80607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643EB3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Pr="00B80607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="00643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bottom"/>
          </w:tcPr>
          <w:p w:rsidR="00643EB3" w:rsidRPr="00B80607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643EB3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699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Pr="00B80607" w:rsidRDefault="00643EB3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4D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BF4D9F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:rsidR="00643EB3" w:rsidRPr="00B80607" w:rsidRDefault="00643EB3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4D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BF4D9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643EB3" w:rsidRPr="00B80607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420 423,4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Pr="0066392F" w:rsidRDefault="00A53030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EB3">
              <w:rPr>
                <w:sz w:val="20"/>
                <w:szCs w:val="20"/>
              </w:rPr>
              <w:t>убсидии на капитальный ремонт зданий муниципальных дошкольных образовательных учреждений</w:t>
            </w:r>
          </w:p>
        </w:tc>
        <w:tc>
          <w:tcPr>
            <w:tcW w:w="1308" w:type="dxa"/>
            <w:vAlign w:val="bottom"/>
          </w:tcPr>
          <w:p w:rsidR="00643EB3" w:rsidRPr="0066392F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821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Pr="0066392F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821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bottom"/>
          </w:tcPr>
          <w:p w:rsidR="00643EB3" w:rsidRPr="0066392F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EB3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43</w:t>
            </w:r>
            <w:r w:rsidR="00643EB3">
              <w:rPr>
                <w:sz w:val="20"/>
                <w:szCs w:val="20"/>
              </w:rPr>
              <w:t>,9</w:t>
            </w:r>
          </w:p>
        </w:tc>
        <w:tc>
          <w:tcPr>
            <w:tcW w:w="748" w:type="dxa"/>
            <w:vAlign w:val="bottom"/>
          </w:tcPr>
          <w:p w:rsidR="00643EB3" w:rsidRPr="0066392F" w:rsidRDefault="00BF4D9F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Pr="0066392F" w:rsidRDefault="00643EB3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F4D9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Pr="0066392F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6 629,9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Default="00A53030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EB3">
              <w:rPr>
                <w:sz w:val="20"/>
                <w:szCs w:val="20"/>
              </w:rPr>
              <w:t>убсидии на повышение оплаты труда работников муниципальных дошкольных образовательных учреждений</w:t>
            </w:r>
          </w:p>
        </w:tc>
        <w:tc>
          <w:tcPr>
            <w:tcW w:w="1308" w:type="dxa"/>
            <w:vAlign w:val="bottom"/>
          </w:tcPr>
          <w:p w:rsidR="00643EB3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66392F" w:rsidRDefault="00BF4D9F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41 909,0</w:t>
            </w:r>
          </w:p>
        </w:tc>
      </w:tr>
      <w:tr w:rsidR="00A53030" w:rsidRPr="00F46862" w:rsidTr="00503D3D">
        <w:trPr>
          <w:trHeight w:val="341"/>
          <w:jc w:val="center"/>
        </w:trPr>
        <w:tc>
          <w:tcPr>
            <w:tcW w:w="3192" w:type="dxa"/>
          </w:tcPr>
          <w:p w:rsidR="00A53030" w:rsidRDefault="00A53030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по модернизации региональных систем дошкольного образования ПК</w:t>
            </w:r>
          </w:p>
        </w:tc>
        <w:tc>
          <w:tcPr>
            <w:tcW w:w="1308" w:type="dxa"/>
            <w:vAlign w:val="bottom"/>
          </w:tcPr>
          <w:p w:rsidR="00A53030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18 466,3</w:t>
            </w:r>
          </w:p>
        </w:tc>
        <w:tc>
          <w:tcPr>
            <w:tcW w:w="1260" w:type="dxa"/>
            <w:vAlign w:val="bottom"/>
          </w:tcPr>
          <w:p w:rsidR="00A53030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18 466,3</w:t>
            </w:r>
          </w:p>
        </w:tc>
        <w:tc>
          <w:tcPr>
            <w:tcW w:w="1232" w:type="dxa"/>
            <w:vAlign w:val="bottom"/>
          </w:tcPr>
          <w:p w:rsidR="00A53030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18 466,3</w:t>
            </w:r>
          </w:p>
        </w:tc>
        <w:tc>
          <w:tcPr>
            <w:tcW w:w="748" w:type="dxa"/>
            <w:vAlign w:val="bottom"/>
          </w:tcPr>
          <w:p w:rsidR="00A53030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A53030" w:rsidRDefault="00935572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60" w:type="dxa"/>
            <w:vAlign w:val="bottom"/>
          </w:tcPr>
          <w:p w:rsidR="00A53030" w:rsidRDefault="00901DA6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Default="00643EB3" w:rsidP="00A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«Модернизация и развитие системы образования </w:t>
            </w:r>
            <w:proofErr w:type="gramStart"/>
            <w:r>
              <w:rPr>
                <w:sz w:val="20"/>
                <w:szCs w:val="20"/>
              </w:rPr>
              <w:t>НГО  на</w:t>
            </w:r>
            <w:proofErr w:type="gramEnd"/>
            <w:r>
              <w:rPr>
                <w:sz w:val="20"/>
                <w:szCs w:val="20"/>
              </w:rPr>
              <w:t xml:space="preserve"> 2012-2015 годы»</w:t>
            </w:r>
          </w:p>
        </w:tc>
        <w:tc>
          <w:tcPr>
            <w:tcW w:w="1308" w:type="dxa"/>
            <w:vAlign w:val="bottom"/>
          </w:tcPr>
          <w:p w:rsidR="00643EB3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13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13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48" w:type="dxa"/>
            <w:vAlign w:val="bottom"/>
          </w:tcPr>
          <w:p w:rsidR="00643EB3" w:rsidRPr="0066392F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557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9 640,5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Default="00643EB3" w:rsidP="00A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профилактике терроризма и экстремизма в НГО на 2012-2016 годы»</w:t>
            </w:r>
          </w:p>
        </w:tc>
        <w:tc>
          <w:tcPr>
            <w:tcW w:w="1308" w:type="dxa"/>
            <w:vAlign w:val="bottom"/>
          </w:tcPr>
          <w:p w:rsidR="00643EB3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66392F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557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7 399,9</w:t>
            </w:r>
          </w:p>
        </w:tc>
      </w:tr>
      <w:tr w:rsidR="00A53030" w:rsidRPr="00F46862" w:rsidTr="00503D3D">
        <w:trPr>
          <w:trHeight w:val="341"/>
          <w:jc w:val="center"/>
        </w:trPr>
        <w:tc>
          <w:tcPr>
            <w:tcW w:w="3192" w:type="dxa"/>
          </w:tcPr>
          <w:p w:rsidR="00A53030" w:rsidRDefault="00A53030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«Социальная поддержка граждан НГО на 2012-2014 годы»</w:t>
            </w:r>
          </w:p>
        </w:tc>
        <w:tc>
          <w:tcPr>
            <w:tcW w:w="1308" w:type="dxa"/>
            <w:vAlign w:val="bottom"/>
          </w:tcPr>
          <w:p w:rsidR="00A53030" w:rsidRDefault="00A53030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2 267,0</w:t>
            </w:r>
          </w:p>
        </w:tc>
        <w:tc>
          <w:tcPr>
            <w:tcW w:w="1260" w:type="dxa"/>
            <w:vAlign w:val="bottom"/>
          </w:tcPr>
          <w:p w:rsidR="00A53030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2 267,0</w:t>
            </w:r>
          </w:p>
        </w:tc>
        <w:tc>
          <w:tcPr>
            <w:tcW w:w="1232" w:type="dxa"/>
            <w:vAlign w:val="bottom"/>
          </w:tcPr>
          <w:p w:rsidR="00A53030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2 243,0</w:t>
            </w:r>
          </w:p>
        </w:tc>
        <w:tc>
          <w:tcPr>
            <w:tcW w:w="748" w:type="dxa"/>
            <w:vAlign w:val="bottom"/>
          </w:tcPr>
          <w:p w:rsidR="00A53030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748" w:type="dxa"/>
            <w:vAlign w:val="bottom"/>
          </w:tcPr>
          <w:p w:rsidR="00A53030" w:rsidRDefault="00935572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vAlign w:val="bottom"/>
          </w:tcPr>
          <w:p w:rsidR="00A53030" w:rsidRDefault="00901DA6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1DA6" w:rsidRPr="00F46862" w:rsidTr="00503D3D">
        <w:trPr>
          <w:trHeight w:val="341"/>
          <w:jc w:val="center"/>
        </w:trPr>
        <w:tc>
          <w:tcPr>
            <w:tcW w:w="3192" w:type="dxa"/>
          </w:tcPr>
          <w:p w:rsidR="00901DA6" w:rsidRDefault="00901DA6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«Энергоснабжение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308" w:type="dxa"/>
            <w:vAlign w:val="bottom"/>
          </w:tcPr>
          <w:p w:rsidR="00901DA6" w:rsidRDefault="00901DA6" w:rsidP="00A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10 959,2</w:t>
            </w:r>
          </w:p>
        </w:tc>
        <w:tc>
          <w:tcPr>
            <w:tcW w:w="1260" w:type="dxa"/>
            <w:vAlign w:val="bottom"/>
          </w:tcPr>
          <w:p w:rsidR="00901DA6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10 959,2</w:t>
            </w:r>
          </w:p>
        </w:tc>
        <w:tc>
          <w:tcPr>
            <w:tcW w:w="1232" w:type="dxa"/>
            <w:vAlign w:val="bottom"/>
          </w:tcPr>
          <w:p w:rsidR="00901DA6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10 959,2</w:t>
            </w:r>
          </w:p>
        </w:tc>
        <w:tc>
          <w:tcPr>
            <w:tcW w:w="748" w:type="dxa"/>
            <w:vAlign w:val="bottom"/>
          </w:tcPr>
          <w:p w:rsidR="00901DA6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901DA6" w:rsidRDefault="00935572" w:rsidP="00935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60" w:type="dxa"/>
            <w:vAlign w:val="bottom"/>
          </w:tcPr>
          <w:p w:rsidR="00901DA6" w:rsidRDefault="00901DA6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Default="00643EB3" w:rsidP="0090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сети дошкольных образовательных учреждений в НГО на 2011-2013гг. Детский сад – детям»</w:t>
            </w:r>
          </w:p>
        </w:tc>
        <w:tc>
          <w:tcPr>
            <w:tcW w:w="1308" w:type="dxa"/>
            <w:vAlign w:val="bottom"/>
          </w:tcPr>
          <w:p w:rsidR="00643EB3" w:rsidRDefault="00901DA6" w:rsidP="0090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01</w:t>
            </w:r>
            <w:r w:rsidR="00643EB3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01</w:t>
            </w:r>
            <w:r w:rsidR="00643EB3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bottom"/>
          </w:tcPr>
          <w:p w:rsidR="00643EB3" w:rsidRDefault="00617BE7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01</w:t>
            </w:r>
            <w:r w:rsidR="00643EB3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66392F" w:rsidRDefault="00935572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43 723,1</w:t>
            </w:r>
          </w:p>
        </w:tc>
      </w:tr>
      <w:tr w:rsidR="00643EB3" w:rsidRPr="00F46862" w:rsidTr="00503D3D">
        <w:trPr>
          <w:trHeight w:val="341"/>
          <w:jc w:val="center"/>
        </w:trPr>
        <w:tc>
          <w:tcPr>
            <w:tcW w:w="3192" w:type="dxa"/>
          </w:tcPr>
          <w:p w:rsidR="00643EB3" w:rsidRDefault="00643EB3" w:rsidP="0090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308" w:type="dxa"/>
            <w:vAlign w:val="bottom"/>
          </w:tcPr>
          <w:p w:rsidR="00643EB3" w:rsidRDefault="00901DA6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302</w:t>
            </w:r>
            <w:r w:rsidR="00643EB3">
              <w:rPr>
                <w:sz w:val="20"/>
                <w:szCs w:val="20"/>
              </w:rPr>
              <w:t>,</w:t>
            </w:r>
            <w:r w:rsidR="00BF7F1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643EB3" w:rsidRDefault="00BF7F19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302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bottom"/>
          </w:tcPr>
          <w:p w:rsidR="00643EB3" w:rsidRDefault="00BF7F19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0</w:t>
            </w:r>
            <w:r w:rsidR="00643EB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48" w:type="dxa"/>
            <w:vAlign w:val="bottom"/>
          </w:tcPr>
          <w:p w:rsidR="00643EB3" w:rsidRPr="0066392F" w:rsidRDefault="00643EB3" w:rsidP="00935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3557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1 194,7</w:t>
            </w:r>
          </w:p>
        </w:tc>
      </w:tr>
      <w:tr w:rsidR="00643EB3" w:rsidRPr="00F46862" w:rsidTr="00503D3D">
        <w:trPr>
          <w:trHeight w:val="270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308" w:type="dxa"/>
            <w:vAlign w:val="bottom"/>
          </w:tcPr>
          <w:p w:rsidR="00643EB3" w:rsidRPr="00F46862" w:rsidRDefault="00901DA6" w:rsidP="0090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349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Pr="00F46862" w:rsidRDefault="00BF7F19" w:rsidP="00BF7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643EB3"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</w:rPr>
              <w:t>6</w:t>
            </w:r>
            <w:r w:rsidR="00643EB3">
              <w:rPr>
                <w:b/>
                <w:sz w:val="20"/>
                <w:szCs w:val="20"/>
              </w:rPr>
              <w:t>16,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bottom"/>
          </w:tcPr>
          <w:p w:rsidR="00643EB3" w:rsidRPr="00F46862" w:rsidRDefault="00BF7F19" w:rsidP="00BF7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847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35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557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48" w:type="dxa"/>
            <w:vAlign w:val="bottom"/>
          </w:tcPr>
          <w:p w:rsidR="00643EB3" w:rsidRPr="00F46862" w:rsidRDefault="009D4753" w:rsidP="009D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777 199,8</w:t>
            </w:r>
          </w:p>
        </w:tc>
      </w:tr>
      <w:tr w:rsidR="00643EB3" w:rsidRPr="00F46862" w:rsidTr="00503D3D">
        <w:trPr>
          <w:trHeight w:val="561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Школы-сады, школы начальные, неполные средние и средние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90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DA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 </w:t>
            </w:r>
            <w:r w:rsidR="00901DA6">
              <w:rPr>
                <w:sz w:val="20"/>
                <w:szCs w:val="20"/>
              </w:rPr>
              <w:t>616</w:t>
            </w:r>
            <w:r>
              <w:rPr>
                <w:sz w:val="20"/>
                <w:szCs w:val="20"/>
              </w:rPr>
              <w:t>,</w:t>
            </w:r>
            <w:r w:rsidR="00901DA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F1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 </w:t>
            </w:r>
            <w:r w:rsidR="00BF7F19">
              <w:rPr>
                <w:sz w:val="20"/>
                <w:szCs w:val="20"/>
              </w:rPr>
              <w:t>616</w:t>
            </w:r>
            <w:r>
              <w:rPr>
                <w:sz w:val="20"/>
                <w:szCs w:val="20"/>
              </w:rPr>
              <w:t>,</w:t>
            </w:r>
            <w:r w:rsidR="00BF7F19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F1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</w:t>
            </w:r>
            <w:r w:rsidR="00BF7F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BF7F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BF7F19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35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5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35572"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:rsidR="00643EB3" w:rsidRPr="00F46862" w:rsidRDefault="009D4753" w:rsidP="009D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154 444,5</w:t>
            </w:r>
          </w:p>
        </w:tc>
      </w:tr>
      <w:tr w:rsidR="00643EB3" w:rsidRPr="00F46862" w:rsidTr="00503D3D">
        <w:trPr>
          <w:trHeight w:val="561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308" w:type="dxa"/>
            <w:vAlign w:val="bottom"/>
          </w:tcPr>
          <w:p w:rsidR="00643EB3" w:rsidRDefault="000134DF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643EB3" w:rsidRDefault="00BF7F19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vAlign w:val="bottom"/>
          </w:tcPr>
          <w:p w:rsidR="00643EB3" w:rsidRDefault="00BF7F19" w:rsidP="00BF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1EEE">
              <w:rPr>
                <w:sz w:val="20"/>
                <w:szCs w:val="20"/>
              </w:rPr>
              <w:t>,</w:t>
            </w:r>
            <w:r w:rsidR="009D4753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</w:tr>
      <w:tr w:rsidR="00643EB3" w:rsidRPr="00F46862" w:rsidTr="00503D3D">
        <w:trPr>
          <w:trHeight w:val="561"/>
          <w:jc w:val="center"/>
        </w:trPr>
        <w:tc>
          <w:tcPr>
            <w:tcW w:w="3192" w:type="dxa"/>
          </w:tcPr>
          <w:p w:rsidR="00643EB3" w:rsidRPr="00F46862" w:rsidRDefault="000134DF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EB3" w:rsidRPr="00F46862">
              <w:rPr>
                <w:sz w:val="20"/>
                <w:szCs w:val="20"/>
              </w:rPr>
              <w:t>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308" w:type="dxa"/>
            <w:vAlign w:val="bottom"/>
          </w:tcPr>
          <w:p w:rsidR="00643EB3" w:rsidRPr="008C0990" w:rsidRDefault="000134DF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643EB3" w:rsidRPr="008C09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</w:t>
            </w:r>
            <w:r w:rsidR="00643EB3">
              <w:rPr>
                <w:sz w:val="20"/>
                <w:szCs w:val="20"/>
              </w:rPr>
              <w:t>9</w:t>
            </w:r>
            <w:r w:rsidR="00643EB3" w:rsidRPr="008C0990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Pr="00F46862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</w:t>
            </w:r>
            <w:r w:rsidR="00643EB3">
              <w:rPr>
                <w:sz w:val="20"/>
                <w:szCs w:val="20"/>
              </w:rPr>
              <w:t>9,0</w:t>
            </w:r>
          </w:p>
        </w:tc>
        <w:tc>
          <w:tcPr>
            <w:tcW w:w="1232" w:type="dxa"/>
            <w:vAlign w:val="bottom"/>
          </w:tcPr>
          <w:p w:rsidR="00643EB3" w:rsidRPr="00F46862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649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vAlign w:val="bottom"/>
          </w:tcPr>
          <w:p w:rsidR="00643EB3" w:rsidRPr="00F46862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9D475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415 952,0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Pr="00F46862" w:rsidRDefault="000134DF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="00643EB3" w:rsidRPr="00F46862">
              <w:rPr>
                <w:sz w:val="20"/>
                <w:szCs w:val="20"/>
              </w:rPr>
              <w:t xml:space="preserve"> на ежемесячное вознаграждение за классное руководство</w:t>
            </w:r>
          </w:p>
        </w:tc>
        <w:tc>
          <w:tcPr>
            <w:tcW w:w="1308" w:type="dxa"/>
            <w:vAlign w:val="bottom"/>
          </w:tcPr>
          <w:p w:rsidR="00643EB3" w:rsidRPr="008C0990" w:rsidRDefault="00643EB3" w:rsidP="000134DF">
            <w:pPr>
              <w:jc w:val="center"/>
              <w:rPr>
                <w:sz w:val="20"/>
                <w:szCs w:val="20"/>
              </w:rPr>
            </w:pPr>
            <w:r w:rsidRPr="008C09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0990">
              <w:rPr>
                <w:sz w:val="20"/>
                <w:szCs w:val="20"/>
              </w:rPr>
              <w:t> </w:t>
            </w:r>
            <w:r w:rsidR="000134DF">
              <w:rPr>
                <w:sz w:val="20"/>
                <w:szCs w:val="20"/>
              </w:rPr>
              <w:t>524</w:t>
            </w:r>
            <w:r w:rsidRPr="008C0990">
              <w:rPr>
                <w:sz w:val="20"/>
                <w:szCs w:val="20"/>
              </w:rPr>
              <w:t>,</w:t>
            </w:r>
            <w:r w:rsidR="000134D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  <w:r w:rsidR="006208DC">
              <w:rPr>
                <w:sz w:val="20"/>
                <w:szCs w:val="20"/>
              </w:rPr>
              <w:t>524</w:t>
            </w:r>
            <w:r>
              <w:rPr>
                <w:sz w:val="20"/>
                <w:szCs w:val="20"/>
              </w:rPr>
              <w:t>,</w:t>
            </w:r>
            <w:r w:rsidR="006208DC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</w:t>
            </w:r>
            <w:r w:rsidR="006208DC"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</w:rPr>
              <w:t>,</w:t>
            </w:r>
            <w:r w:rsidR="006208DC"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A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6D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A6DB3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Pr="00F46862" w:rsidRDefault="008F1EEE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EB3">
              <w:rPr>
                <w:sz w:val="20"/>
                <w:szCs w:val="20"/>
              </w:rPr>
              <w:t>,</w:t>
            </w:r>
            <w:r w:rsidR="007A51B5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13 457,3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Pr="00F46862" w:rsidRDefault="000134DF" w:rsidP="00D8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643EB3" w:rsidRPr="00F46862">
              <w:rPr>
                <w:sz w:val="20"/>
                <w:szCs w:val="20"/>
              </w:rPr>
              <w:t>убвенции на обеспечение обучающихся в младших классах (1-4кл.) бесплатным питанием</w:t>
            </w:r>
          </w:p>
        </w:tc>
        <w:tc>
          <w:tcPr>
            <w:tcW w:w="1308" w:type="dxa"/>
            <w:vAlign w:val="bottom"/>
          </w:tcPr>
          <w:p w:rsidR="00643EB3" w:rsidRPr="008C0990" w:rsidRDefault="00643EB3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C0990">
              <w:rPr>
                <w:sz w:val="20"/>
                <w:szCs w:val="20"/>
              </w:rPr>
              <w:t> </w:t>
            </w:r>
            <w:r w:rsidR="000134DF">
              <w:rPr>
                <w:sz w:val="20"/>
                <w:szCs w:val="20"/>
              </w:rPr>
              <w:t>127</w:t>
            </w:r>
            <w:r w:rsidRPr="008C0990">
              <w:rPr>
                <w:sz w:val="20"/>
                <w:szCs w:val="20"/>
              </w:rPr>
              <w:t>,</w:t>
            </w:r>
            <w:r w:rsidR="000134D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Pr="008C0990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6208DC">
              <w:rPr>
                <w:sz w:val="20"/>
                <w:szCs w:val="20"/>
              </w:rPr>
              <w:t>127</w:t>
            </w:r>
            <w:r w:rsidRPr="008C0990">
              <w:rPr>
                <w:sz w:val="20"/>
                <w:szCs w:val="20"/>
              </w:rPr>
              <w:t>,</w:t>
            </w:r>
            <w:r w:rsidR="006208DC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6208DC">
              <w:rPr>
                <w:sz w:val="20"/>
                <w:szCs w:val="20"/>
              </w:rPr>
              <w:t>045</w:t>
            </w:r>
            <w:r>
              <w:rPr>
                <w:sz w:val="20"/>
                <w:szCs w:val="20"/>
              </w:rPr>
              <w:t>,</w:t>
            </w:r>
            <w:r w:rsidR="006208DC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53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5F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35FA4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Pr="00F46862" w:rsidRDefault="007A51B5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20 617,7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Default="000134DF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EB3">
              <w:rPr>
                <w:sz w:val="20"/>
                <w:szCs w:val="20"/>
              </w:rPr>
              <w:t>убсидии на программно-техническое обслуживание сети доступа «Интернет» МОУ ПК, включая оплату трафика</w:t>
            </w:r>
          </w:p>
        </w:tc>
        <w:tc>
          <w:tcPr>
            <w:tcW w:w="1308" w:type="dxa"/>
            <w:vAlign w:val="bottom"/>
          </w:tcPr>
          <w:p w:rsidR="00643EB3" w:rsidRDefault="000134DF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97,1</w:t>
            </w:r>
          </w:p>
        </w:tc>
        <w:tc>
          <w:tcPr>
            <w:tcW w:w="1260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97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:rsidR="00643EB3" w:rsidRDefault="00535FA4" w:rsidP="0053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748" w:type="dxa"/>
            <w:vAlign w:val="bottom"/>
          </w:tcPr>
          <w:p w:rsidR="00643EB3" w:rsidRDefault="008F1EEE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43EB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4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9 </w:t>
            </w:r>
            <w:r w:rsidR="000134DF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</w:t>
            </w:r>
            <w:r w:rsidR="000134D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8D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9 </w:t>
            </w:r>
            <w:r w:rsidR="006208DC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</w:t>
            </w:r>
            <w:r w:rsidR="006208DC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8D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 </w:t>
            </w:r>
            <w:r w:rsidR="006208D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1,</w:t>
            </w:r>
            <w:r w:rsidR="006208DC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:rsidR="00643EB3" w:rsidRPr="00F46862" w:rsidRDefault="00535FA4" w:rsidP="0053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Pr="00F46862" w:rsidRDefault="007A51B5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148 910,4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Pr="00F46862" w:rsidRDefault="00643EB3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массового спорта в НГО» на 2012-2015 годы</w:t>
            </w:r>
          </w:p>
        </w:tc>
        <w:tc>
          <w:tcPr>
            <w:tcW w:w="1308" w:type="dxa"/>
            <w:vAlign w:val="bottom"/>
          </w:tcPr>
          <w:p w:rsidR="00643EB3" w:rsidRPr="00F46862" w:rsidRDefault="000134DF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1EEE">
              <w:rPr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Default="00AB1BB0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43EB3">
              <w:rPr>
                <w:sz w:val="20"/>
                <w:szCs w:val="20"/>
              </w:rPr>
              <w:t>П «Комплексные меры по профилактике терроризма и экстремизма в НГО» на 2010-2011 годы, 2012-2016 годы</w:t>
            </w:r>
          </w:p>
        </w:tc>
        <w:tc>
          <w:tcPr>
            <w:tcW w:w="1308" w:type="dxa"/>
            <w:vAlign w:val="bottom"/>
          </w:tcPr>
          <w:p w:rsidR="00643EB3" w:rsidRPr="00F46862" w:rsidRDefault="00AB1BB0" w:rsidP="00AB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1EEE">
              <w:rPr>
                <w:sz w:val="20"/>
                <w:szCs w:val="20"/>
              </w:rPr>
              <w:t>,</w:t>
            </w:r>
            <w:r w:rsidR="007A51B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Default="00643EB3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«Социальная поддержка граждан НГО на 2012-2014 годы»</w:t>
            </w:r>
          </w:p>
        </w:tc>
        <w:tc>
          <w:tcPr>
            <w:tcW w:w="1308" w:type="dxa"/>
            <w:vAlign w:val="bottom"/>
          </w:tcPr>
          <w:p w:rsidR="00643EB3" w:rsidRDefault="000134DF" w:rsidP="0001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970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Default="00535FA4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48" w:type="dxa"/>
            <w:vAlign w:val="bottom"/>
          </w:tcPr>
          <w:p w:rsidR="00643EB3" w:rsidRDefault="008F1EEE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A51B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6 261,3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Default="00643EB3" w:rsidP="00D8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308" w:type="dxa"/>
            <w:vAlign w:val="bottom"/>
          </w:tcPr>
          <w:p w:rsidR="00643EB3" w:rsidRDefault="00AB1BB0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643EB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643EB3">
              <w:rPr>
                <w:sz w:val="20"/>
                <w:szCs w:val="20"/>
              </w:rPr>
              <w:t>,</w:t>
            </w:r>
            <w:r w:rsidR="00C45DE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643E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bottom"/>
          </w:tcPr>
          <w:p w:rsidR="00643EB3" w:rsidRDefault="006208DC" w:rsidP="006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</w:t>
            </w:r>
            <w:r w:rsidR="00643EB3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Default="00535FA4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748" w:type="dxa"/>
            <w:vAlign w:val="bottom"/>
          </w:tcPr>
          <w:p w:rsidR="00643EB3" w:rsidRDefault="008F1EEE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EB3">
              <w:rPr>
                <w:sz w:val="20"/>
                <w:szCs w:val="20"/>
              </w:rPr>
              <w:t>,</w:t>
            </w:r>
            <w:r w:rsidR="007A51B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15 812,8</w:t>
            </w:r>
          </w:p>
        </w:tc>
      </w:tr>
      <w:tr w:rsidR="00643EB3" w:rsidRPr="00F46862" w:rsidTr="00503D3D">
        <w:trPr>
          <w:trHeight w:val="535"/>
          <w:jc w:val="center"/>
        </w:trPr>
        <w:tc>
          <w:tcPr>
            <w:tcW w:w="3192" w:type="dxa"/>
          </w:tcPr>
          <w:p w:rsidR="00643EB3" w:rsidRDefault="00643EB3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308" w:type="dxa"/>
            <w:vAlign w:val="bottom"/>
          </w:tcPr>
          <w:p w:rsidR="00643EB3" w:rsidRDefault="00AB1BB0" w:rsidP="00AB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295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C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193C70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="00193C70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643EB3" w:rsidP="0053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5F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535FA4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1 103,9</w:t>
            </w:r>
          </w:p>
        </w:tc>
      </w:tr>
      <w:tr w:rsidR="00AB1BB0" w:rsidRPr="00F46862" w:rsidTr="00503D3D">
        <w:trPr>
          <w:trHeight w:val="535"/>
          <w:jc w:val="center"/>
        </w:trPr>
        <w:tc>
          <w:tcPr>
            <w:tcW w:w="3192" w:type="dxa"/>
          </w:tcPr>
          <w:p w:rsidR="00AB1BB0" w:rsidRDefault="00AB1BB0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и поддержка одаренных детей в области культуры и искусства в НГО на 2013-2015г.г.»</w:t>
            </w:r>
          </w:p>
        </w:tc>
        <w:tc>
          <w:tcPr>
            <w:tcW w:w="1308" w:type="dxa"/>
            <w:vAlign w:val="bottom"/>
          </w:tcPr>
          <w:p w:rsidR="00AB1BB0" w:rsidRDefault="00AB1BB0" w:rsidP="00AB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1 090,9</w:t>
            </w:r>
          </w:p>
        </w:tc>
        <w:tc>
          <w:tcPr>
            <w:tcW w:w="1260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1 090,9</w:t>
            </w:r>
          </w:p>
        </w:tc>
        <w:tc>
          <w:tcPr>
            <w:tcW w:w="1232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1 090,9</w:t>
            </w:r>
          </w:p>
        </w:tc>
        <w:tc>
          <w:tcPr>
            <w:tcW w:w="748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AB1BB0" w:rsidRDefault="008F1EEE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1BB0" w:rsidRPr="00F46862" w:rsidTr="00503D3D">
        <w:trPr>
          <w:trHeight w:val="535"/>
          <w:jc w:val="center"/>
        </w:trPr>
        <w:tc>
          <w:tcPr>
            <w:tcW w:w="3192" w:type="dxa"/>
          </w:tcPr>
          <w:p w:rsidR="00AB1BB0" w:rsidRDefault="00AB1BB0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«Школьное питание на 2011-2015 годы»</w:t>
            </w:r>
          </w:p>
        </w:tc>
        <w:tc>
          <w:tcPr>
            <w:tcW w:w="1308" w:type="dxa"/>
            <w:vAlign w:val="bottom"/>
          </w:tcPr>
          <w:p w:rsidR="00AB1BB0" w:rsidRDefault="00AB1BB0" w:rsidP="00AB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3 455,0</w:t>
            </w:r>
          </w:p>
        </w:tc>
        <w:tc>
          <w:tcPr>
            <w:tcW w:w="1260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3 455,0</w:t>
            </w:r>
          </w:p>
        </w:tc>
        <w:tc>
          <w:tcPr>
            <w:tcW w:w="1232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3 455,0</w:t>
            </w:r>
          </w:p>
        </w:tc>
        <w:tc>
          <w:tcPr>
            <w:tcW w:w="748" w:type="dxa"/>
            <w:vAlign w:val="bottom"/>
          </w:tcPr>
          <w:p w:rsidR="00AB1BB0" w:rsidRDefault="006208DC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AB1BB0" w:rsidRDefault="008F1EEE" w:rsidP="007A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A51B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1BB0" w:rsidRPr="00F46862" w:rsidTr="00503D3D">
        <w:trPr>
          <w:trHeight w:val="535"/>
          <w:jc w:val="center"/>
        </w:trPr>
        <w:tc>
          <w:tcPr>
            <w:tcW w:w="3192" w:type="dxa"/>
          </w:tcPr>
          <w:p w:rsidR="00AB1BB0" w:rsidRDefault="00AB1BB0" w:rsidP="00AB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«Энергоснабжение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308" w:type="dxa"/>
            <w:vAlign w:val="bottom"/>
          </w:tcPr>
          <w:p w:rsidR="00AB1BB0" w:rsidRDefault="00AB1BB0" w:rsidP="00AB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2 716,8</w:t>
            </w:r>
          </w:p>
        </w:tc>
        <w:tc>
          <w:tcPr>
            <w:tcW w:w="1260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2 716,8</w:t>
            </w:r>
          </w:p>
        </w:tc>
        <w:tc>
          <w:tcPr>
            <w:tcW w:w="1232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2 716,8</w:t>
            </w:r>
          </w:p>
        </w:tc>
        <w:tc>
          <w:tcPr>
            <w:tcW w:w="748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AB1BB0" w:rsidRDefault="008F1EEE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vAlign w:val="bottom"/>
          </w:tcPr>
          <w:p w:rsidR="00AB1BB0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EB3" w:rsidRPr="00F46862" w:rsidTr="00503D3D">
        <w:trPr>
          <w:trHeight w:val="540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C45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DE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C45DEF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,</w:t>
            </w:r>
            <w:r w:rsidR="00C45D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193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3C7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193C70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,</w:t>
            </w:r>
            <w:r w:rsidR="00193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193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3C7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43</w:t>
            </w:r>
            <w:r w:rsidR="00193C7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193C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535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35FA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535F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D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bookmarkStart w:id="10" w:name="_GoBack"/>
            <w:bookmarkEnd w:id="10"/>
            <w:r w:rsidR="009D47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11 423,3</w:t>
            </w:r>
          </w:p>
        </w:tc>
      </w:tr>
      <w:tr w:rsidR="00643EB3" w:rsidRPr="00F46862" w:rsidTr="00503D3D">
        <w:trPr>
          <w:trHeight w:val="487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308" w:type="dxa"/>
            <w:vAlign w:val="bottom"/>
          </w:tcPr>
          <w:p w:rsidR="00643EB3" w:rsidRPr="00F46862" w:rsidRDefault="00C45DEF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Pr="00F46862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643EB3" w:rsidRPr="00F46862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643E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Pr="00F46862" w:rsidRDefault="00535FA4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4 235,2</w:t>
            </w:r>
          </w:p>
        </w:tc>
      </w:tr>
      <w:tr w:rsidR="00643EB3" w:rsidRPr="00F46862" w:rsidTr="00503D3D">
        <w:trPr>
          <w:trHeight w:val="350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МЦП «Находка против наркотиков»</w:t>
            </w:r>
            <w:r>
              <w:rPr>
                <w:sz w:val="20"/>
                <w:szCs w:val="20"/>
              </w:rPr>
              <w:t xml:space="preserve"> на 2011-2015 годы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C45DEF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193C70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193C70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9D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D475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5 165,0</w:t>
            </w:r>
          </w:p>
        </w:tc>
      </w:tr>
      <w:tr w:rsidR="00643EB3" w:rsidRPr="00F46862" w:rsidTr="00503D3D">
        <w:trPr>
          <w:trHeight w:val="350"/>
          <w:jc w:val="center"/>
        </w:trPr>
        <w:tc>
          <w:tcPr>
            <w:tcW w:w="3192" w:type="dxa"/>
          </w:tcPr>
          <w:p w:rsidR="00643EB3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МДЦП «Комплексные меры по реализации молодежной политики на территории НГО» на 2012-2014 годы</w:t>
            </w:r>
          </w:p>
        </w:tc>
        <w:tc>
          <w:tcPr>
            <w:tcW w:w="1308" w:type="dxa"/>
            <w:vAlign w:val="bottom"/>
          </w:tcPr>
          <w:p w:rsidR="00643EB3" w:rsidRDefault="00C45DEF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514</w:t>
            </w:r>
            <w:r w:rsidR="00643EB3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</w:t>
            </w:r>
            <w:r w:rsidR="00643EB3">
              <w:rPr>
                <w:sz w:val="20"/>
                <w:szCs w:val="20"/>
              </w:rPr>
              <w:t>4,2</w:t>
            </w:r>
          </w:p>
        </w:tc>
        <w:tc>
          <w:tcPr>
            <w:tcW w:w="1232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43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:rsidR="00643EB3" w:rsidRDefault="008F1EEE" w:rsidP="008F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2 023,1</w:t>
            </w:r>
          </w:p>
        </w:tc>
      </w:tr>
      <w:tr w:rsidR="00643EB3" w:rsidRPr="00F46862" w:rsidTr="00503D3D">
        <w:trPr>
          <w:trHeight w:val="540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vAlign w:val="bottom"/>
          </w:tcPr>
          <w:p w:rsidR="00643EB3" w:rsidRPr="00F46862" w:rsidRDefault="00C45DEF" w:rsidP="00C45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830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643EB3" w:rsidRPr="00F46862" w:rsidRDefault="00193C70" w:rsidP="00193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830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bottom"/>
          </w:tcPr>
          <w:p w:rsidR="00643EB3" w:rsidRPr="00F46862" w:rsidRDefault="00193C70" w:rsidP="00193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643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49</w:t>
            </w:r>
            <w:r w:rsidR="00643EB3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8F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F1EE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8F1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Pr="00F46862" w:rsidRDefault="009D4753" w:rsidP="009D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50 521,4</w:t>
            </w:r>
          </w:p>
        </w:tc>
      </w:tr>
      <w:tr w:rsidR="00643EB3" w:rsidRPr="00F46862" w:rsidTr="00503D3D">
        <w:trPr>
          <w:trHeight w:val="348"/>
          <w:jc w:val="center"/>
        </w:trPr>
        <w:tc>
          <w:tcPr>
            <w:tcW w:w="3192" w:type="dxa"/>
          </w:tcPr>
          <w:p w:rsidR="00643EB3" w:rsidRPr="00F46862" w:rsidRDefault="00643EB3" w:rsidP="00C45DE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C45DEF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,</w:t>
            </w:r>
            <w:r w:rsidR="00C45DE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193C7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5,</w:t>
            </w:r>
            <w:r w:rsidR="00193C70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bottom"/>
          </w:tcPr>
          <w:p w:rsidR="00643EB3" w:rsidRPr="00F46862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426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8F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1E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F1EEE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8 898,1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Обеспечение деятельности подведомственных учреждений (</w:t>
            </w:r>
            <w:r>
              <w:rPr>
                <w:sz w:val="20"/>
                <w:szCs w:val="20"/>
              </w:rPr>
              <w:t>ц</w:t>
            </w:r>
            <w:r w:rsidRPr="00F46862">
              <w:rPr>
                <w:sz w:val="20"/>
                <w:szCs w:val="20"/>
              </w:rPr>
              <w:t>ентрализованная бухгалтерия</w:t>
            </w:r>
            <w:r>
              <w:rPr>
                <w:sz w:val="20"/>
                <w:szCs w:val="20"/>
              </w:rPr>
              <w:t>, учебно-методические кабинеты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5D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C45DEF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,</w:t>
            </w:r>
            <w:r w:rsidR="00C45DE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193C70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,</w:t>
            </w:r>
            <w:r w:rsidR="00193C7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2</w:t>
            </w:r>
            <w:r w:rsidR="00193C7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193C70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8F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8F1EEE"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15 622,3</w:t>
            </w:r>
          </w:p>
        </w:tc>
      </w:tr>
      <w:tr w:rsidR="00643EB3" w:rsidRPr="00F46862" w:rsidTr="000104E0">
        <w:trPr>
          <w:trHeight w:val="521"/>
          <w:jc w:val="center"/>
        </w:trPr>
        <w:tc>
          <w:tcPr>
            <w:tcW w:w="3192" w:type="dxa"/>
            <w:vAlign w:val="bottom"/>
          </w:tcPr>
          <w:p w:rsidR="00643EB3" w:rsidRPr="00F46862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ДМЦП «Школьное питание на 2011-2015 годы»</w:t>
            </w:r>
          </w:p>
        </w:tc>
        <w:tc>
          <w:tcPr>
            <w:tcW w:w="1308" w:type="dxa"/>
            <w:vAlign w:val="bottom"/>
          </w:tcPr>
          <w:p w:rsidR="00643EB3" w:rsidRDefault="00E5465E" w:rsidP="00E5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Pr="00F46862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4 136,0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Pr="00F46862" w:rsidRDefault="00643EB3" w:rsidP="00E5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«Повышение безопасности дорожного движения в НГО в 2007-2012</w:t>
            </w:r>
            <w:r w:rsidR="00E5465E">
              <w:rPr>
                <w:sz w:val="20"/>
                <w:szCs w:val="20"/>
              </w:rPr>
              <w:t>г.г.</w:t>
            </w:r>
            <w:r w:rsidR="00C45DEF">
              <w:rPr>
                <w:sz w:val="20"/>
                <w:szCs w:val="20"/>
              </w:rPr>
              <w:t>, 2013-2018</w:t>
            </w:r>
            <w:r w:rsidR="00E5465E">
              <w:rPr>
                <w:sz w:val="20"/>
                <w:szCs w:val="20"/>
              </w:rPr>
              <w:t>г.г.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E5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46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C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bottom"/>
          </w:tcPr>
          <w:p w:rsidR="00643EB3" w:rsidRPr="00F46862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C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Default="00643EB3" w:rsidP="00E5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МЦП «Развитие физической культуры и массового спорта в НГО» на 2012-2015 годы</w:t>
            </w:r>
          </w:p>
        </w:tc>
        <w:tc>
          <w:tcPr>
            <w:tcW w:w="130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Default="00BF4D9F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6 749,6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Pr="00F46862" w:rsidRDefault="00643EB3" w:rsidP="00193C70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ЦП</w:t>
            </w:r>
            <w:r w:rsidRPr="00F4686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Социальная п</w:t>
            </w:r>
            <w:r w:rsidRPr="00F46862">
              <w:rPr>
                <w:sz w:val="20"/>
                <w:szCs w:val="20"/>
              </w:rPr>
              <w:t>оддержка граждан НГО»</w:t>
            </w:r>
            <w:r>
              <w:rPr>
                <w:sz w:val="20"/>
                <w:szCs w:val="20"/>
              </w:rPr>
              <w:t xml:space="preserve"> на 2012-2014 годы</w:t>
            </w:r>
          </w:p>
        </w:tc>
        <w:tc>
          <w:tcPr>
            <w:tcW w:w="1308" w:type="dxa"/>
            <w:vAlign w:val="bottom"/>
          </w:tcPr>
          <w:p w:rsidR="00643EB3" w:rsidRPr="00F46862" w:rsidRDefault="00C45DEF" w:rsidP="00C4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3EB3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88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Pr="00F46862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388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643EB3" w:rsidRPr="00F46862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194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Pr="00F46862" w:rsidRDefault="008F1EEE" w:rsidP="008F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60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9 336,6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Pr="00F46862" w:rsidRDefault="00643EB3" w:rsidP="00E5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МЦП «Развитие </w:t>
            </w:r>
            <w:r w:rsidR="00E5465E">
              <w:rPr>
                <w:sz w:val="20"/>
                <w:szCs w:val="20"/>
              </w:rPr>
              <w:t>муниципальной службы в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НГО  на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  <w:r w:rsidR="00E546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-201</w:t>
            </w:r>
            <w:r w:rsidR="00E546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308" w:type="dxa"/>
            <w:vAlign w:val="bottom"/>
          </w:tcPr>
          <w:p w:rsidR="00643EB3" w:rsidRPr="00F46862" w:rsidRDefault="00E5465E" w:rsidP="00E5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vAlign w:val="bottom"/>
          </w:tcPr>
          <w:p w:rsidR="00643EB3" w:rsidRDefault="00BF4D9F" w:rsidP="00BF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:rsidR="00643EB3" w:rsidRDefault="008F1EEE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ДМЦП «Модернизация и развитие системы образования </w:t>
            </w:r>
            <w:proofErr w:type="gramStart"/>
            <w:r>
              <w:rPr>
                <w:sz w:val="20"/>
                <w:szCs w:val="20"/>
              </w:rPr>
              <w:t>НГО  на</w:t>
            </w:r>
            <w:proofErr w:type="gramEnd"/>
            <w:r>
              <w:rPr>
                <w:sz w:val="20"/>
                <w:szCs w:val="20"/>
              </w:rPr>
              <w:t xml:space="preserve"> 2012-2015 годы»</w:t>
            </w:r>
          </w:p>
        </w:tc>
        <w:tc>
          <w:tcPr>
            <w:tcW w:w="1308" w:type="dxa"/>
            <w:vAlign w:val="bottom"/>
          </w:tcPr>
          <w:p w:rsidR="00643EB3" w:rsidRDefault="00E5465E" w:rsidP="0061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643EB3">
              <w:rPr>
                <w:sz w:val="20"/>
                <w:szCs w:val="20"/>
              </w:rPr>
              <w:t>5,</w:t>
            </w:r>
            <w:r w:rsidR="00617BE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385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bottom"/>
          </w:tcPr>
          <w:p w:rsidR="00643EB3" w:rsidRDefault="00193C70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E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385</w:t>
            </w:r>
            <w:r w:rsidR="00643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1 050,6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Default="00643EB3" w:rsidP="00E5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«Комплексные меры по профилактике терроризма и экстремизма в НГО на 2012-2016 годы</w:t>
            </w:r>
          </w:p>
        </w:tc>
        <w:tc>
          <w:tcPr>
            <w:tcW w:w="1308" w:type="dxa"/>
            <w:vAlign w:val="bottom"/>
          </w:tcPr>
          <w:p w:rsidR="00643EB3" w:rsidRPr="00F46862" w:rsidRDefault="00643EB3" w:rsidP="00E5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46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546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193C70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643EB3" w:rsidRDefault="00643EB3" w:rsidP="0019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193C70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vAlign w:val="bottom"/>
          </w:tcPr>
          <w:p w:rsidR="00643EB3" w:rsidRPr="00F46862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3 470,2</w:t>
            </w:r>
          </w:p>
        </w:tc>
      </w:tr>
      <w:tr w:rsidR="00643EB3" w:rsidRPr="00F46862" w:rsidTr="00503D3D">
        <w:trPr>
          <w:trHeight w:val="555"/>
          <w:jc w:val="center"/>
        </w:trPr>
        <w:tc>
          <w:tcPr>
            <w:tcW w:w="3192" w:type="dxa"/>
          </w:tcPr>
          <w:p w:rsidR="00643EB3" w:rsidRDefault="00643EB3" w:rsidP="006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МДЦП «Комплексные меры по реализации молодежной политики на территории НГО» на 2012-2014 годы</w:t>
            </w:r>
          </w:p>
        </w:tc>
        <w:tc>
          <w:tcPr>
            <w:tcW w:w="1308" w:type="dxa"/>
            <w:vAlign w:val="bottom"/>
          </w:tcPr>
          <w:p w:rsidR="00643EB3" w:rsidRDefault="00617BE7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EB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643EB3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bottom"/>
          </w:tcPr>
          <w:p w:rsidR="00643EB3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vAlign w:val="bottom"/>
          </w:tcPr>
          <w:p w:rsidR="00643EB3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Align w:val="bottom"/>
          </w:tcPr>
          <w:p w:rsidR="00643EB3" w:rsidRDefault="00193C70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643EB3" w:rsidRDefault="00643EB3" w:rsidP="0064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1 215,0</w:t>
            </w:r>
          </w:p>
        </w:tc>
      </w:tr>
    </w:tbl>
    <w:p w:rsidR="005C5E0E" w:rsidRPr="00F46862" w:rsidRDefault="005C5E0E" w:rsidP="00C432B8">
      <w:pPr>
        <w:ind w:firstLine="708"/>
        <w:jc w:val="both"/>
      </w:pPr>
    </w:p>
    <w:p w:rsidR="00D1455D" w:rsidRPr="00F46862" w:rsidRDefault="00F9025E" w:rsidP="00C432B8">
      <w:pPr>
        <w:ind w:firstLine="708"/>
        <w:jc w:val="both"/>
      </w:pPr>
      <w:r w:rsidRPr="00F46862">
        <w:t xml:space="preserve">В расходах на содержание учреждений </w:t>
      </w:r>
      <w:proofErr w:type="gramStart"/>
      <w:r w:rsidRPr="00F46862">
        <w:t>образования  основную</w:t>
      </w:r>
      <w:proofErr w:type="gramEnd"/>
      <w:r w:rsidRPr="00F46862">
        <w:t xml:space="preserve"> долю занимает финансирование подраздела </w:t>
      </w:r>
      <w:r w:rsidR="00437D73" w:rsidRPr="00F46862">
        <w:t>0702</w:t>
      </w:r>
      <w:r w:rsidR="003A790C">
        <w:t xml:space="preserve"> «</w:t>
      </w:r>
      <w:r w:rsidRPr="00F46862">
        <w:t>Общее образование</w:t>
      </w:r>
      <w:r w:rsidR="003A790C">
        <w:t>»</w:t>
      </w:r>
      <w:r w:rsidR="001433E0" w:rsidRPr="00F46862">
        <w:t xml:space="preserve">. На финансирование учреждений по этому </w:t>
      </w:r>
      <w:r w:rsidR="00437D73" w:rsidRPr="00F46862">
        <w:t>под</w:t>
      </w:r>
      <w:r w:rsidR="001433E0" w:rsidRPr="00F46862">
        <w:t xml:space="preserve">разделу направлено  </w:t>
      </w:r>
      <w:r w:rsidR="006F5F43" w:rsidRPr="00F46862">
        <w:t xml:space="preserve"> </w:t>
      </w:r>
      <w:r w:rsidR="003A790C">
        <w:t>5</w:t>
      </w:r>
      <w:r w:rsidR="007E2E3C">
        <w:t>6</w:t>
      </w:r>
      <w:r w:rsidR="003A790C">
        <w:t>,</w:t>
      </w:r>
      <w:r w:rsidR="007E2E3C">
        <w:t>7</w:t>
      </w:r>
      <w:r w:rsidR="003A790C">
        <w:t xml:space="preserve"> </w:t>
      </w:r>
      <w:r w:rsidR="001433E0" w:rsidRPr="00F46862">
        <w:t xml:space="preserve">% от общих произведенных расходов или </w:t>
      </w:r>
      <w:r w:rsidR="007E2E3C">
        <w:t>777</w:t>
      </w:r>
      <w:r w:rsidR="00437D73" w:rsidRPr="00F46862">
        <w:t> </w:t>
      </w:r>
      <w:r w:rsidR="007E2E3C">
        <w:t>199</w:t>
      </w:r>
      <w:r w:rsidR="00437D73" w:rsidRPr="00F46862">
        <w:t>,</w:t>
      </w:r>
      <w:r w:rsidR="007E2E3C">
        <w:t>8</w:t>
      </w:r>
      <w:r w:rsidR="001433E0" w:rsidRPr="00F46862">
        <w:t xml:space="preserve"> тыс. рублей.</w:t>
      </w:r>
      <w:r w:rsidR="004A19B7" w:rsidRPr="00F46862">
        <w:t xml:space="preserve"> В 20</w:t>
      </w:r>
      <w:r w:rsidR="00C855B1">
        <w:t>1</w:t>
      </w:r>
      <w:r w:rsidR="007E2E3C">
        <w:t>1</w:t>
      </w:r>
      <w:r w:rsidR="004A19B7" w:rsidRPr="00F46862">
        <w:t xml:space="preserve"> году по этому </w:t>
      </w:r>
      <w:r w:rsidR="00437D73" w:rsidRPr="00F46862">
        <w:t>подразделу</w:t>
      </w:r>
      <w:r w:rsidR="004A19B7" w:rsidRPr="00F46862">
        <w:t xml:space="preserve"> произведено расходов в сумме </w:t>
      </w:r>
      <w:r w:rsidR="007E2E3C">
        <w:t>646</w:t>
      </w:r>
      <w:r w:rsidR="00E34A7C">
        <w:t> </w:t>
      </w:r>
      <w:r w:rsidR="007E2E3C">
        <w:t>2</w:t>
      </w:r>
      <w:r w:rsidR="00C855B1">
        <w:t>3</w:t>
      </w:r>
      <w:r w:rsidR="007E2E3C">
        <w:t>1</w:t>
      </w:r>
      <w:r w:rsidR="00E34A7C">
        <w:t>,</w:t>
      </w:r>
      <w:r w:rsidR="00C855B1">
        <w:t>7</w:t>
      </w:r>
      <w:r w:rsidR="00437D73" w:rsidRPr="00F46862">
        <w:rPr>
          <w:b/>
          <w:sz w:val="20"/>
          <w:szCs w:val="20"/>
        </w:rPr>
        <w:t xml:space="preserve"> </w:t>
      </w:r>
      <w:r w:rsidR="004A19B7" w:rsidRPr="00F46862">
        <w:t>тыс. рублей.</w:t>
      </w:r>
      <w:r w:rsidR="00D40006" w:rsidRPr="00F46862">
        <w:t xml:space="preserve"> </w:t>
      </w:r>
      <w:r w:rsidR="004A19B7" w:rsidRPr="00F46862">
        <w:t>Расходы по подразделу 0701</w:t>
      </w:r>
      <w:r w:rsidR="00D40006" w:rsidRPr="00F46862">
        <w:t xml:space="preserve"> </w:t>
      </w:r>
      <w:r w:rsidR="005258B8">
        <w:t>«</w:t>
      </w:r>
      <w:r w:rsidR="00C855B1">
        <w:t>Д</w:t>
      </w:r>
      <w:r w:rsidR="004A19B7" w:rsidRPr="00F46862">
        <w:t>етские</w:t>
      </w:r>
      <w:r w:rsidR="00D40006" w:rsidRPr="00F46862">
        <w:t xml:space="preserve"> дошкольны</w:t>
      </w:r>
      <w:r w:rsidR="004A19B7" w:rsidRPr="00F46862">
        <w:t>е</w:t>
      </w:r>
      <w:r w:rsidR="00D40006" w:rsidRPr="00F46862">
        <w:t xml:space="preserve"> </w:t>
      </w:r>
      <w:proofErr w:type="gramStart"/>
      <w:r w:rsidR="00D40006" w:rsidRPr="00F46862">
        <w:t>учреждени</w:t>
      </w:r>
      <w:r w:rsidR="004A19B7" w:rsidRPr="00F46862">
        <w:t>я</w:t>
      </w:r>
      <w:r w:rsidR="005258B8">
        <w:t>»</w:t>
      </w:r>
      <w:r w:rsidR="00CE34CA" w:rsidRPr="00F46862">
        <w:t xml:space="preserve"> </w:t>
      </w:r>
      <w:r w:rsidR="00D40006" w:rsidRPr="00F46862">
        <w:t xml:space="preserve"> </w:t>
      </w:r>
      <w:r w:rsidR="004A19B7" w:rsidRPr="00F46862">
        <w:t>составили</w:t>
      </w:r>
      <w:proofErr w:type="gramEnd"/>
      <w:r w:rsidR="004A19B7" w:rsidRPr="00F46862">
        <w:t xml:space="preserve"> </w:t>
      </w:r>
      <w:r w:rsidR="00D40006" w:rsidRPr="00F46862">
        <w:t xml:space="preserve"> </w:t>
      </w:r>
      <w:r w:rsidR="007E2E3C">
        <w:t>530</w:t>
      </w:r>
      <w:r w:rsidR="00437D73" w:rsidRPr="00F46862">
        <w:t> </w:t>
      </w:r>
      <w:r w:rsidR="007E2E3C">
        <w:t>920</w:t>
      </w:r>
      <w:r w:rsidR="00437D73" w:rsidRPr="00F46862">
        <w:t>,</w:t>
      </w:r>
      <w:r w:rsidR="007E2E3C">
        <w:t>5</w:t>
      </w:r>
      <w:r w:rsidR="006F5F43" w:rsidRPr="00F46862">
        <w:t xml:space="preserve"> тыс. рублей или </w:t>
      </w:r>
      <w:r w:rsidR="00D1455D" w:rsidRPr="00F46862">
        <w:t>3</w:t>
      </w:r>
      <w:r w:rsidR="007E2E3C">
        <w:t>8</w:t>
      </w:r>
      <w:r w:rsidR="00D1455D" w:rsidRPr="00F46862">
        <w:t>,</w:t>
      </w:r>
      <w:r w:rsidR="007E2E3C">
        <w:t>8</w:t>
      </w:r>
      <w:r w:rsidR="00D40006" w:rsidRPr="00F46862">
        <w:t>%.</w:t>
      </w:r>
      <w:r w:rsidR="004A19B7" w:rsidRPr="00F46862">
        <w:t xml:space="preserve"> В 20</w:t>
      </w:r>
      <w:r w:rsidR="00C855B1">
        <w:t>1</w:t>
      </w:r>
      <w:r w:rsidR="007E2E3C">
        <w:t>1</w:t>
      </w:r>
      <w:r w:rsidR="004A19B7" w:rsidRPr="00F46862">
        <w:t xml:space="preserve"> </w:t>
      </w:r>
      <w:proofErr w:type="gramStart"/>
      <w:r w:rsidR="004A19B7" w:rsidRPr="00F46862">
        <w:t>году  было</w:t>
      </w:r>
      <w:proofErr w:type="gramEnd"/>
      <w:r w:rsidR="004A19B7" w:rsidRPr="00F46862">
        <w:t xml:space="preserve"> произведено расходов на сумму </w:t>
      </w:r>
      <w:r w:rsidR="007E2E3C">
        <w:t>405</w:t>
      </w:r>
      <w:r w:rsidR="00D1455D" w:rsidRPr="00F46862">
        <w:t> </w:t>
      </w:r>
      <w:r w:rsidR="00C855B1">
        <w:t>8</w:t>
      </w:r>
      <w:r w:rsidR="007E2E3C">
        <w:t>39</w:t>
      </w:r>
      <w:r w:rsidR="00D1455D" w:rsidRPr="00F46862">
        <w:t>,</w:t>
      </w:r>
      <w:r w:rsidR="007E2E3C">
        <w:t>1</w:t>
      </w:r>
      <w:r w:rsidR="004A19B7" w:rsidRPr="00F46862">
        <w:t xml:space="preserve"> тыс. рублей. На содержание детских садов в 20</w:t>
      </w:r>
      <w:r w:rsidR="00E34A7C">
        <w:t>1</w:t>
      </w:r>
      <w:r w:rsidR="007E2E3C">
        <w:t>2</w:t>
      </w:r>
      <w:r w:rsidR="004A19B7" w:rsidRPr="00F46862">
        <w:t xml:space="preserve"> году направлено больше средств на </w:t>
      </w:r>
      <w:r w:rsidR="007E2E3C">
        <w:t>125</w:t>
      </w:r>
      <w:r w:rsidR="00D1455D" w:rsidRPr="00F46862">
        <w:t> </w:t>
      </w:r>
      <w:r w:rsidR="007E2E3C">
        <w:t>08</w:t>
      </w:r>
      <w:r w:rsidR="00C855B1">
        <w:t>1</w:t>
      </w:r>
      <w:r w:rsidR="00D1455D" w:rsidRPr="00F46862">
        <w:t>,</w:t>
      </w:r>
      <w:r w:rsidR="007E2E3C">
        <w:t>4</w:t>
      </w:r>
      <w:r w:rsidR="004A19B7" w:rsidRPr="00F46862">
        <w:t xml:space="preserve"> тыс. рублей.</w:t>
      </w:r>
      <w:r w:rsidR="004808D0" w:rsidRPr="00F46862">
        <w:t xml:space="preserve"> </w:t>
      </w:r>
      <w:r w:rsidR="00B41DBA" w:rsidRPr="00F46862">
        <w:t xml:space="preserve"> </w:t>
      </w:r>
    </w:p>
    <w:p w:rsidR="00E34A7C" w:rsidRDefault="00D1455D" w:rsidP="00C432B8">
      <w:pPr>
        <w:ind w:firstLine="708"/>
        <w:jc w:val="both"/>
      </w:pPr>
      <w:r w:rsidRPr="00F46862">
        <w:t>П</w:t>
      </w:r>
      <w:r w:rsidR="00B41DBA" w:rsidRPr="00F46862">
        <w:t xml:space="preserve">о подразделу 0707 финансируются мероприятия по </w:t>
      </w:r>
      <w:r w:rsidR="00E34A7C">
        <w:t>«</w:t>
      </w:r>
      <w:r w:rsidR="00B41DBA" w:rsidRPr="00F46862">
        <w:t>Молодежной политике и оздоровлению детей</w:t>
      </w:r>
      <w:r w:rsidR="00E34A7C">
        <w:t>».</w:t>
      </w:r>
      <w:r w:rsidR="00B41DBA" w:rsidRPr="00F46862">
        <w:t xml:space="preserve"> </w:t>
      </w:r>
      <w:r w:rsidR="00E34A7C">
        <w:t>Н</w:t>
      </w:r>
      <w:r w:rsidR="00B41DBA" w:rsidRPr="00F46862">
        <w:t>а эти цели направлено</w:t>
      </w:r>
      <w:r w:rsidR="00900891" w:rsidRPr="00F46862">
        <w:t xml:space="preserve"> </w:t>
      </w:r>
      <w:r w:rsidR="00C855B1">
        <w:t>1</w:t>
      </w:r>
      <w:r w:rsidR="007E2E3C">
        <w:t>1</w:t>
      </w:r>
      <w:r w:rsidRPr="00F46862">
        <w:t> </w:t>
      </w:r>
      <w:r w:rsidR="007E2E3C">
        <w:t>4</w:t>
      </w:r>
      <w:r w:rsidR="00C855B1">
        <w:t>2</w:t>
      </w:r>
      <w:r w:rsidR="007E2E3C">
        <w:t>3</w:t>
      </w:r>
      <w:r w:rsidRPr="00F46862">
        <w:t>,</w:t>
      </w:r>
      <w:proofErr w:type="gramStart"/>
      <w:r w:rsidR="00E34A7C">
        <w:t>2</w:t>
      </w:r>
      <w:r w:rsidR="00900891" w:rsidRPr="00F46862">
        <w:t xml:space="preserve"> </w:t>
      </w:r>
      <w:r w:rsidR="00BC40CA" w:rsidRPr="00F46862">
        <w:t xml:space="preserve"> </w:t>
      </w:r>
      <w:r w:rsidR="00900891" w:rsidRPr="00F46862">
        <w:t>тыс.</w:t>
      </w:r>
      <w:proofErr w:type="gramEnd"/>
      <w:r w:rsidR="00900891" w:rsidRPr="00F46862">
        <w:t xml:space="preserve"> рублей</w:t>
      </w:r>
      <w:r w:rsidR="00BC40CA" w:rsidRPr="00F46862">
        <w:t xml:space="preserve"> </w:t>
      </w:r>
      <w:r w:rsidR="00900891" w:rsidRPr="00F46862">
        <w:t xml:space="preserve"> или </w:t>
      </w:r>
      <w:r w:rsidR="007E2E3C">
        <w:t>0</w:t>
      </w:r>
      <w:r w:rsidR="002631D7" w:rsidRPr="00F46862">
        <w:t>,</w:t>
      </w:r>
      <w:r w:rsidR="007E2E3C">
        <w:t>8</w:t>
      </w:r>
      <w:r w:rsidR="00BC40CA" w:rsidRPr="00F46862">
        <w:t>%.</w:t>
      </w:r>
      <w:r w:rsidR="00900891" w:rsidRPr="00F46862">
        <w:t xml:space="preserve"> </w:t>
      </w:r>
      <w:r w:rsidR="00BC40CA" w:rsidRPr="00F46862">
        <w:t xml:space="preserve"> </w:t>
      </w:r>
    </w:p>
    <w:p w:rsidR="00F9025E" w:rsidRPr="00F46862" w:rsidRDefault="00BC40CA" w:rsidP="00C432B8">
      <w:pPr>
        <w:ind w:firstLine="708"/>
        <w:jc w:val="both"/>
      </w:pPr>
      <w:r w:rsidRPr="00F46862">
        <w:t>П</w:t>
      </w:r>
      <w:r w:rsidR="00B41DBA" w:rsidRPr="00F46862">
        <w:t xml:space="preserve">о подразделу 0709 </w:t>
      </w:r>
      <w:r w:rsidR="005258B8">
        <w:t>«</w:t>
      </w:r>
      <w:r w:rsidR="00B41DBA" w:rsidRPr="00F46862">
        <w:t>Другие вопросы в области</w:t>
      </w:r>
      <w:r w:rsidR="00CE34CA" w:rsidRPr="00F46862">
        <w:t xml:space="preserve"> образования</w:t>
      </w:r>
      <w:r w:rsidR="005258B8">
        <w:t>»</w:t>
      </w:r>
      <w:r w:rsidR="00CE34CA" w:rsidRPr="00F46862">
        <w:t xml:space="preserve"> направлено </w:t>
      </w:r>
      <w:proofErr w:type="gramStart"/>
      <w:r w:rsidR="00CE34CA" w:rsidRPr="00F46862">
        <w:t xml:space="preserve">средств  </w:t>
      </w:r>
      <w:r w:rsidR="007E2E3C">
        <w:t>50</w:t>
      </w:r>
      <w:proofErr w:type="gramEnd"/>
      <w:r w:rsidR="00D1455D" w:rsidRPr="00F46862">
        <w:t> </w:t>
      </w:r>
      <w:r w:rsidR="00C855B1">
        <w:t>5</w:t>
      </w:r>
      <w:r w:rsidR="007E2E3C">
        <w:t>21</w:t>
      </w:r>
      <w:r w:rsidR="00D1455D" w:rsidRPr="00F46862">
        <w:t>,</w:t>
      </w:r>
      <w:r w:rsidR="007E2E3C">
        <w:t>4</w:t>
      </w:r>
      <w:r w:rsidR="00CE34CA" w:rsidRPr="00F46862">
        <w:t xml:space="preserve"> тыс. рублей или </w:t>
      </w:r>
      <w:r w:rsidR="007E2E3C">
        <w:t>3</w:t>
      </w:r>
      <w:r w:rsidR="008620AB" w:rsidRPr="00F46862">
        <w:t>,</w:t>
      </w:r>
      <w:r w:rsidR="007E2E3C">
        <w:t>7</w:t>
      </w:r>
      <w:r w:rsidR="008620AB" w:rsidRPr="00F46862">
        <w:t xml:space="preserve">%, что на </w:t>
      </w:r>
      <w:r w:rsidR="007E2E3C">
        <w:t>2</w:t>
      </w:r>
      <w:r w:rsidR="00D1455D" w:rsidRPr="00F46862">
        <w:t> </w:t>
      </w:r>
      <w:r w:rsidR="007E2E3C">
        <w:t>977</w:t>
      </w:r>
      <w:r w:rsidR="00D1455D" w:rsidRPr="00F46862">
        <w:t>,</w:t>
      </w:r>
      <w:r w:rsidR="007E2E3C">
        <w:t>2</w:t>
      </w:r>
      <w:r w:rsidR="008620AB" w:rsidRPr="00F46862">
        <w:t xml:space="preserve"> тыс. рублей </w:t>
      </w:r>
      <w:r w:rsidR="007E2E3C">
        <w:t>боль</w:t>
      </w:r>
      <w:r w:rsidR="00D1455D" w:rsidRPr="00F46862">
        <w:t>ше</w:t>
      </w:r>
      <w:r w:rsidR="008620AB" w:rsidRPr="00F46862">
        <w:t xml:space="preserve"> 20</w:t>
      </w:r>
      <w:r w:rsidR="00C855B1">
        <w:t>1</w:t>
      </w:r>
      <w:r w:rsidR="007E2E3C">
        <w:t>1</w:t>
      </w:r>
      <w:r w:rsidR="008620AB" w:rsidRPr="00F46862">
        <w:t xml:space="preserve"> года. </w:t>
      </w:r>
    </w:p>
    <w:p w:rsidR="007D2953" w:rsidRDefault="00F9025E" w:rsidP="003F5C71">
      <w:pPr>
        <w:ind w:firstLine="360"/>
        <w:jc w:val="both"/>
      </w:pPr>
      <w:r w:rsidRPr="00F46862">
        <w:t>С</w:t>
      </w:r>
      <w:r w:rsidR="005C5E0E" w:rsidRPr="00F46862">
        <w:t>труктура</w:t>
      </w:r>
      <w:r w:rsidR="007D2953" w:rsidRPr="00F46862">
        <w:t xml:space="preserve"> р</w:t>
      </w:r>
      <w:r w:rsidR="002D5AD6" w:rsidRPr="00F46862">
        <w:t>асходов</w:t>
      </w:r>
      <w:r w:rsidR="005C5E0E" w:rsidRPr="00F46862">
        <w:t>,</w:t>
      </w:r>
      <w:r w:rsidR="002D5AD6" w:rsidRPr="00F46862">
        <w:t xml:space="preserve"> </w:t>
      </w:r>
      <w:r w:rsidR="005C5E0E" w:rsidRPr="00F46862">
        <w:t xml:space="preserve">произведенных </w:t>
      </w:r>
      <w:r w:rsidR="002D5AD6" w:rsidRPr="00F46862">
        <w:t xml:space="preserve">по разделу </w:t>
      </w:r>
      <w:r w:rsidR="005258B8">
        <w:t>«</w:t>
      </w:r>
      <w:r w:rsidR="002D5AD6" w:rsidRPr="00F46862">
        <w:t xml:space="preserve">Образования» </w:t>
      </w:r>
      <w:r w:rsidR="0051529F" w:rsidRPr="00F46862">
        <w:t xml:space="preserve">в разрезе </w:t>
      </w:r>
      <w:r w:rsidR="005C5E0E" w:rsidRPr="00F46862">
        <w:t>кодов операций сектора гос</w:t>
      </w:r>
      <w:r w:rsidR="00BD5280">
        <w:t>ударственного</w:t>
      </w:r>
      <w:r w:rsidR="005C5E0E" w:rsidRPr="00F46862">
        <w:t xml:space="preserve"> управления </w:t>
      </w:r>
      <w:r w:rsidR="007D2953" w:rsidRPr="00F46862">
        <w:t>представлена в таблице</w:t>
      </w:r>
      <w:r w:rsidR="00055522">
        <w:t xml:space="preserve"> 16</w:t>
      </w:r>
      <w:r w:rsidR="007D2953" w:rsidRPr="00F46862">
        <w:t>:</w:t>
      </w:r>
    </w:p>
    <w:p w:rsidR="003A0E53" w:rsidRDefault="00055522" w:rsidP="00055522">
      <w:pPr>
        <w:ind w:firstLine="360"/>
        <w:jc w:val="center"/>
      </w:pPr>
      <w:r>
        <w:t>Таблица 16.</w:t>
      </w:r>
    </w:p>
    <w:p w:rsidR="007D2953" w:rsidRPr="00055522" w:rsidRDefault="00557585" w:rsidP="005C5E0E">
      <w:pPr>
        <w:ind w:left="6024" w:firstLine="348"/>
        <w:jc w:val="center"/>
        <w:rPr>
          <w:sz w:val="20"/>
          <w:szCs w:val="20"/>
        </w:rPr>
      </w:pPr>
      <w:r w:rsidRPr="00111DF3">
        <w:t xml:space="preserve">                               </w:t>
      </w:r>
      <w:r w:rsidR="003F5C71" w:rsidRPr="00055522">
        <w:rPr>
          <w:sz w:val="20"/>
          <w:szCs w:val="20"/>
        </w:rPr>
        <w:t>(</w:t>
      </w:r>
      <w:r w:rsidR="007D2953" w:rsidRPr="00055522">
        <w:rPr>
          <w:sz w:val="20"/>
          <w:szCs w:val="20"/>
        </w:rPr>
        <w:t>тыс. руб.</w:t>
      </w:r>
      <w:r w:rsidR="003F5C71" w:rsidRPr="00055522">
        <w:rPr>
          <w:sz w:val="20"/>
          <w:szCs w:val="20"/>
        </w:rPr>
        <w:t>)</w:t>
      </w:r>
    </w:p>
    <w:tbl>
      <w:tblPr>
        <w:tblStyle w:val="a5"/>
        <w:tblW w:w="9535" w:type="dxa"/>
        <w:jc w:val="center"/>
        <w:tblLook w:val="01E0" w:firstRow="1" w:lastRow="1" w:firstColumn="1" w:lastColumn="1" w:noHBand="0" w:noVBand="0"/>
      </w:tblPr>
      <w:tblGrid>
        <w:gridCol w:w="758"/>
        <w:gridCol w:w="2451"/>
        <w:gridCol w:w="1461"/>
        <w:gridCol w:w="1355"/>
        <w:gridCol w:w="1291"/>
        <w:gridCol w:w="833"/>
        <w:gridCol w:w="1386"/>
      </w:tblGrid>
      <w:tr w:rsidR="008617A0" w:rsidRPr="00F46862" w:rsidTr="00BD5280">
        <w:trPr>
          <w:jc w:val="center"/>
        </w:trPr>
        <w:tc>
          <w:tcPr>
            <w:tcW w:w="758" w:type="dxa"/>
            <w:vAlign w:val="center"/>
          </w:tcPr>
          <w:p w:rsidR="00753CB2" w:rsidRPr="00F46862" w:rsidRDefault="00753CB2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КОС</w:t>
            </w:r>
          </w:p>
          <w:p w:rsidR="00A725A7" w:rsidRPr="00F46862" w:rsidRDefault="00753CB2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ГУ</w:t>
            </w:r>
          </w:p>
        </w:tc>
        <w:tc>
          <w:tcPr>
            <w:tcW w:w="2451" w:type="dxa"/>
            <w:vAlign w:val="center"/>
          </w:tcPr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vAlign w:val="center"/>
          </w:tcPr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План</w:t>
            </w:r>
          </w:p>
          <w:p w:rsidR="00A725A7" w:rsidRPr="00F46862" w:rsidRDefault="00A725A7" w:rsidP="00585C80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на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585C80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5" w:type="dxa"/>
            <w:vAlign w:val="center"/>
          </w:tcPr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585C80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 xml:space="preserve"> г.</w:t>
            </w:r>
          </w:p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A725A7" w:rsidRPr="00F46862" w:rsidRDefault="00A725A7" w:rsidP="00D1767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исполнения</w:t>
            </w:r>
          </w:p>
        </w:tc>
        <w:tc>
          <w:tcPr>
            <w:tcW w:w="833" w:type="dxa"/>
          </w:tcPr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A725A7" w:rsidRPr="00F46862" w:rsidRDefault="00A725A7" w:rsidP="003F5C71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386" w:type="dxa"/>
            <w:vAlign w:val="center"/>
          </w:tcPr>
          <w:p w:rsidR="00A725A7" w:rsidRPr="00F46862" w:rsidRDefault="00A725A7" w:rsidP="00585C8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 20</w:t>
            </w:r>
            <w:r w:rsidR="008617A0">
              <w:rPr>
                <w:sz w:val="20"/>
                <w:szCs w:val="20"/>
              </w:rPr>
              <w:t>1</w:t>
            </w:r>
            <w:r w:rsidR="00585C80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г.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211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19 471,7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18 960,7</w:t>
            </w:r>
          </w:p>
        </w:tc>
        <w:tc>
          <w:tcPr>
            <w:tcW w:w="1291" w:type="dxa"/>
            <w:vAlign w:val="bottom"/>
          </w:tcPr>
          <w:p w:rsidR="00585C80" w:rsidRPr="0047731B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02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F02C7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496 382,7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212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EF02C7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2 522,7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213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58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5 546,5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5 491,9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EF02C7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168 491,3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221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</w:tc>
        <w:tc>
          <w:tcPr>
            <w:tcW w:w="1291" w:type="dxa"/>
            <w:vAlign w:val="bottom"/>
          </w:tcPr>
          <w:p w:rsidR="00585C80" w:rsidRPr="00F46862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3 538,0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222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3 474,6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2 080,7</w:t>
            </w:r>
          </w:p>
        </w:tc>
        <w:tc>
          <w:tcPr>
            <w:tcW w:w="1291" w:type="dxa"/>
            <w:vAlign w:val="bottom"/>
          </w:tcPr>
          <w:p w:rsidR="00585C80" w:rsidRPr="00F46862" w:rsidRDefault="00EF02C7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5C8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7 502,7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223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551,6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551,6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47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131 989,4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51" w:type="dxa"/>
          </w:tcPr>
          <w:p w:rsidR="00585C80" w:rsidRPr="00F46862" w:rsidRDefault="00585C80" w:rsidP="0047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61" w:type="dxa"/>
            <w:vAlign w:val="bottom"/>
          </w:tcPr>
          <w:p w:rsidR="00585C80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vAlign w:val="bottom"/>
          </w:tcPr>
          <w:p w:rsidR="00585C80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vAlign w:val="bottom"/>
          </w:tcPr>
          <w:p w:rsidR="00585C80" w:rsidRDefault="00585C80" w:rsidP="0047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AA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bottom"/>
          </w:tcPr>
          <w:p w:rsidR="00585C80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225</w:t>
            </w:r>
          </w:p>
        </w:tc>
        <w:tc>
          <w:tcPr>
            <w:tcW w:w="2451" w:type="dxa"/>
          </w:tcPr>
          <w:p w:rsidR="00585C80" w:rsidRPr="00F46862" w:rsidRDefault="00585C80" w:rsidP="00861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</w:t>
            </w:r>
            <w:r w:rsidRPr="00F46862">
              <w:rPr>
                <w:sz w:val="20"/>
                <w:szCs w:val="20"/>
              </w:rPr>
              <w:t>слуги по содержанию имущества</w:t>
            </w:r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822,8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BD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789,8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02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F02C7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136 120,1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226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1461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1 971,8</w:t>
            </w:r>
          </w:p>
        </w:tc>
        <w:tc>
          <w:tcPr>
            <w:tcW w:w="1355" w:type="dxa"/>
            <w:vAlign w:val="bottom"/>
          </w:tcPr>
          <w:p w:rsidR="00585C80" w:rsidRPr="00F46862" w:rsidRDefault="00585C80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1 840,8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02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F02C7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59 514,8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муниципальным организациям</w:t>
            </w:r>
          </w:p>
        </w:tc>
        <w:tc>
          <w:tcPr>
            <w:tcW w:w="1461" w:type="dxa"/>
            <w:vAlign w:val="bottom"/>
          </w:tcPr>
          <w:p w:rsidR="00585C80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EF02C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 w:rsidR="00EF02C7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55" w:type="dxa"/>
            <w:vAlign w:val="bottom"/>
          </w:tcPr>
          <w:p w:rsidR="00585C80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1 336 818,0</w:t>
            </w:r>
          </w:p>
        </w:tc>
        <w:tc>
          <w:tcPr>
            <w:tcW w:w="1291" w:type="dxa"/>
            <w:vAlign w:val="bottom"/>
          </w:tcPr>
          <w:p w:rsidR="00585C80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833" w:type="dxa"/>
            <w:vAlign w:val="bottom"/>
          </w:tcPr>
          <w:p w:rsidR="00585C80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386" w:type="dxa"/>
            <w:vAlign w:val="bottom"/>
          </w:tcPr>
          <w:p w:rsidR="00585C80" w:rsidRDefault="00221559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290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61" w:type="dxa"/>
            <w:vAlign w:val="bottom"/>
          </w:tcPr>
          <w:p w:rsidR="00585C80" w:rsidRPr="00F46862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739,6</w:t>
            </w:r>
          </w:p>
        </w:tc>
        <w:tc>
          <w:tcPr>
            <w:tcW w:w="1355" w:type="dxa"/>
            <w:vAlign w:val="bottom"/>
          </w:tcPr>
          <w:p w:rsidR="00585C80" w:rsidRPr="00F46862" w:rsidRDefault="00EF02C7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02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F02C7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bottom"/>
          </w:tcPr>
          <w:p w:rsidR="00585C80" w:rsidRPr="00F46862" w:rsidRDefault="00221559" w:rsidP="0086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6 477,5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310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61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273,5</w:t>
            </w:r>
          </w:p>
        </w:tc>
        <w:tc>
          <w:tcPr>
            <w:tcW w:w="1355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273,5</w:t>
            </w:r>
          </w:p>
        </w:tc>
        <w:tc>
          <w:tcPr>
            <w:tcW w:w="1291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585C80" w:rsidRPr="00221559" w:rsidRDefault="00221559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vAlign w:val="bottom"/>
          </w:tcPr>
          <w:p w:rsidR="00585C80" w:rsidRPr="00221559" w:rsidRDefault="00585C80" w:rsidP="001756FC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30 765,3</w:t>
            </w:r>
          </w:p>
        </w:tc>
      </w:tr>
      <w:tr w:rsidR="00585C80" w:rsidRPr="00F46862" w:rsidTr="00BD5280">
        <w:trPr>
          <w:jc w:val="center"/>
        </w:trPr>
        <w:tc>
          <w:tcPr>
            <w:tcW w:w="758" w:type="dxa"/>
          </w:tcPr>
          <w:p w:rsidR="00585C80" w:rsidRPr="00F46862" w:rsidRDefault="00585C80" w:rsidP="003F5C7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340</w:t>
            </w:r>
          </w:p>
        </w:tc>
        <w:tc>
          <w:tcPr>
            <w:tcW w:w="2451" w:type="dxa"/>
          </w:tcPr>
          <w:p w:rsidR="00585C80" w:rsidRPr="00F46862" w:rsidRDefault="00585C80" w:rsidP="003F5C7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61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2 362,0</w:t>
            </w:r>
          </w:p>
        </w:tc>
        <w:tc>
          <w:tcPr>
            <w:tcW w:w="1355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2 362,0</w:t>
            </w:r>
          </w:p>
        </w:tc>
        <w:tc>
          <w:tcPr>
            <w:tcW w:w="1291" w:type="dxa"/>
            <w:vAlign w:val="bottom"/>
          </w:tcPr>
          <w:p w:rsidR="00585C80" w:rsidRPr="00221559" w:rsidRDefault="00EF02C7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585C80" w:rsidRPr="00221559" w:rsidRDefault="00221559" w:rsidP="008617A0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0,2</w:t>
            </w:r>
          </w:p>
        </w:tc>
        <w:tc>
          <w:tcPr>
            <w:tcW w:w="1386" w:type="dxa"/>
            <w:vAlign w:val="bottom"/>
          </w:tcPr>
          <w:p w:rsidR="00585C80" w:rsidRPr="00221559" w:rsidRDefault="00585C80" w:rsidP="001756FC">
            <w:pPr>
              <w:jc w:val="center"/>
              <w:rPr>
                <w:sz w:val="20"/>
                <w:szCs w:val="20"/>
              </w:rPr>
            </w:pPr>
            <w:r w:rsidRPr="00221559">
              <w:rPr>
                <w:sz w:val="20"/>
                <w:szCs w:val="20"/>
              </w:rPr>
              <w:t>72 885,5</w:t>
            </w:r>
          </w:p>
        </w:tc>
      </w:tr>
      <w:tr w:rsidR="00585C80" w:rsidRPr="00F46862" w:rsidTr="00BD5280">
        <w:trPr>
          <w:trHeight w:val="252"/>
          <w:jc w:val="center"/>
        </w:trPr>
        <w:tc>
          <w:tcPr>
            <w:tcW w:w="758" w:type="dxa"/>
          </w:tcPr>
          <w:p w:rsidR="00585C80" w:rsidRPr="00F46862" w:rsidRDefault="00585C80" w:rsidP="00EA74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585C80" w:rsidRPr="00F46862" w:rsidRDefault="00585C80" w:rsidP="003F5C71">
            <w:pPr>
              <w:rPr>
                <w:b/>
              </w:rPr>
            </w:pPr>
            <w:r w:rsidRPr="00F46862">
              <w:rPr>
                <w:b/>
              </w:rPr>
              <w:t>Всего</w:t>
            </w:r>
          </w:p>
        </w:tc>
        <w:tc>
          <w:tcPr>
            <w:tcW w:w="1461" w:type="dxa"/>
            <w:vAlign w:val="bottom"/>
          </w:tcPr>
          <w:p w:rsidR="00585C80" w:rsidRPr="00F46862" w:rsidRDefault="00EF02C7" w:rsidP="00EF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1 379 866,3</w:t>
            </w:r>
          </w:p>
        </w:tc>
        <w:tc>
          <w:tcPr>
            <w:tcW w:w="1355" w:type="dxa"/>
            <w:vAlign w:val="bottom"/>
          </w:tcPr>
          <w:p w:rsidR="00585C80" w:rsidRPr="00F46862" w:rsidRDefault="00EF02C7" w:rsidP="00BD5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1 370 065,0</w:t>
            </w:r>
          </w:p>
        </w:tc>
        <w:tc>
          <w:tcPr>
            <w:tcW w:w="1291" w:type="dxa"/>
            <w:vAlign w:val="bottom"/>
          </w:tcPr>
          <w:p w:rsidR="00585C80" w:rsidRPr="00F46862" w:rsidRDefault="00585C80" w:rsidP="00EF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EF02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bottom"/>
          </w:tcPr>
          <w:p w:rsidR="00585C80" w:rsidRPr="00F46862" w:rsidRDefault="00585C80" w:rsidP="00AA7DD7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86" w:type="dxa"/>
            <w:vAlign w:val="bottom"/>
          </w:tcPr>
          <w:p w:rsidR="00585C80" w:rsidRPr="00F46862" w:rsidRDefault="00585C80" w:rsidP="00175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1 116 197,2</w:t>
            </w:r>
          </w:p>
        </w:tc>
      </w:tr>
    </w:tbl>
    <w:p w:rsidR="003F5C71" w:rsidRPr="00F46862" w:rsidRDefault="00CE34CA" w:rsidP="009F55A4">
      <w:pPr>
        <w:jc w:val="both"/>
      </w:pPr>
      <w:r w:rsidRPr="00F46862">
        <w:t xml:space="preserve"> </w:t>
      </w:r>
    </w:p>
    <w:p w:rsidR="001A0BFF" w:rsidRDefault="007D2953" w:rsidP="003F5C71">
      <w:pPr>
        <w:ind w:firstLine="708"/>
        <w:jc w:val="both"/>
      </w:pPr>
      <w:proofErr w:type="gramStart"/>
      <w:r w:rsidRPr="00F46862">
        <w:lastRenderedPageBreak/>
        <w:t>В  структуре</w:t>
      </w:r>
      <w:proofErr w:type="gramEnd"/>
      <w:r w:rsidRPr="00F46862">
        <w:t xml:space="preserve"> произведенных расходов по разделу </w:t>
      </w:r>
      <w:r w:rsidR="00BD5280">
        <w:t>«</w:t>
      </w:r>
      <w:r w:rsidRPr="00F46862">
        <w:t>Образование</w:t>
      </w:r>
      <w:r w:rsidR="00BD5280">
        <w:t>»</w:t>
      </w:r>
      <w:r w:rsidR="00CE34CA" w:rsidRPr="00F46862">
        <w:t xml:space="preserve"> </w:t>
      </w:r>
      <w:r w:rsidR="00D66983" w:rsidRPr="00F46862">
        <w:t>большую часть</w:t>
      </w:r>
      <w:r w:rsidR="00CE34CA" w:rsidRPr="00F46862">
        <w:t xml:space="preserve"> </w:t>
      </w:r>
      <w:r w:rsidR="00D66983" w:rsidRPr="00F46862">
        <w:t>расходов</w:t>
      </w:r>
      <w:r w:rsidR="009F55A4" w:rsidRPr="00F46862">
        <w:t xml:space="preserve"> </w:t>
      </w:r>
      <w:r w:rsidR="00D66983" w:rsidRPr="00F46862">
        <w:t xml:space="preserve"> произведено </w:t>
      </w:r>
      <w:r w:rsidR="00B62D2C" w:rsidRPr="00F46862">
        <w:t>по</w:t>
      </w:r>
      <w:r w:rsidR="00D66983" w:rsidRPr="00F46862">
        <w:t xml:space="preserve"> </w:t>
      </w:r>
      <w:r w:rsidR="00B62D2C" w:rsidRPr="00F46862">
        <w:t>КОСГУ</w:t>
      </w:r>
      <w:r w:rsidR="00BD5280">
        <w:t xml:space="preserve"> 2</w:t>
      </w:r>
      <w:r w:rsidR="00221559">
        <w:t>4</w:t>
      </w:r>
      <w:r w:rsidR="00BD5280">
        <w:t>1 «</w:t>
      </w:r>
      <w:r w:rsidR="00221559">
        <w:t>Безвозмездные перечисления муниципальным организациям</w:t>
      </w:r>
      <w:r w:rsidR="00BD5280">
        <w:t>»</w:t>
      </w:r>
      <w:r w:rsidR="009F55A4" w:rsidRPr="00F46862">
        <w:t xml:space="preserve"> в сумме </w:t>
      </w:r>
      <w:r w:rsidR="00221559">
        <w:t>1 33</w:t>
      </w:r>
      <w:r w:rsidR="00BD5280">
        <w:t>6</w:t>
      </w:r>
      <w:r w:rsidR="00AA7DD7">
        <w:t> </w:t>
      </w:r>
      <w:r w:rsidR="00221559">
        <w:t>818</w:t>
      </w:r>
      <w:r w:rsidR="00AA7DD7">
        <w:t>,</w:t>
      </w:r>
      <w:r w:rsidR="00221559">
        <w:t>0</w:t>
      </w:r>
      <w:r w:rsidR="009F55A4" w:rsidRPr="00F46862">
        <w:t xml:space="preserve"> тыс. рублей или </w:t>
      </w:r>
      <w:r w:rsidR="00BD5280">
        <w:t>9</w:t>
      </w:r>
      <w:r w:rsidR="00221559">
        <w:t>7</w:t>
      </w:r>
      <w:r w:rsidR="00AA7DD7">
        <w:t>,</w:t>
      </w:r>
      <w:r w:rsidR="00221559">
        <w:t>6</w:t>
      </w:r>
      <w:r w:rsidR="009F55A4" w:rsidRPr="00F46862">
        <w:t>%</w:t>
      </w:r>
      <w:r w:rsidR="0048599E">
        <w:t xml:space="preserve"> расходов по разделу</w:t>
      </w:r>
      <w:r w:rsidR="009F55A4" w:rsidRPr="00F46862">
        <w:t>. Кассовые расходы</w:t>
      </w:r>
      <w:r w:rsidR="00AA7DD7">
        <w:t xml:space="preserve"> </w:t>
      </w:r>
      <w:r w:rsidR="002D5AD6" w:rsidRPr="00F46862">
        <w:t xml:space="preserve">исполнены на </w:t>
      </w:r>
      <w:r w:rsidR="00BD5280">
        <w:t>99,</w:t>
      </w:r>
      <w:r w:rsidR="00221559">
        <w:t>4</w:t>
      </w:r>
      <w:r w:rsidR="00AA7DD7">
        <w:t xml:space="preserve"> </w:t>
      </w:r>
      <w:r w:rsidR="009F55A4" w:rsidRPr="00F46862">
        <w:t>%.</w:t>
      </w:r>
      <w:r w:rsidR="001A0BFF">
        <w:t xml:space="preserve"> Эти денежные средства предоставлены в виде субсидий на выполнение муниципального задания и иные цели муниципальным бюджетным </w:t>
      </w:r>
      <w:r w:rsidR="00EE724B">
        <w:t>учреждениям</w:t>
      </w:r>
      <w:r w:rsidR="001A0BFF">
        <w:t>.</w:t>
      </w:r>
      <w:r w:rsidR="00981E90" w:rsidRPr="00F46862">
        <w:t xml:space="preserve"> </w:t>
      </w:r>
    </w:p>
    <w:p w:rsidR="00DD159F" w:rsidRPr="00346847" w:rsidRDefault="00E44A61" w:rsidP="00AF3F9A">
      <w:pPr>
        <w:jc w:val="both"/>
        <w:rPr>
          <w:i/>
          <w:color w:val="000000" w:themeColor="text1"/>
        </w:rPr>
      </w:pPr>
      <w:r w:rsidRPr="00F46862">
        <w:t xml:space="preserve">        </w:t>
      </w:r>
      <w:r w:rsidR="00981E90" w:rsidRPr="00F46862">
        <w:t xml:space="preserve"> </w:t>
      </w:r>
      <w:r w:rsidR="00710A14">
        <w:t xml:space="preserve">  </w:t>
      </w:r>
      <w:r w:rsidR="00710A14">
        <w:rPr>
          <w:i/>
        </w:rPr>
        <w:t>Просроченная к</w:t>
      </w:r>
      <w:r w:rsidR="00572158" w:rsidRPr="00346847">
        <w:rPr>
          <w:i/>
          <w:color w:val="000000" w:themeColor="text1"/>
        </w:rPr>
        <w:t xml:space="preserve">редиторская задолженность по </w:t>
      </w:r>
      <w:r w:rsidR="0051529F" w:rsidRPr="00346847">
        <w:rPr>
          <w:i/>
          <w:color w:val="000000" w:themeColor="text1"/>
        </w:rPr>
        <w:t xml:space="preserve">учреждениям </w:t>
      </w:r>
      <w:proofErr w:type="gramStart"/>
      <w:r w:rsidR="0051529F" w:rsidRPr="00346847">
        <w:rPr>
          <w:i/>
          <w:color w:val="000000" w:themeColor="text1"/>
        </w:rPr>
        <w:t xml:space="preserve">образования </w:t>
      </w:r>
      <w:r w:rsidR="00572158" w:rsidRPr="00346847">
        <w:rPr>
          <w:i/>
          <w:color w:val="000000" w:themeColor="text1"/>
        </w:rPr>
        <w:t xml:space="preserve"> </w:t>
      </w:r>
      <w:r w:rsidR="00710A14">
        <w:rPr>
          <w:i/>
          <w:color w:val="000000" w:themeColor="text1"/>
        </w:rPr>
        <w:t>на</w:t>
      </w:r>
      <w:proofErr w:type="gramEnd"/>
      <w:r w:rsidR="00710A14">
        <w:rPr>
          <w:i/>
          <w:color w:val="000000" w:themeColor="text1"/>
        </w:rPr>
        <w:t xml:space="preserve"> 01.01.201</w:t>
      </w:r>
      <w:r w:rsidR="007E2E3C">
        <w:rPr>
          <w:i/>
          <w:color w:val="000000" w:themeColor="text1"/>
        </w:rPr>
        <w:t>3</w:t>
      </w:r>
      <w:r w:rsidR="00710A14">
        <w:rPr>
          <w:i/>
          <w:color w:val="000000" w:themeColor="text1"/>
        </w:rPr>
        <w:t xml:space="preserve">г. </w:t>
      </w:r>
      <w:r w:rsidR="00572158" w:rsidRPr="00346847">
        <w:rPr>
          <w:i/>
          <w:color w:val="000000" w:themeColor="text1"/>
        </w:rPr>
        <w:t>отсутствует.</w:t>
      </w:r>
    </w:p>
    <w:p w:rsidR="00351B33" w:rsidRPr="00F46862" w:rsidRDefault="00351B33" w:rsidP="00351B33">
      <w:pPr>
        <w:ind w:firstLine="708"/>
        <w:jc w:val="both"/>
      </w:pPr>
    </w:p>
    <w:p w:rsidR="00351B33" w:rsidRDefault="00E44A61" w:rsidP="0048599E">
      <w:pPr>
        <w:jc w:val="both"/>
      </w:pPr>
      <w:r w:rsidRPr="00F46862">
        <w:t xml:space="preserve">       </w:t>
      </w:r>
      <w:r w:rsidR="00710A14">
        <w:t xml:space="preserve">  </w:t>
      </w:r>
      <w:r w:rsidRPr="00F46862">
        <w:t xml:space="preserve"> </w:t>
      </w:r>
      <w:r w:rsidR="00466A68" w:rsidRPr="00F46862">
        <w:t xml:space="preserve">Расходы по разделу </w:t>
      </w:r>
      <w:r w:rsidR="00334322">
        <w:rPr>
          <w:b/>
        </w:rPr>
        <w:t xml:space="preserve">0800 </w:t>
      </w:r>
      <w:r w:rsidR="00466A68" w:rsidRPr="00F46862">
        <w:rPr>
          <w:b/>
        </w:rPr>
        <w:t>«Культура, кинематография»</w:t>
      </w:r>
      <w:r w:rsidRPr="00F46862">
        <w:rPr>
          <w:b/>
        </w:rPr>
        <w:t xml:space="preserve"> </w:t>
      </w:r>
      <w:r w:rsidR="00351B33" w:rsidRPr="00F46862">
        <w:t xml:space="preserve">при плановых </w:t>
      </w:r>
      <w:proofErr w:type="gramStart"/>
      <w:r w:rsidR="00351B33" w:rsidRPr="00F46862">
        <w:t>назначениях  1</w:t>
      </w:r>
      <w:r w:rsidR="00367E93">
        <w:t>60</w:t>
      </w:r>
      <w:proofErr w:type="gramEnd"/>
      <w:r w:rsidR="00351B33" w:rsidRPr="00F46862">
        <w:t> </w:t>
      </w:r>
      <w:r w:rsidR="00367E93">
        <w:t>580</w:t>
      </w:r>
      <w:r w:rsidR="00351B33" w:rsidRPr="00F46862">
        <w:t>,</w:t>
      </w:r>
      <w:r w:rsidR="00367E93">
        <w:t>6</w:t>
      </w:r>
      <w:r w:rsidR="00351B33" w:rsidRPr="00F46862">
        <w:t xml:space="preserve"> тыс. рублей </w:t>
      </w:r>
      <w:r w:rsidR="00D66983" w:rsidRPr="00F46862">
        <w:t xml:space="preserve">составили </w:t>
      </w:r>
      <w:r w:rsidR="00466A68" w:rsidRPr="00F46862">
        <w:t xml:space="preserve"> </w:t>
      </w:r>
      <w:r w:rsidR="00303FD9" w:rsidRPr="00F46862">
        <w:t>1</w:t>
      </w:r>
      <w:r w:rsidR="00367E93">
        <w:t>60</w:t>
      </w:r>
      <w:r w:rsidR="00303FD9" w:rsidRPr="00F46862">
        <w:t> </w:t>
      </w:r>
      <w:r w:rsidR="00367E93">
        <w:t>331</w:t>
      </w:r>
      <w:r w:rsidR="00303FD9" w:rsidRPr="00F46862">
        <w:t>,</w:t>
      </w:r>
      <w:r w:rsidR="00367E93">
        <w:t>3</w:t>
      </w:r>
      <w:r w:rsidR="00466A68" w:rsidRPr="00F46862">
        <w:t xml:space="preserve"> тыс. рублей</w:t>
      </w:r>
      <w:r w:rsidR="00351B33">
        <w:t xml:space="preserve"> (</w:t>
      </w:r>
      <w:r w:rsidR="00017D35">
        <w:t>99,</w:t>
      </w:r>
      <w:r w:rsidR="00367E93">
        <w:t>8</w:t>
      </w:r>
      <w:r w:rsidR="00466A68" w:rsidRPr="00F46862">
        <w:t xml:space="preserve">% </w:t>
      </w:r>
      <w:r w:rsidR="00351B33">
        <w:t xml:space="preserve">плана), что на </w:t>
      </w:r>
      <w:r w:rsidR="00367E93">
        <w:t>30</w:t>
      </w:r>
      <w:r w:rsidR="00351B33">
        <w:t> </w:t>
      </w:r>
      <w:r w:rsidR="00A45342">
        <w:t>84</w:t>
      </w:r>
      <w:r w:rsidR="00367E93">
        <w:t>2</w:t>
      </w:r>
      <w:r w:rsidR="00351B33">
        <w:t>,</w:t>
      </w:r>
      <w:r w:rsidR="00367E93">
        <w:t>0</w:t>
      </w:r>
      <w:r w:rsidR="00351B33">
        <w:t xml:space="preserve"> тыс. рублей больше чем в 20</w:t>
      </w:r>
      <w:r w:rsidR="00017D35">
        <w:t>1</w:t>
      </w:r>
      <w:r w:rsidR="00367E93">
        <w:t>1</w:t>
      </w:r>
      <w:r w:rsidR="00351B33">
        <w:t xml:space="preserve"> году.</w:t>
      </w:r>
      <w:r w:rsidR="002C10FB" w:rsidRPr="00F46862">
        <w:t xml:space="preserve"> В 20</w:t>
      </w:r>
      <w:r w:rsidR="00017D35">
        <w:t>1</w:t>
      </w:r>
      <w:r w:rsidR="00367E93">
        <w:t>1</w:t>
      </w:r>
      <w:r w:rsidRPr="00F46862">
        <w:t xml:space="preserve"> году расходы составили 1</w:t>
      </w:r>
      <w:r w:rsidR="00017D35">
        <w:t>2</w:t>
      </w:r>
      <w:r w:rsidR="00367E93">
        <w:t>9</w:t>
      </w:r>
      <w:r w:rsidR="00334322">
        <w:t> </w:t>
      </w:r>
      <w:r w:rsidR="00367E93">
        <w:t>489</w:t>
      </w:r>
      <w:r w:rsidR="00334322">
        <w:t>,</w:t>
      </w:r>
      <w:r w:rsidR="00367E93">
        <w:t>3</w:t>
      </w:r>
      <w:r w:rsidRPr="00F46862">
        <w:t xml:space="preserve"> тыс. рублей.</w:t>
      </w:r>
      <w:r w:rsidR="00334322" w:rsidRPr="00334322">
        <w:t xml:space="preserve"> </w:t>
      </w:r>
    </w:p>
    <w:p w:rsidR="00E44A61" w:rsidRPr="00346847" w:rsidRDefault="00710A14" w:rsidP="00763801">
      <w:pPr>
        <w:ind w:firstLine="360"/>
        <w:jc w:val="both"/>
        <w:rPr>
          <w:i/>
          <w:color w:val="000000" w:themeColor="text1"/>
        </w:rPr>
      </w:pPr>
      <w:r>
        <w:t xml:space="preserve">   </w:t>
      </w:r>
      <w:r>
        <w:rPr>
          <w:i/>
          <w:color w:val="000000" w:themeColor="text1"/>
        </w:rPr>
        <w:t>Просроченная к</w:t>
      </w:r>
      <w:r w:rsidR="00334322" w:rsidRPr="00346847">
        <w:rPr>
          <w:i/>
          <w:color w:val="000000" w:themeColor="text1"/>
        </w:rPr>
        <w:t>редиторская задолженность по учреждениям культуры на 01.01.201</w:t>
      </w:r>
      <w:r w:rsidR="007E2E3C">
        <w:rPr>
          <w:i/>
          <w:color w:val="000000" w:themeColor="text1"/>
        </w:rPr>
        <w:t>3</w:t>
      </w:r>
      <w:r w:rsidR="00334322" w:rsidRPr="00346847">
        <w:rPr>
          <w:i/>
          <w:color w:val="000000" w:themeColor="text1"/>
        </w:rPr>
        <w:t>г. отсутствует.</w:t>
      </w:r>
    </w:p>
    <w:p w:rsidR="00ED1D5B" w:rsidRDefault="00E44A61" w:rsidP="00E44A61">
      <w:pPr>
        <w:jc w:val="both"/>
      </w:pPr>
      <w:r w:rsidRPr="00F46862">
        <w:t xml:space="preserve">      </w:t>
      </w:r>
      <w:r w:rsidR="00710A14">
        <w:t xml:space="preserve"> </w:t>
      </w:r>
      <w:r w:rsidRPr="00F46862">
        <w:t xml:space="preserve"> </w:t>
      </w:r>
      <w:proofErr w:type="gramStart"/>
      <w:r w:rsidR="00DA0F35" w:rsidRPr="00F46862">
        <w:t xml:space="preserve">Финансирование </w:t>
      </w:r>
      <w:r w:rsidR="00ED1D5B" w:rsidRPr="00F46862">
        <w:t xml:space="preserve"> расходов</w:t>
      </w:r>
      <w:proofErr w:type="gramEnd"/>
      <w:r w:rsidR="00ED1D5B" w:rsidRPr="00F46862">
        <w:t xml:space="preserve"> по раз</w:t>
      </w:r>
      <w:r w:rsidR="002C10FB" w:rsidRPr="00F46862">
        <w:t xml:space="preserve">делу </w:t>
      </w:r>
      <w:r w:rsidR="0048599E">
        <w:t>«</w:t>
      </w:r>
      <w:r w:rsidR="002C10FB" w:rsidRPr="00F46862">
        <w:t>Культура, кинематография</w:t>
      </w:r>
      <w:r w:rsidR="0048599E">
        <w:t>»</w:t>
      </w:r>
      <w:r w:rsidR="007037AD" w:rsidRPr="00F46862">
        <w:t>,</w:t>
      </w:r>
      <w:r w:rsidR="00DA0F35" w:rsidRPr="00F46862">
        <w:t xml:space="preserve"> в сравнении с 20</w:t>
      </w:r>
      <w:r w:rsidR="00A45342">
        <w:t>1</w:t>
      </w:r>
      <w:r w:rsidR="007E2E3C">
        <w:t>1</w:t>
      </w:r>
      <w:r w:rsidR="00DA0F35" w:rsidRPr="00F46862">
        <w:t xml:space="preserve"> годом</w:t>
      </w:r>
      <w:r w:rsidR="007037AD" w:rsidRPr="00F46862">
        <w:t xml:space="preserve"> </w:t>
      </w:r>
      <w:r w:rsidRPr="00F46862">
        <w:t xml:space="preserve"> </w:t>
      </w:r>
      <w:r w:rsidR="00ED1D5B" w:rsidRPr="00F46862">
        <w:t>представлена в таблице</w:t>
      </w:r>
      <w:r w:rsidR="00055522">
        <w:t xml:space="preserve"> 17</w:t>
      </w:r>
      <w:r w:rsidR="00ED1D5B" w:rsidRPr="00F46862">
        <w:t>:</w:t>
      </w:r>
    </w:p>
    <w:p w:rsidR="00055522" w:rsidRPr="00F46862" w:rsidRDefault="00055522" w:rsidP="00055522">
      <w:pPr>
        <w:jc w:val="center"/>
      </w:pPr>
      <w:r>
        <w:t>Таблица 17.</w:t>
      </w:r>
    </w:p>
    <w:p w:rsidR="00ED1D5B" w:rsidRPr="0048599E" w:rsidRDefault="0048599E" w:rsidP="005C5E0E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7585" w:rsidRPr="0048599E">
        <w:rPr>
          <w:sz w:val="20"/>
          <w:szCs w:val="20"/>
        </w:rPr>
        <w:t xml:space="preserve">     </w:t>
      </w:r>
      <w:r w:rsidR="005C5E0E" w:rsidRPr="0048599E">
        <w:rPr>
          <w:sz w:val="20"/>
          <w:szCs w:val="20"/>
        </w:rPr>
        <w:t>(</w:t>
      </w:r>
      <w:r w:rsidR="00E44A61" w:rsidRPr="0048599E">
        <w:rPr>
          <w:sz w:val="20"/>
          <w:szCs w:val="20"/>
        </w:rPr>
        <w:t>тыс. руб</w:t>
      </w:r>
      <w:r w:rsidR="00055522" w:rsidRPr="0048599E">
        <w:rPr>
          <w:sz w:val="20"/>
          <w:szCs w:val="20"/>
        </w:rPr>
        <w:t>.</w:t>
      </w:r>
      <w:r w:rsidR="005C5E0E" w:rsidRPr="0048599E">
        <w:rPr>
          <w:sz w:val="20"/>
          <w:szCs w:val="20"/>
        </w:rPr>
        <w:t>)</w:t>
      </w:r>
    </w:p>
    <w:tbl>
      <w:tblPr>
        <w:tblStyle w:val="a5"/>
        <w:tblW w:w="10421" w:type="dxa"/>
        <w:tblLayout w:type="fixed"/>
        <w:tblLook w:val="01E0" w:firstRow="1" w:lastRow="1" w:firstColumn="1" w:lastColumn="1" w:noHBand="0" w:noVBand="0"/>
      </w:tblPr>
      <w:tblGrid>
        <w:gridCol w:w="2988"/>
        <w:gridCol w:w="2033"/>
        <w:gridCol w:w="1440"/>
        <w:gridCol w:w="1260"/>
        <w:gridCol w:w="853"/>
        <w:gridCol w:w="767"/>
        <w:gridCol w:w="1080"/>
      </w:tblGrid>
      <w:tr w:rsidR="002C10FB" w:rsidRPr="00F46862">
        <w:trPr>
          <w:trHeight w:val="825"/>
        </w:trPr>
        <w:tc>
          <w:tcPr>
            <w:tcW w:w="2988" w:type="dxa"/>
            <w:vAlign w:val="center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3" w:type="dxa"/>
            <w:vAlign w:val="center"/>
          </w:tcPr>
          <w:p w:rsidR="005C5E0E" w:rsidRPr="00F46862" w:rsidRDefault="00E44A61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Уточненный план, </w:t>
            </w:r>
          </w:p>
          <w:p w:rsidR="003A0E53" w:rsidRDefault="00E44A61" w:rsidP="003A0E53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решение</w:t>
            </w:r>
            <w:proofErr w:type="gramEnd"/>
            <w:r w:rsidRPr="00F46862">
              <w:rPr>
                <w:sz w:val="20"/>
                <w:szCs w:val="20"/>
              </w:rPr>
              <w:t xml:space="preserve"> Думы от </w:t>
            </w:r>
            <w:r w:rsidR="00367E93">
              <w:rPr>
                <w:sz w:val="20"/>
                <w:szCs w:val="20"/>
              </w:rPr>
              <w:t>26</w:t>
            </w:r>
            <w:r w:rsidRPr="00F46862">
              <w:rPr>
                <w:sz w:val="20"/>
                <w:szCs w:val="20"/>
              </w:rPr>
              <w:t>.12.</w:t>
            </w:r>
            <w:r w:rsidR="003A0E53">
              <w:rPr>
                <w:sz w:val="20"/>
                <w:szCs w:val="20"/>
              </w:rPr>
              <w:t>1</w:t>
            </w:r>
            <w:r w:rsidR="00367E93">
              <w:rPr>
                <w:sz w:val="20"/>
                <w:szCs w:val="20"/>
              </w:rPr>
              <w:t>2</w:t>
            </w:r>
            <w:r w:rsidR="003A0E53">
              <w:rPr>
                <w:sz w:val="20"/>
                <w:szCs w:val="20"/>
              </w:rPr>
              <w:t>г.</w:t>
            </w:r>
          </w:p>
          <w:p w:rsidR="002C10FB" w:rsidRPr="00F46862" w:rsidRDefault="003A0E53" w:rsidP="0036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67E93">
              <w:rPr>
                <w:sz w:val="20"/>
                <w:szCs w:val="20"/>
              </w:rPr>
              <w:t>1</w:t>
            </w:r>
            <w:r w:rsidR="00A45342">
              <w:rPr>
                <w:sz w:val="20"/>
                <w:szCs w:val="20"/>
              </w:rPr>
              <w:t>33</w:t>
            </w:r>
            <w:r w:rsidR="00E44A61"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440" w:type="dxa"/>
            <w:vAlign w:val="center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Утверждено</w:t>
            </w:r>
            <w:r w:rsidR="00367E93">
              <w:rPr>
                <w:sz w:val="20"/>
                <w:szCs w:val="20"/>
              </w:rPr>
              <w:t xml:space="preserve"> по отчету</w:t>
            </w:r>
          </w:p>
          <w:p w:rsidR="002C10FB" w:rsidRPr="00F46862" w:rsidRDefault="00E44A61" w:rsidP="00367E93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на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367E93">
              <w:rPr>
                <w:sz w:val="20"/>
                <w:szCs w:val="20"/>
              </w:rPr>
              <w:t>2</w:t>
            </w:r>
            <w:r w:rsidR="002C10FB"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</w:tc>
        <w:tc>
          <w:tcPr>
            <w:tcW w:w="853" w:type="dxa"/>
            <w:vAlign w:val="center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 w:rsidR="003A0E53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67" w:type="dxa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</w:p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080" w:type="dxa"/>
            <w:vAlign w:val="center"/>
          </w:tcPr>
          <w:p w:rsidR="002C10FB" w:rsidRPr="00F46862" w:rsidRDefault="002C10FB" w:rsidP="001E01C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2C10FB" w:rsidRPr="00F46862" w:rsidRDefault="002C10FB" w:rsidP="00367E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 w:rsidR="00A45342">
              <w:rPr>
                <w:sz w:val="20"/>
                <w:szCs w:val="20"/>
              </w:rPr>
              <w:t>1</w:t>
            </w:r>
            <w:r w:rsidR="00367E93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</w:tr>
      <w:tr w:rsidR="00367E93" w:rsidRPr="00F46862" w:rsidTr="00AE0DD1">
        <w:trPr>
          <w:trHeight w:val="459"/>
        </w:trPr>
        <w:tc>
          <w:tcPr>
            <w:tcW w:w="2988" w:type="dxa"/>
          </w:tcPr>
          <w:p w:rsidR="00367E93" w:rsidRPr="00F46862" w:rsidRDefault="00367E93" w:rsidP="00AE0DD1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0800 Культура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46862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367E93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160 580,6</w:t>
            </w:r>
          </w:p>
        </w:tc>
        <w:tc>
          <w:tcPr>
            <w:tcW w:w="1440" w:type="dxa"/>
            <w:vAlign w:val="bottom"/>
          </w:tcPr>
          <w:p w:rsidR="00367E93" w:rsidRPr="00F46862" w:rsidRDefault="00367E93" w:rsidP="00367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160 580,6</w:t>
            </w:r>
          </w:p>
        </w:tc>
        <w:tc>
          <w:tcPr>
            <w:tcW w:w="1260" w:type="dxa"/>
            <w:vAlign w:val="bottom"/>
          </w:tcPr>
          <w:p w:rsidR="00367E93" w:rsidRPr="00F46862" w:rsidRDefault="00367E93" w:rsidP="00367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160 331,3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367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767" w:type="dxa"/>
            <w:vAlign w:val="bottom"/>
          </w:tcPr>
          <w:p w:rsidR="00367E93" w:rsidRPr="00F46862" w:rsidRDefault="00367E93" w:rsidP="00A45342">
            <w:pPr>
              <w:jc w:val="center"/>
              <w:rPr>
                <w:b/>
                <w:sz w:val="20"/>
                <w:szCs w:val="20"/>
              </w:rPr>
            </w:pPr>
          </w:p>
          <w:p w:rsidR="00367E93" w:rsidRPr="00F46862" w:rsidRDefault="00367E93" w:rsidP="00A45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367E93" w:rsidRPr="00F46862" w:rsidRDefault="00367E93" w:rsidP="00175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129 379,7</w:t>
            </w:r>
          </w:p>
        </w:tc>
      </w:tr>
      <w:tr w:rsidR="00367E93" w:rsidRPr="00F46862" w:rsidTr="00C31F1F">
        <w:trPr>
          <w:trHeight w:val="289"/>
        </w:trPr>
        <w:tc>
          <w:tcPr>
            <w:tcW w:w="2988" w:type="dxa"/>
            <w:vAlign w:val="bottom"/>
          </w:tcPr>
          <w:p w:rsidR="00367E93" w:rsidRPr="00F46862" w:rsidRDefault="00367E93" w:rsidP="001E01C6">
            <w:pPr>
              <w:jc w:val="center"/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0801 Культура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367E93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152 729,7</w:t>
            </w:r>
          </w:p>
        </w:tc>
        <w:tc>
          <w:tcPr>
            <w:tcW w:w="1440" w:type="dxa"/>
            <w:vAlign w:val="bottom"/>
          </w:tcPr>
          <w:p w:rsidR="00367E93" w:rsidRPr="00F46862" w:rsidRDefault="00367E93" w:rsidP="00367E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152 729,7</w:t>
            </w:r>
          </w:p>
        </w:tc>
        <w:tc>
          <w:tcPr>
            <w:tcW w:w="1260" w:type="dxa"/>
            <w:vAlign w:val="bottom"/>
          </w:tcPr>
          <w:p w:rsidR="00367E93" w:rsidRPr="00F46862" w:rsidRDefault="00367E93" w:rsidP="00367E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152 720,2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C31F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F46862" w:rsidRDefault="00367E93" w:rsidP="00580B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580B9B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580B9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367E93" w:rsidRPr="00F46862" w:rsidRDefault="00367E93" w:rsidP="001756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122 039,0</w:t>
            </w:r>
          </w:p>
        </w:tc>
      </w:tr>
      <w:tr w:rsidR="00367E93" w:rsidRPr="00F46862" w:rsidTr="00C31F1F">
        <w:trPr>
          <w:trHeight w:val="527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-Дворцы и дома культуры, другие учреждения культуры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56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8</w:t>
            </w:r>
            <w:r w:rsidR="001756FC">
              <w:rPr>
                <w:sz w:val="20"/>
                <w:szCs w:val="20"/>
              </w:rPr>
              <w:t>1</w:t>
            </w:r>
            <w:r w:rsidRPr="00C31F1F"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492</w:t>
            </w:r>
            <w:r w:rsidRPr="00C31F1F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56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bottom"/>
          </w:tcPr>
          <w:p w:rsidR="00367E93" w:rsidRPr="00C31F1F" w:rsidRDefault="00367E93" w:rsidP="005A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C31F1F" w:rsidRDefault="00367E93" w:rsidP="0039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0B9B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68 720,9</w:t>
            </w:r>
          </w:p>
        </w:tc>
      </w:tr>
      <w:tr w:rsidR="00367E93" w:rsidRPr="00F46862" w:rsidTr="00C31F1F">
        <w:trPr>
          <w:trHeight w:val="296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-Музеи и постоянные выставки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1756FC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1F1F"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418</w:t>
            </w:r>
            <w:r w:rsidRPr="00C31F1F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1F1F"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414</w:t>
            </w:r>
            <w:r w:rsidRPr="00C31F1F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bottom"/>
          </w:tcPr>
          <w:p w:rsidR="00367E93" w:rsidRPr="00C31F1F" w:rsidRDefault="00367E93" w:rsidP="00C31F1F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C31F1F" w:rsidRDefault="00580B9B" w:rsidP="0039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67E93" w:rsidRPr="00F46862" w:rsidTr="00C31F1F">
        <w:trPr>
          <w:trHeight w:val="323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Библиотеки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6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2</w:t>
            </w:r>
            <w:r w:rsidR="001756FC">
              <w:rPr>
                <w:sz w:val="20"/>
                <w:szCs w:val="20"/>
              </w:rPr>
              <w:t>5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1756FC">
              <w:rPr>
                <w:sz w:val="20"/>
                <w:szCs w:val="20"/>
              </w:rPr>
              <w:t>09</w:t>
            </w:r>
            <w:r w:rsidRPr="00C31F1F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8</w:t>
            </w:r>
            <w:r w:rsidRPr="00C31F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2</w:t>
            </w:r>
            <w:r w:rsidR="001756FC">
              <w:rPr>
                <w:sz w:val="20"/>
                <w:szCs w:val="20"/>
              </w:rPr>
              <w:t>5</w:t>
            </w:r>
            <w:r w:rsidRPr="00C31F1F">
              <w:rPr>
                <w:sz w:val="20"/>
                <w:szCs w:val="20"/>
              </w:rPr>
              <w:t> </w:t>
            </w:r>
            <w:r w:rsidR="001756FC">
              <w:rPr>
                <w:sz w:val="20"/>
                <w:szCs w:val="20"/>
              </w:rPr>
              <w:t>409</w:t>
            </w:r>
            <w:r w:rsidRPr="00C31F1F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bottom"/>
          </w:tcPr>
          <w:p w:rsidR="00367E93" w:rsidRPr="00C31F1F" w:rsidRDefault="00367E93" w:rsidP="00C31F1F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767" w:type="dxa"/>
            <w:vAlign w:val="bottom"/>
          </w:tcPr>
          <w:p w:rsidR="00367E93" w:rsidRPr="00C31F1F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B9B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814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67E93" w:rsidRPr="00F46862" w:rsidTr="00C31F1F">
        <w:trPr>
          <w:trHeight w:val="401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Театры, цирки, концертные и другие организации</w:t>
            </w:r>
          </w:p>
        </w:tc>
        <w:tc>
          <w:tcPr>
            <w:tcW w:w="2033" w:type="dxa"/>
            <w:vAlign w:val="bottom"/>
          </w:tcPr>
          <w:p w:rsidR="00367E93" w:rsidRPr="00F46862" w:rsidRDefault="001756FC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751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bottom"/>
          </w:tcPr>
          <w:p w:rsidR="00367E93" w:rsidRPr="00C31F1F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7E93"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751</w:t>
            </w:r>
            <w:r w:rsidR="00367E93"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367E93" w:rsidRPr="00C31F1F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7E93"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751</w:t>
            </w:r>
            <w:r w:rsidR="00367E93"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F46862" w:rsidRDefault="00580B9B" w:rsidP="0039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1F1F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0</w:t>
            </w:r>
            <w:r w:rsidRPr="00C31F1F">
              <w:rPr>
                <w:sz w:val="20"/>
                <w:szCs w:val="20"/>
              </w:rPr>
              <w:t>4,4</w:t>
            </w:r>
          </w:p>
        </w:tc>
      </w:tr>
      <w:tr w:rsidR="00367E93" w:rsidRPr="00F46862" w:rsidTr="00C31F1F">
        <w:trPr>
          <w:trHeight w:val="690"/>
        </w:trPr>
        <w:tc>
          <w:tcPr>
            <w:tcW w:w="2988" w:type="dxa"/>
            <w:vAlign w:val="center"/>
          </w:tcPr>
          <w:p w:rsidR="00367E93" w:rsidRPr="00FB7567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B7567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33" w:type="dxa"/>
            <w:vAlign w:val="bottom"/>
          </w:tcPr>
          <w:p w:rsidR="00367E93" w:rsidRPr="00FB7567" w:rsidRDefault="00367E93" w:rsidP="001756FC">
            <w:pPr>
              <w:ind w:right="72"/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39</w:t>
            </w:r>
            <w:r w:rsidR="001756FC">
              <w:rPr>
                <w:sz w:val="20"/>
                <w:szCs w:val="20"/>
              </w:rPr>
              <w:t>3</w:t>
            </w:r>
            <w:r w:rsidRPr="00FB7567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367E93" w:rsidRPr="00FB7567" w:rsidRDefault="00367E93" w:rsidP="001756FC">
            <w:pPr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39</w:t>
            </w:r>
            <w:r w:rsidR="001756FC">
              <w:rPr>
                <w:sz w:val="20"/>
                <w:szCs w:val="20"/>
              </w:rPr>
              <w:t>3</w:t>
            </w:r>
            <w:r w:rsidRPr="00FB7567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367E93" w:rsidRPr="00FB7567" w:rsidRDefault="00367E93" w:rsidP="001756FC">
            <w:pPr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39</w:t>
            </w:r>
            <w:r w:rsidR="001756FC">
              <w:rPr>
                <w:sz w:val="20"/>
                <w:szCs w:val="20"/>
              </w:rPr>
              <w:t>3</w:t>
            </w:r>
            <w:r w:rsidRPr="00FB7567"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bottom"/>
          </w:tcPr>
          <w:p w:rsidR="00367E93" w:rsidRPr="00FB7567" w:rsidRDefault="00367E93" w:rsidP="00C31F1F">
            <w:pPr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FB7567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0B9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367E93" w:rsidRPr="00FB7567" w:rsidRDefault="00367E93" w:rsidP="001756FC">
            <w:pPr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391,4</w:t>
            </w:r>
          </w:p>
        </w:tc>
      </w:tr>
      <w:tr w:rsidR="00367E93" w:rsidRPr="00F46862" w:rsidTr="00C31F1F">
        <w:trPr>
          <w:trHeight w:val="523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2033" w:type="dxa"/>
            <w:vAlign w:val="bottom"/>
          </w:tcPr>
          <w:p w:rsidR="00367E93" w:rsidRPr="00F46862" w:rsidRDefault="00367E93" w:rsidP="00367E93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8 916,0</w:t>
            </w:r>
          </w:p>
        </w:tc>
        <w:tc>
          <w:tcPr>
            <w:tcW w:w="1440" w:type="dxa"/>
            <w:vAlign w:val="bottom"/>
          </w:tcPr>
          <w:p w:rsidR="00367E93" w:rsidRPr="00C31F1F" w:rsidRDefault="00367E93" w:rsidP="0036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916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367E93" w:rsidRPr="00C31F1F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7E93" w:rsidRPr="00C31F1F">
              <w:rPr>
                <w:sz w:val="20"/>
                <w:szCs w:val="20"/>
              </w:rPr>
              <w:t> </w:t>
            </w:r>
            <w:r w:rsidR="00367E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="00367E93"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bottom"/>
          </w:tcPr>
          <w:p w:rsidR="00367E93" w:rsidRPr="00C31F1F" w:rsidRDefault="00367E93" w:rsidP="00C31F1F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C31F1F" w:rsidRDefault="00580B9B" w:rsidP="0039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892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67E93" w:rsidRPr="00F46862" w:rsidTr="00C31F1F">
        <w:trPr>
          <w:trHeight w:val="523"/>
        </w:trPr>
        <w:tc>
          <w:tcPr>
            <w:tcW w:w="2988" w:type="dxa"/>
            <w:vAlign w:val="center"/>
          </w:tcPr>
          <w:p w:rsidR="00367E93" w:rsidRPr="00F46862" w:rsidRDefault="00367E93" w:rsidP="0017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-МЦП «Социальная поддержка граждан НГО</w:t>
            </w:r>
            <w:r w:rsidR="001756F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2009-2011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756FC">
              <w:rPr>
                <w:sz w:val="20"/>
                <w:szCs w:val="20"/>
              </w:rPr>
              <w:t>, 2012-2014 годы</w:t>
            </w:r>
          </w:p>
        </w:tc>
        <w:tc>
          <w:tcPr>
            <w:tcW w:w="2033" w:type="dxa"/>
            <w:vAlign w:val="bottom"/>
          </w:tcPr>
          <w:p w:rsidR="00367E93" w:rsidRDefault="001756FC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367E93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bottom"/>
          </w:tcPr>
          <w:p w:rsidR="00367E93" w:rsidRPr="00C31F1F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367E9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367E93" w:rsidRPr="00C31F1F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367E93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vAlign w:val="bottom"/>
          </w:tcPr>
          <w:p w:rsidR="00367E93" w:rsidRPr="00C31F1F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C31F1F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0B9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367E93" w:rsidRPr="00C31F1F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367E93" w:rsidRPr="00F46862" w:rsidTr="00C31F1F">
        <w:trPr>
          <w:trHeight w:val="523"/>
        </w:trPr>
        <w:tc>
          <w:tcPr>
            <w:tcW w:w="2988" w:type="dxa"/>
            <w:vAlign w:val="center"/>
          </w:tcPr>
          <w:p w:rsidR="00367E93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-МЦП «Молодёжь Находкинского городского округа» на 2009-2011 годы</w:t>
            </w:r>
          </w:p>
        </w:tc>
        <w:tc>
          <w:tcPr>
            <w:tcW w:w="2033" w:type="dxa"/>
            <w:vAlign w:val="bottom"/>
          </w:tcPr>
          <w:p w:rsidR="00367E93" w:rsidRDefault="001756FC" w:rsidP="003635B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vAlign w:val="bottom"/>
          </w:tcPr>
          <w:p w:rsidR="00367E93" w:rsidRDefault="001756FC" w:rsidP="005A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367E93" w:rsidRDefault="001756FC" w:rsidP="005A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bottom"/>
          </w:tcPr>
          <w:p w:rsidR="00367E93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bottom"/>
          </w:tcPr>
          <w:p w:rsidR="00367E93" w:rsidRPr="00C31F1F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bottom"/>
          </w:tcPr>
          <w:p w:rsidR="00367E93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67E93" w:rsidRPr="00F46862" w:rsidTr="00C31F1F">
        <w:trPr>
          <w:trHeight w:val="523"/>
        </w:trPr>
        <w:tc>
          <w:tcPr>
            <w:tcW w:w="2988" w:type="dxa"/>
            <w:vAlign w:val="center"/>
          </w:tcPr>
          <w:p w:rsidR="00367E93" w:rsidRDefault="00367E93" w:rsidP="0017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-ДЦП «Комплексные меры по профилактике терроризма и экстремизма в НГО</w:t>
            </w:r>
            <w:r w:rsidR="001756F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2010-2011 годы</w:t>
            </w:r>
            <w:r w:rsidR="001756FC">
              <w:rPr>
                <w:sz w:val="20"/>
                <w:szCs w:val="20"/>
              </w:rPr>
              <w:t>, на 2012-2014 годы</w:t>
            </w:r>
          </w:p>
        </w:tc>
        <w:tc>
          <w:tcPr>
            <w:tcW w:w="2033" w:type="dxa"/>
            <w:vAlign w:val="bottom"/>
          </w:tcPr>
          <w:p w:rsidR="00367E93" w:rsidRDefault="00367E93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56FC">
              <w:rPr>
                <w:sz w:val="20"/>
                <w:szCs w:val="20"/>
              </w:rPr>
              <w:t xml:space="preserve"> 597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bottom"/>
          </w:tcPr>
          <w:p w:rsidR="00367E93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56FC">
              <w:rPr>
                <w:sz w:val="20"/>
                <w:szCs w:val="20"/>
              </w:rPr>
              <w:t xml:space="preserve"> 597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bottom"/>
          </w:tcPr>
          <w:p w:rsidR="00367E93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56FC">
              <w:rPr>
                <w:sz w:val="20"/>
                <w:szCs w:val="20"/>
              </w:rPr>
              <w:t xml:space="preserve"> 595</w:t>
            </w:r>
            <w:r>
              <w:rPr>
                <w:sz w:val="20"/>
                <w:szCs w:val="20"/>
              </w:rPr>
              <w:t>,</w:t>
            </w:r>
            <w:r w:rsidR="001756FC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bottom"/>
          </w:tcPr>
          <w:p w:rsidR="00367E93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C31F1F" w:rsidRDefault="00580B9B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vAlign w:val="bottom"/>
          </w:tcPr>
          <w:p w:rsidR="00367E93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1756FC" w:rsidRPr="00F46862" w:rsidTr="00C31F1F">
        <w:trPr>
          <w:trHeight w:val="523"/>
        </w:trPr>
        <w:tc>
          <w:tcPr>
            <w:tcW w:w="2988" w:type="dxa"/>
            <w:vAlign w:val="center"/>
          </w:tcPr>
          <w:p w:rsidR="001756FC" w:rsidRDefault="001756FC" w:rsidP="0017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-МЦП «Развитие внутреннего и въездного туризма в НГО на 2011-2015 годы»</w:t>
            </w:r>
          </w:p>
        </w:tc>
        <w:tc>
          <w:tcPr>
            <w:tcW w:w="2033" w:type="dxa"/>
            <w:vAlign w:val="bottom"/>
          </w:tcPr>
          <w:p w:rsidR="001756FC" w:rsidRDefault="001756FC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4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6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53" w:type="dxa"/>
            <w:vAlign w:val="bottom"/>
          </w:tcPr>
          <w:p w:rsidR="001756FC" w:rsidRDefault="001756FC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1756FC" w:rsidRDefault="00580B9B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7E93" w:rsidRPr="00F46862" w:rsidTr="00C31F1F">
        <w:trPr>
          <w:trHeight w:val="523"/>
        </w:trPr>
        <w:tc>
          <w:tcPr>
            <w:tcW w:w="2988" w:type="dxa"/>
            <w:vAlign w:val="center"/>
          </w:tcPr>
          <w:p w:rsidR="00367E93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-ДЦП «Развитие информационно-библиотечного обслуживания в НГО» на 2011-2015 годы</w:t>
            </w:r>
          </w:p>
        </w:tc>
        <w:tc>
          <w:tcPr>
            <w:tcW w:w="2033" w:type="dxa"/>
            <w:vAlign w:val="bottom"/>
          </w:tcPr>
          <w:p w:rsidR="00367E93" w:rsidRDefault="001756FC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649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67E93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649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367E93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</w:t>
            </w:r>
            <w:r w:rsidR="00367E9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bottom"/>
          </w:tcPr>
          <w:p w:rsidR="00367E93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Default="00580B9B" w:rsidP="0021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21047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367E93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4 904,2</w:t>
            </w:r>
          </w:p>
        </w:tc>
      </w:tr>
      <w:tr w:rsidR="001756FC" w:rsidRPr="00F46862" w:rsidTr="00C31F1F">
        <w:trPr>
          <w:trHeight w:val="523"/>
        </w:trPr>
        <w:tc>
          <w:tcPr>
            <w:tcW w:w="2988" w:type="dxa"/>
            <w:vAlign w:val="center"/>
          </w:tcPr>
          <w:p w:rsidR="001756FC" w:rsidRDefault="001756FC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-МЦП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2033" w:type="dxa"/>
            <w:vAlign w:val="bottom"/>
          </w:tcPr>
          <w:p w:rsidR="001756FC" w:rsidRDefault="001756FC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144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126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853" w:type="dxa"/>
            <w:vAlign w:val="bottom"/>
          </w:tcPr>
          <w:p w:rsidR="001756FC" w:rsidRDefault="001756FC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1756FC" w:rsidRDefault="00580B9B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vAlign w:val="bottom"/>
          </w:tcPr>
          <w:p w:rsidR="001756FC" w:rsidRDefault="001756FC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756FC" w:rsidRPr="00F46862" w:rsidTr="00C31F1F">
        <w:trPr>
          <w:trHeight w:val="523"/>
        </w:trPr>
        <w:tc>
          <w:tcPr>
            <w:tcW w:w="2988" w:type="dxa"/>
            <w:vAlign w:val="center"/>
          </w:tcPr>
          <w:p w:rsidR="001756FC" w:rsidRDefault="001756FC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-ДМЦП «Пожарная безопасность и предупреждение чрезвычайных ситуаций на 2012-2014 годы»</w:t>
            </w:r>
          </w:p>
        </w:tc>
        <w:tc>
          <w:tcPr>
            <w:tcW w:w="2033" w:type="dxa"/>
            <w:vAlign w:val="bottom"/>
          </w:tcPr>
          <w:p w:rsidR="001756FC" w:rsidRDefault="00A6134B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3 241,7</w:t>
            </w:r>
          </w:p>
        </w:tc>
        <w:tc>
          <w:tcPr>
            <w:tcW w:w="1440" w:type="dxa"/>
            <w:vAlign w:val="bottom"/>
          </w:tcPr>
          <w:p w:rsidR="001756FC" w:rsidRDefault="00A6134B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3 241,7</w:t>
            </w:r>
          </w:p>
        </w:tc>
        <w:tc>
          <w:tcPr>
            <w:tcW w:w="1260" w:type="dxa"/>
            <w:vAlign w:val="bottom"/>
          </w:tcPr>
          <w:p w:rsidR="001756FC" w:rsidRDefault="00A6134B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3 241,7</w:t>
            </w:r>
          </w:p>
        </w:tc>
        <w:tc>
          <w:tcPr>
            <w:tcW w:w="853" w:type="dxa"/>
            <w:vAlign w:val="bottom"/>
          </w:tcPr>
          <w:p w:rsidR="001756FC" w:rsidRDefault="00A6134B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1756FC" w:rsidRDefault="00580B9B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vAlign w:val="bottom"/>
          </w:tcPr>
          <w:p w:rsidR="001756FC" w:rsidRDefault="00A6134B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7E93" w:rsidRPr="00F46862" w:rsidTr="00C31F1F">
        <w:trPr>
          <w:trHeight w:val="690"/>
        </w:trPr>
        <w:tc>
          <w:tcPr>
            <w:tcW w:w="2988" w:type="dxa"/>
            <w:vAlign w:val="center"/>
          </w:tcPr>
          <w:p w:rsidR="00367E93" w:rsidRPr="00F46862" w:rsidRDefault="00367E93" w:rsidP="00AE0DD1">
            <w:pPr>
              <w:jc w:val="center"/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lastRenderedPageBreak/>
              <w:t>080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46862">
              <w:rPr>
                <w:b/>
                <w:i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2033" w:type="dxa"/>
            <w:vAlign w:val="bottom"/>
          </w:tcPr>
          <w:p w:rsidR="00367E93" w:rsidRPr="00E209D9" w:rsidRDefault="00367E93" w:rsidP="00580B9B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7 </w:t>
            </w:r>
            <w:r w:rsidR="00580B9B">
              <w:rPr>
                <w:b/>
                <w:i/>
                <w:sz w:val="20"/>
                <w:szCs w:val="20"/>
              </w:rPr>
              <w:t>85</w:t>
            </w:r>
            <w:r>
              <w:rPr>
                <w:b/>
                <w:i/>
                <w:sz w:val="20"/>
                <w:szCs w:val="20"/>
              </w:rPr>
              <w:t>0,</w:t>
            </w:r>
            <w:r w:rsidR="00580B9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bottom"/>
          </w:tcPr>
          <w:p w:rsidR="00367E93" w:rsidRPr="00F46862" w:rsidRDefault="00367E93" w:rsidP="00580B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580B9B">
              <w:rPr>
                <w:b/>
                <w:i/>
                <w:sz w:val="20"/>
                <w:szCs w:val="20"/>
              </w:rPr>
              <w:t xml:space="preserve"> 85</w:t>
            </w:r>
            <w:r>
              <w:rPr>
                <w:b/>
                <w:i/>
                <w:sz w:val="20"/>
                <w:szCs w:val="20"/>
              </w:rPr>
              <w:t>0,</w:t>
            </w:r>
            <w:r w:rsidR="00580B9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367E93" w:rsidRPr="00F46862" w:rsidRDefault="00367E93" w:rsidP="00580B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7 </w:t>
            </w:r>
            <w:r w:rsidR="00580B9B">
              <w:rPr>
                <w:b/>
                <w:i/>
                <w:sz w:val="20"/>
                <w:szCs w:val="20"/>
              </w:rPr>
              <w:t>611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580B9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580B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580B9B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580B9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bottom"/>
          </w:tcPr>
          <w:p w:rsidR="00367E93" w:rsidRPr="00F46862" w:rsidRDefault="00580B9B" w:rsidP="00580B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367E93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80" w:type="dxa"/>
            <w:vAlign w:val="bottom"/>
          </w:tcPr>
          <w:p w:rsidR="00367E93" w:rsidRPr="00F46862" w:rsidRDefault="00367E93" w:rsidP="001756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7 340,7</w:t>
            </w:r>
          </w:p>
        </w:tc>
      </w:tr>
      <w:tr w:rsidR="00367E93" w:rsidRPr="00F46862" w:rsidTr="00C31F1F">
        <w:trPr>
          <w:trHeight w:val="369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РФ и органов </w:t>
            </w:r>
            <w:proofErr w:type="gramStart"/>
            <w:r w:rsidRPr="00F46862">
              <w:rPr>
                <w:sz w:val="20"/>
                <w:szCs w:val="20"/>
              </w:rPr>
              <w:t>местного  самоуправления</w:t>
            </w:r>
            <w:proofErr w:type="gramEnd"/>
          </w:p>
        </w:tc>
        <w:tc>
          <w:tcPr>
            <w:tcW w:w="2033" w:type="dxa"/>
            <w:vAlign w:val="bottom"/>
          </w:tcPr>
          <w:p w:rsidR="00367E93" w:rsidRPr="00F46862" w:rsidRDefault="00367E93" w:rsidP="00580B9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</w:t>
            </w:r>
            <w:r w:rsidR="00580B9B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580B9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67E93" w:rsidRPr="00F46862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</w:t>
            </w:r>
            <w:r w:rsidR="00580B9B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580B9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367E93" w:rsidRPr="00F46862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80B9B">
              <w:rPr>
                <w:sz w:val="20"/>
                <w:szCs w:val="20"/>
              </w:rPr>
              <w:t>570</w:t>
            </w:r>
            <w:r>
              <w:rPr>
                <w:sz w:val="20"/>
                <w:szCs w:val="20"/>
              </w:rPr>
              <w:t>,</w:t>
            </w:r>
            <w:r w:rsidR="00580B9B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0B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80B9B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bottom"/>
          </w:tcPr>
          <w:p w:rsidR="00367E93" w:rsidRPr="00F46862" w:rsidRDefault="00580B9B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367E93" w:rsidRPr="00F46862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2 684,7</w:t>
            </w:r>
          </w:p>
        </w:tc>
      </w:tr>
      <w:tr w:rsidR="00367E93" w:rsidRPr="00F46862" w:rsidTr="00C31F1F">
        <w:trPr>
          <w:trHeight w:val="433"/>
        </w:trPr>
        <w:tc>
          <w:tcPr>
            <w:tcW w:w="2988" w:type="dxa"/>
            <w:vAlign w:val="center"/>
          </w:tcPr>
          <w:p w:rsidR="00367E93" w:rsidRPr="00F46862" w:rsidRDefault="00367E93" w:rsidP="0048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Выполнение функций бюджетными учреждениями (содержание централизованной бухгалтерии)</w:t>
            </w:r>
          </w:p>
        </w:tc>
        <w:tc>
          <w:tcPr>
            <w:tcW w:w="2033" w:type="dxa"/>
            <w:vAlign w:val="bottom"/>
          </w:tcPr>
          <w:p w:rsidR="00367E93" w:rsidRPr="00F46862" w:rsidRDefault="00580B9B" w:rsidP="00580B9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042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bottom"/>
          </w:tcPr>
          <w:p w:rsidR="00367E93" w:rsidRPr="00F46862" w:rsidRDefault="00580B9B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042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367E93" w:rsidRPr="00F46862" w:rsidRDefault="00580B9B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E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040</w:t>
            </w:r>
            <w:r w:rsidR="00367E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bottom"/>
          </w:tcPr>
          <w:p w:rsidR="00367E93" w:rsidRPr="00F46862" w:rsidRDefault="00367E93" w:rsidP="00C3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vAlign w:val="bottom"/>
          </w:tcPr>
          <w:p w:rsidR="00367E93" w:rsidRPr="00F46862" w:rsidRDefault="00367E93" w:rsidP="0058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80B9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367E93" w:rsidRPr="00F46862" w:rsidRDefault="00367E93" w:rsidP="0017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4 656,0</w:t>
            </w:r>
          </w:p>
        </w:tc>
      </w:tr>
    </w:tbl>
    <w:p w:rsidR="00AB1EB7" w:rsidRPr="00F46862" w:rsidRDefault="00AB1EB7" w:rsidP="007C0414">
      <w:pPr>
        <w:jc w:val="both"/>
      </w:pPr>
    </w:p>
    <w:p w:rsidR="00012306" w:rsidRPr="00F46862" w:rsidRDefault="007C0414" w:rsidP="00AB1EB7">
      <w:pPr>
        <w:ind w:firstLine="708"/>
        <w:jc w:val="both"/>
      </w:pPr>
      <w:r w:rsidRPr="00F46862">
        <w:t xml:space="preserve">В расходах </w:t>
      </w:r>
      <w:r w:rsidR="00012306" w:rsidRPr="00F46862">
        <w:t>по разделу «Культура</w:t>
      </w:r>
      <w:r w:rsidR="00AE0DD1">
        <w:t xml:space="preserve"> и кинематография</w:t>
      </w:r>
      <w:r w:rsidR="00012306" w:rsidRPr="00F46862">
        <w:t xml:space="preserve">» </w:t>
      </w:r>
      <w:r w:rsidRPr="00F46862">
        <w:t xml:space="preserve">основную </w:t>
      </w:r>
      <w:proofErr w:type="gramStart"/>
      <w:r w:rsidRPr="00F46862">
        <w:t>долю  занимает</w:t>
      </w:r>
      <w:proofErr w:type="gramEnd"/>
      <w:r w:rsidRPr="00F46862">
        <w:t xml:space="preserve"> </w:t>
      </w:r>
      <w:r w:rsidR="00210159" w:rsidRPr="00F46862">
        <w:t>расходы учреждений</w:t>
      </w:r>
      <w:r w:rsidRPr="00F46862">
        <w:t xml:space="preserve"> </w:t>
      </w:r>
      <w:r w:rsidR="003974B6">
        <w:t>«</w:t>
      </w:r>
      <w:r w:rsidRPr="00F46862">
        <w:t>Дворцы и дома культуры</w:t>
      </w:r>
      <w:r w:rsidR="00461190" w:rsidRPr="00F46862">
        <w:t>, другие учреждения культуры</w:t>
      </w:r>
      <w:r w:rsidR="003974B6">
        <w:t>»</w:t>
      </w:r>
      <w:r w:rsidRPr="00F46862">
        <w:t xml:space="preserve">. На финансирование учреждений по этому </w:t>
      </w:r>
      <w:r w:rsidR="00E3701B" w:rsidRPr="00F46862">
        <w:t xml:space="preserve">подразделу направлено   </w:t>
      </w:r>
      <w:r w:rsidR="003974B6">
        <w:t>5</w:t>
      </w:r>
      <w:r w:rsidR="0021047F">
        <w:t>0</w:t>
      </w:r>
      <w:r w:rsidR="00461190" w:rsidRPr="00F46862">
        <w:t>,</w:t>
      </w:r>
      <w:r w:rsidR="0021047F">
        <w:t>8</w:t>
      </w:r>
      <w:r w:rsidRPr="00F46862">
        <w:t xml:space="preserve">% от общих произведенных расходов или </w:t>
      </w:r>
      <w:r w:rsidR="0021047F">
        <w:t>81</w:t>
      </w:r>
      <w:r w:rsidR="00E3701B" w:rsidRPr="00EF7FDA">
        <w:t> </w:t>
      </w:r>
      <w:r w:rsidR="0021047F">
        <w:t>49</w:t>
      </w:r>
      <w:r w:rsidR="003974B6">
        <w:t>2</w:t>
      </w:r>
      <w:r w:rsidR="00E3701B" w:rsidRPr="00EF7FDA">
        <w:t>,</w:t>
      </w:r>
      <w:r w:rsidR="0021047F">
        <w:t>1</w:t>
      </w:r>
      <w:r w:rsidR="00EF7FDA">
        <w:t xml:space="preserve"> </w:t>
      </w:r>
      <w:r w:rsidR="00461190" w:rsidRPr="00EF7FDA">
        <w:t>тыс</w:t>
      </w:r>
      <w:r w:rsidRPr="00F46862">
        <w:t>. рублей.</w:t>
      </w:r>
      <w:r w:rsidR="00461190" w:rsidRPr="00F46862">
        <w:t xml:space="preserve"> </w:t>
      </w:r>
      <w:r w:rsidR="00EF7FDA" w:rsidRPr="00F46862">
        <w:t>По сравнению с 20</w:t>
      </w:r>
      <w:r w:rsidR="003974B6">
        <w:t>1</w:t>
      </w:r>
      <w:r w:rsidR="0021047F">
        <w:t>1</w:t>
      </w:r>
      <w:r w:rsidR="00EF7FDA" w:rsidRPr="00F46862">
        <w:t xml:space="preserve"> годом, освоено на </w:t>
      </w:r>
      <w:r w:rsidR="003974B6">
        <w:t>1</w:t>
      </w:r>
      <w:r w:rsidR="0021047F">
        <w:t>2</w:t>
      </w:r>
      <w:r w:rsidR="00EF7FDA">
        <w:t> </w:t>
      </w:r>
      <w:r w:rsidR="0021047F">
        <w:t>771</w:t>
      </w:r>
      <w:r w:rsidR="00EF7FDA">
        <w:t>,</w:t>
      </w:r>
      <w:r w:rsidR="0021047F">
        <w:t>2</w:t>
      </w:r>
      <w:r w:rsidR="00EF7FDA" w:rsidRPr="00F46862">
        <w:t xml:space="preserve"> тыс. рублей </w:t>
      </w:r>
      <w:r w:rsidR="00EF7FDA">
        <w:t>бол</w:t>
      </w:r>
      <w:r w:rsidR="00EF7FDA" w:rsidRPr="00F46862">
        <w:t xml:space="preserve">ьше. </w:t>
      </w:r>
      <w:r w:rsidR="00461190" w:rsidRPr="00F46862">
        <w:t>В 20</w:t>
      </w:r>
      <w:r w:rsidR="003974B6">
        <w:t>1</w:t>
      </w:r>
      <w:r w:rsidR="0021047F">
        <w:t>1</w:t>
      </w:r>
      <w:r w:rsidR="00461190" w:rsidRPr="00F46862">
        <w:t xml:space="preserve"> году на эти цели направлено было </w:t>
      </w:r>
      <w:r w:rsidR="0021047F">
        <w:t>6</w:t>
      </w:r>
      <w:r w:rsidR="003974B6">
        <w:t>8</w:t>
      </w:r>
      <w:r w:rsidR="00E3701B" w:rsidRPr="00EF7FDA">
        <w:t> </w:t>
      </w:r>
      <w:r w:rsidR="0021047F">
        <w:t>720</w:t>
      </w:r>
      <w:r w:rsidR="00E3701B" w:rsidRPr="00EF7FDA">
        <w:t>,</w:t>
      </w:r>
      <w:r w:rsidR="0021047F">
        <w:t>9</w:t>
      </w:r>
      <w:r w:rsidR="00E3701B" w:rsidRPr="00F46862">
        <w:rPr>
          <w:i/>
        </w:rPr>
        <w:t xml:space="preserve"> </w:t>
      </w:r>
      <w:r w:rsidR="00461190" w:rsidRPr="00F46862">
        <w:t>тыс. рублей.</w:t>
      </w:r>
    </w:p>
    <w:p w:rsidR="00012306" w:rsidRPr="00F46862" w:rsidRDefault="007C0414" w:rsidP="00AB1EB7">
      <w:pPr>
        <w:ind w:firstLine="708"/>
        <w:jc w:val="both"/>
      </w:pPr>
      <w:r w:rsidRPr="00F46862">
        <w:t xml:space="preserve"> </w:t>
      </w:r>
      <w:r w:rsidR="00012306" w:rsidRPr="00F46862">
        <w:t xml:space="preserve">По виду </w:t>
      </w:r>
      <w:proofErr w:type="gramStart"/>
      <w:r w:rsidR="00012306" w:rsidRPr="00F46862">
        <w:t>расходов</w:t>
      </w:r>
      <w:r w:rsidRPr="00F46862">
        <w:t xml:space="preserve"> </w:t>
      </w:r>
      <w:r w:rsidR="00012306" w:rsidRPr="00F46862">
        <w:t xml:space="preserve"> </w:t>
      </w:r>
      <w:r w:rsidR="003974B6">
        <w:t>«</w:t>
      </w:r>
      <w:proofErr w:type="gramEnd"/>
      <w:r w:rsidR="00012306" w:rsidRPr="00F46862">
        <w:t>Музеи</w:t>
      </w:r>
      <w:r w:rsidR="003974B6">
        <w:t>»</w:t>
      </w:r>
      <w:r w:rsidRPr="00F46862">
        <w:t xml:space="preserve">  направлено </w:t>
      </w:r>
      <w:r w:rsidR="003974B6">
        <w:t>9</w:t>
      </w:r>
      <w:r w:rsidR="00EF7FDA">
        <w:t> </w:t>
      </w:r>
      <w:r w:rsidR="0021047F">
        <w:t>414</w:t>
      </w:r>
      <w:r w:rsidR="00EF7FDA">
        <w:t>,</w:t>
      </w:r>
      <w:r w:rsidR="0021047F">
        <w:t>5</w:t>
      </w:r>
      <w:r w:rsidR="00C12F63" w:rsidRPr="00F46862">
        <w:rPr>
          <w:i/>
        </w:rPr>
        <w:t xml:space="preserve"> </w:t>
      </w:r>
      <w:r w:rsidRPr="00F46862">
        <w:t xml:space="preserve">тыс. рублей  или </w:t>
      </w:r>
      <w:r w:rsidR="0021047F">
        <w:t>5</w:t>
      </w:r>
      <w:r w:rsidR="00210159" w:rsidRPr="00F46862">
        <w:t>,</w:t>
      </w:r>
      <w:r w:rsidR="0021047F">
        <w:t>9</w:t>
      </w:r>
      <w:r w:rsidR="00210159" w:rsidRPr="00F46862">
        <w:t xml:space="preserve"> </w:t>
      </w:r>
      <w:r w:rsidRPr="00F46862">
        <w:t>%</w:t>
      </w:r>
      <w:r w:rsidR="00DD451F" w:rsidRPr="00F46862">
        <w:t xml:space="preserve">. </w:t>
      </w:r>
      <w:r w:rsidR="00012306" w:rsidRPr="00F46862">
        <w:t xml:space="preserve"> Выделенные средства освоены </w:t>
      </w:r>
      <w:r w:rsidR="00C12F63" w:rsidRPr="00F46862">
        <w:t xml:space="preserve">на </w:t>
      </w:r>
      <w:r w:rsidR="00EF7FDA">
        <w:t>100</w:t>
      </w:r>
      <w:r w:rsidR="00C12F63" w:rsidRPr="00F46862">
        <w:t xml:space="preserve">%. </w:t>
      </w:r>
      <w:r w:rsidR="00012306" w:rsidRPr="00F46862">
        <w:t xml:space="preserve"> По сравнению с 20</w:t>
      </w:r>
      <w:r w:rsidR="00E556D4">
        <w:t>1</w:t>
      </w:r>
      <w:r w:rsidR="0021047F">
        <w:t>1</w:t>
      </w:r>
      <w:r w:rsidR="00012306" w:rsidRPr="00F46862">
        <w:t xml:space="preserve"> годом, освоено на </w:t>
      </w:r>
      <w:r w:rsidR="0021047F">
        <w:t>323</w:t>
      </w:r>
      <w:r w:rsidR="00C12F63" w:rsidRPr="00F46862">
        <w:t>,</w:t>
      </w:r>
      <w:r w:rsidR="0021047F">
        <w:t>6</w:t>
      </w:r>
      <w:r w:rsidR="00012306" w:rsidRPr="00F46862">
        <w:t xml:space="preserve"> тыс. рублей </w:t>
      </w:r>
      <w:r w:rsidR="00EF7FDA">
        <w:t>бол</w:t>
      </w:r>
      <w:r w:rsidR="00C12F63" w:rsidRPr="00F46862">
        <w:t>ьше</w:t>
      </w:r>
      <w:r w:rsidR="00012306" w:rsidRPr="00F46862">
        <w:t xml:space="preserve">. </w:t>
      </w:r>
    </w:p>
    <w:p w:rsidR="00012306" w:rsidRPr="00F46862" w:rsidRDefault="00DD451F" w:rsidP="00012306">
      <w:pPr>
        <w:ind w:firstLine="708"/>
        <w:jc w:val="both"/>
      </w:pPr>
      <w:r w:rsidRPr="00F46862">
        <w:t xml:space="preserve">Расходы на содержание </w:t>
      </w:r>
      <w:r w:rsidR="00012306" w:rsidRPr="00F46862">
        <w:t>«Б</w:t>
      </w:r>
      <w:r w:rsidRPr="00F46862">
        <w:t>иблиотечной системы</w:t>
      </w:r>
      <w:r w:rsidR="00012306" w:rsidRPr="00F46862">
        <w:t>»</w:t>
      </w:r>
      <w:r w:rsidRPr="00F46862">
        <w:t xml:space="preserve"> профинансированы в </w:t>
      </w:r>
      <w:proofErr w:type="gramStart"/>
      <w:r w:rsidRPr="00F46862">
        <w:t>сумме</w:t>
      </w:r>
      <w:r w:rsidR="007C0414" w:rsidRPr="00F46862">
        <w:t xml:space="preserve"> </w:t>
      </w:r>
      <w:r w:rsidRPr="00F46862">
        <w:t xml:space="preserve"> </w:t>
      </w:r>
      <w:r w:rsidR="00EF7FDA">
        <w:t>2</w:t>
      </w:r>
      <w:r w:rsidR="0021047F">
        <w:t>5</w:t>
      </w:r>
      <w:proofErr w:type="gramEnd"/>
      <w:r w:rsidR="009E4C71" w:rsidRPr="00F46862">
        <w:t> </w:t>
      </w:r>
      <w:r w:rsidR="00E556D4">
        <w:t>4</w:t>
      </w:r>
      <w:r w:rsidR="0021047F">
        <w:t>09</w:t>
      </w:r>
      <w:r w:rsidR="009E4C71" w:rsidRPr="00F46862">
        <w:t>,</w:t>
      </w:r>
      <w:r w:rsidR="0021047F">
        <w:t>8</w:t>
      </w:r>
      <w:r w:rsidRPr="00F46862">
        <w:t xml:space="preserve"> тыс. рублей</w:t>
      </w:r>
      <w:r w:rsidR="00012306" w:rsidRPr="00F46862">
        <w:t xml:space="preserve">  или на </w:t>
      </w:r>
      <w:r w:rsidR="009E4C71" w:rsidRPr="00F46862">
        <w:t>100</w:t>
      </w:r>
      <w:r w:rsidRPr="00F46862">
        <w:t>%</w:t>
      </w:r>
      <w:r w:rsidR="00086B0F" w:rsidRPr="00F46862">
        <w:t xml:space="preserve"> , удельный вес составляет </w:t>
      </w:r>
      <w:r w:rsidR="00E556D4">
        <w:t>1</w:t>
      </w:r>
      <w:r w:rsidR="0021047F">
        <w:t>5</w:t>
      </w:r>
      <w:r w:rsidR="009E4C71" w:rsidRPr="00F46862">
        <w:t>,</w:t>
      </w:r>
      <w:r w:rsidR="0021047F">
        <w:t>9</w:t>
      </w:r>
      <w:r w:rsidR="00086B0F" w:rsidRPr="00F46862">
        <w:t>%</w:t>
      </w:r>
      <w:r w:rsidR="00012306" w:rsidRPr="00F46862">
        <w:t>. По сравнению с 20</w:t>
      </w:r>
      <w:r w:rsidR="00E556D4">
        <w:t>1</w:t>
      </w:r>
      <w:r w:rsidR="0021047F">
        <w:t>1</w:t>
      </w:r>
      <w:r w:rsidR="00012306" w:rsidRPr="00F46862">
        <w:t xml:space="preserve"> годом, освоено на </w:t>
      </w:r>
      <w:r w:rsidR="00E556D4">
        <w:t>4</w:t>
      </w:r>
      <w:r w:rsidR="00EF7FDA">
        <w:t> </w:t>
      </w:r>
      <w:r w:rsidR="0021047F">
        <w:t>59</w:t>
      </w:r>
      <w:r w:rsidR="00E556D4">
        <w:t>5</w:t>
      </w:r>
      <w:r w:rsidR="00EF7FDA">
        <w:t>,</w:t>
      </w:r>
      <w:r w:rsidR="0021047F">
        <w:t>5</w:t>
      </w:r>
      <w:r w:rsidR="00012306" w:rsidRPr="00F46862">
        <w:t xml:space="preserve"> тыс. рублей </w:t>
      </w:r>
      <w:r w:rsidR="0021047F">
        <w:t>бол</w:t>
      </w:r>
      <w:r w:rsidR="00012306" w:rsidRPr="00F46862">
        <w:t xml:space="preserve">ьше. </w:t>
      </w:r>
    </w:p>
    <w:p w:rsidR="00291235" w:rsidRPr="00F46862" w:rsidRDefault="00291235" w:rsidP="00291235">
      <w:pPr>
        <w:ind w:firstLine="708"/>
        <w:jc w:val="both"/>
      </w:pPr>
      <w:r w:rsidRPr="00F46862">
        <w:t xml:space="preserve">На текущее содержание учреждений по виду расходов «Театры» направлено </w:t>
      </w:r>
      <w:r w:rsidR="0021047F">
        <w:t>12</w:t>
      </w:r>
      <w:r w:rsidR="009E4C71" w:rsidRPr="00F46862">
        <w:t> </w:t>
      </w:r>
      <w:r w:rsidR="0021047F">
        <w:t>751</w:t>
      </w:r>
      <w:r w:rsidR="009E4C71" w:rsidRPr="00F46862">
        <w:t>,</w:t>
      </w:r>
      <w:r w:rsidR="0021047F">
        <w:t>8</w:t>
      </w:r>
      <w:r w:rsidR="009E4C71" w:rsidRPr="00F46862">
        <w:t xml:space="preserve"> тыс. рублей или </w:t>
      </w:r>
      <w:r w:rsidR="0021047F">
        <w:t>8</w:t>
      </w:r>
      <w:r w:rsidRPr="00F46862">
        <w:t>,</w:t>
      </w:r>
      <w:r w:rsidR="0021047F">
        <w:t>0</w:t>
      </w:r>
      <w:r w:rsidRPr="00F46862">
        <w:t xml:space="preserve"> % от общих расходов по разделу «Культура». Средства освоены в полном объеме. По сравнению с 20</w:t>
      </w:r>
      <w:r w:rsidR="00E556D4">
        <w:t>1</w:t>
      </w:r>
      <w:r w:rsidR="0021047F">
        <w:t>1</w:t>
      </w:r>
      <w:r w:rsidRPr="00F46862">
        <w:t xml:space="preserve"> годом, освоено на </w:t>
      </w:r>
      <w:r w:rsidR="0021047F">
        <w:t>3</w:t>
      </w:r>
      <w:r w:rsidR="00EF7FDA">
        <w:t xml:space="preserve"> </w:t>
      </w:r>
      <w:r w:rsidR="0021047F">
        <w:t>147</w:t>
      </w:r>
      <w:r w:rsidR="009E4C71" w:rsidRPr="00F46862">
        <w:t>,</w:t>
      </w:r>
      <w:r w:rsidR="0021047F">
        <w:t xml:space="preserve">4 </w:t>
      </w:r>
      <w:r w:rsidRPr="00F46862">
        <w:t xml:space="preserve">тыс. рублей </w:t>
      </w:r>
      <w:r w:rsidR="0021047F">
        <w:t>бол</w:t>
      </w:r>
      <w:r w:rsidR="009E4C71" w:rsidRPr="00F46862">
        <w:t>ьше</w:t>
      </w:r>
      <w:r w:rsidRPr="00F46862">
        <w:t xml:space="preserve">. </w:t>
      </w:r>
    </w:p>
    <w:p w:rsidR="00E23BDC" w:rsidRDefault="00291235" w:rsidP="00291235">
      <w:pPr>
        <w:ind w:firstLine="708"/>
        <w:jc w:val="both"/>
      </w:pPr>
      <w:r w:rsidRPr="00F46862">
        <w:t>Текущие расходы на проведение</w:t>
      </w:r>
      <w:r w:rsidR="007330B4" w:rsidRPr="00F46862">
        <w:t xml:space="preserve"> мероприятий в сфере культуры составили </w:t>
      </w:r>
      <w:r w:rsidR="0021047F">
        <w:t>8</w:t>
      </w:r>
      <w:r w:rsidR="009E4C71" w:rsidRPr="00D20611">
        <w:t> </w:t>
      </w:r>
      <w:r w:rsidR="00E556D4">
        <w:t>9</w:t>
      </w:r>
      <w:r w:rsidR="0021047F">
        <w:t>1</w:t>
      </w:r>
      <w:r w:rsidR="00E556D4">
        <w:t>2</w:t>
      </w:r>
      <w:r w:rsidR="009E4C71" w:rsidRPr="00D20611">
        <w:t>,</w:t>
      </w:r>
      <w:r w:rsidR="0021047F">
        <w:t>3</w:t>
      </w:r>
      <w:r w:rsidR="00D20611">
        <w:rPr>
          <w:i/>
        </w:rPr>
        <w:t xml:space="preserve"> </w:t>
      </w:r>
      <w:r w:rsidR="009E4C71" w:rsidRPr="00F46862">
        <w:t xml:space="preserve">тыс. рублей или </w:t>
      </w:r>
      <w:r w:rsidR="00D20611">
        <w:t xml:space="preserve">100 </w:t>
      </w:r>
      <w:r w:rsidR="007330B4" w:rsidRPr="00F46862">
        <w:t>% к установленному плану. Средства направлены на проведение общегородских мероприятий.</w:t>
      </w:r>
    </w:p>
    <w:p w:rsidR="00D20611" w:rsidRPr="00F46862" w:rsidRDefault="00D20611" w:rsidP="00291235">
      <w:pPr>
        <w:ind w:firstLine="708"/>
        <w:jc w:val="both"/>
      </w:pPr>
      <w:r>
        <w:t>В 201</w:t>
      </w:r>
      <w:r w:rsidR="0021047F">
        <w:t>2</w:t>
      </w:r>
      <w:r>
        <w:t xml:space="preserve"> году профинансированы в полном объёме </w:t>
      </w:r>
      <w:r w:rsidR="0021047F">
        <w:t>шесть</w:t>
      </w:r>
      <w:r>
        <w:t xml:space="preserve"> муниципальны</w:t>
      </w:r>
      <w:r w:rsidR="0021047F">
        <w:t>х</w:t>
      </w:r>
      <w:r>
        <w:t xml:space="preserve"> целевы</w:t>
      </w:r>
      <w:r w:rsidR="0021047F">
        <w:t>х</w:t>
      </w:r>
      <w:r>
        <w:t xml:space="preserve"> программ: «Социальная поддержка граждан НГО на 20</w:t>
      </w:r>
      <w:r w:rsidR="0021047F">
        <w:t>12</w:t>
      </w:r>
      <w:r>
        <w:t>-201</w:t>
      </w:r>
      <w:r w:rsidR="0021047F">
        <w:t>4</w:t>
      </w:r>
      <w:r w:rsidR="006103AF">
        <w:t xml:space="preserve"> </w:t>
      </w:r>
      <w:r>
        <w:t>г</w:t>
      </w:r>
      <w:r w:rsidR="006103AF">
        <w:t>оды</w:t>
      </w:r>
      <w:r>
        <w:t>», «</w:t>
      </w:r>
      <w:r w:rsidR="0021047F">
        <w:t xml:space="preserve">Комплексные </w:t>
      </w:r>
      <w:r w:rsidR="006103AF">
        <w:t>меры по профилактике терроризма и экстремизма в НГО</w:t>
      </w:r>
      <w:r>
        <w:t>» на 20</w:t>
      </w:r>
      <w:r w:rsidR="006103AF">
        <w:t>12</w:t>
      </w:r>
      <w:r>
        <w:t>-201</w:t>
      </w:r>
      <w:r w:rsidR="006103AF">
        <w:t xml:space="preserve">6 </w:t>
      </w:r>
      <w:r>
        <w:t>г</w:t>
      </w:r>
      <w:r w:rsidR="006103AF">
        <w:t>оды</w:t>
      </w:r>
      <w:r>
        <w:t>, «</w:t>
      </w:r>
      <w:r w:rsidR="006103AF">
        <w:t>Развитие внутреннего и въездного туризма</w:t>
      </w:r>
      <w:r>
        <w:t xml:space="preserve"> в НГО на 201</w:t>
      </w:r>
      <w:r w:rsidR="006103AF">
        <w:t>1</w:t>
      </w:r>
      <w:r>
        <w:t>-201</w:t>
      </w:r>
      <w:r w:rsidR="006103AF">
        <w:t xml:space="preserve">5 </w:t>
      </w:r>
      <w:r>
        <w:t>г</w:t>
      </w:r>
      <w:r w:rsidR="006103AF">
        <w:t>оды</w:t>
      </w:r>
      <w:r>
        <w:t>»</w:t>
      </w:r>
      <w:r w:rsidR="008A6EA0">
        <w:t>, «Развитие информационно-библиотечного обслуживания в НГО</w:t>
      </w:r>
      <w:r w:rsidR="006103AF">
        <w:t>»</w:t>
      </w:r>
      <w:r w:rsidR="008A6EA0">
        <w:t xml:space="preserve"> на 2011-2015</w:t>
      </w:r>
      <w:r w:rsidR="006103AF">
        <w:t xml:space="preserve"> </w:t>
      </w:r>
      <w:r w:rsidR="008A6EA0">
        <w:t>г</w:t>
      </w:r>
      <w:r w:rsidR="006103AF">
        <w:t xml:space="preserve">оды, «Энергосбережение и повышение энергетической эффективности в НГО на 2010-2014 годы и на перспективу до 2020 года», </w:t>
      </w:r>
      <w:r w:rsidR="00323BBB">
        <w:t>«Пожарная безопасность и предупреждение чрезвычайных ситуаций на 2012-2014 годы»</w:t>
      </w:r>
      <w:r w:rsidR="008A6EA0">
        <w:t>.</w:t>
      </w:r>
    </w:p>
    <w:p w:rsidR="008B2A80" w:rsidRPr="00F46862" w:rsidRDefault="000B15AE" w:rsidP="00291235">
      <w:pPr>
        <w:ind w:firstLine="708"/>
        <w:jc w:val="both"/>
      </w:pPr>
      <w:r w:rsidRPr="00F46862">
        <w:t xml:space="preserve">По подразделу </w:t>
      </w:r>
      <w:r w:rsidR="00623084" w:rsidRPr="00F46862">
        <w:t>080</w:t>
      </w:r>
      <w:r w:rsidR="00AE0DD1">
        <w:t>4</w:t>
      </w:r>
      <w:r w:rsidR="00623084" w:rsidRPr="00F46862">
        <w:t xml:space="preserve"> </w:t>
      </w:r>
      <w:r w:rsidRPr="00F46862">
        <w:t xml:space="preserve">«Другие вопросы в области культуры, кинематографии» были предусмотрены средства в сумме </w:t>
      </w:r>
      <w:r w:rsidR="00AE0DD1">
        <w:t>7</w:t>
      </w:r>
      <w:r w:rsidR="00623084" w:rsidRPr="00F46862">
        <w:t> </w:t>
      </w:r>
      <w:r w:rsidR="00323BBB">
        <w:t>850</w:t>
      </w:r>
      <w:r w:rsidR="00623084" w:rsidRPr="00F46862">
        <w:t>,</w:t>
      </w:r>
      <w:r w:rsidR="00323BBB">
        <w:t>9</w:t>
      </w:r>
      <w:r w:rsidRPr="00F46862">
        <w:t xml:space="preserve"> тыс. рублей, фактически кассовые расходы произведены на </w:t>
      </w:r>
      <w:proofErr w:type="gramStart"/>
      <w:r w:rsidRPr="00F46862">
        <w:t xml:space="preserve">сумму  </w:t>
      </w:r>
      <w:r w:rsidR="00E71E1C">
        <w:t>7</w:t>
      </w:r>
      <w:proofErr w:type="gramEnd"/>
      <w:r w:rsidR="00623084" w:rsidRPr="00F46862">
        <w:t> </w:t>
      </w:r>
      <w:r w:rsidR="00323BBB">
        <w:t>611</w:t>
      </w:r>
      <w:r w:rsidR="00623084" w:rsidRPr="00F46862">
        <w:t>,</w:t>
      </w:r>
      <w:r w:rsidR="00323BBB">
        <w:t>1</w:t>
      </w:r>
      <w:r w:rsidRPr="00F46862">
        <w:t xml:space="preserve"> тыс. </w:t>
      </w:r>
      <w:r w:rsidR="008B2A80" w:rsidRPr="00F46862">
        <w:t>рублей, или 9</w:t>
      </w:r>
      <w:r w:rsidR="00323BBB">
        <w:t>7</w:t>
      </w:r>
      <w:r w:rsidR="008B2A80" w:rsidRPr="00F46862">
        <w:t>,</w:t>
      </w:r>
      <w:r w:rsidR="00323BBB">
        <w:t>0</w:t>
      </w:r>
      <w:r w:rsidR="008B2A80" w:rsidRPr="00F46862">
        <w:t xml:space="preserve"> % к годовому плану.</w:t>
      </w:r>
      <w:r w:rsidR="00E71E1C">
        <w:t xml:space="preserve"> </w:t>
      </w:r>
      <w:r w:rsidR="008B2A80" w:rsidRPr="00F46862">
        <w:t>Были профинансированы расходы</w:t>
      </w:r>
      <w:r w:rsidR="00E71E1C">
        <w:t xml:space="preserve"> на </w:t>
      </w:r>
      <w:r w:rsidR="008B2A80" w:rsidRPr="00F46862">
        <w:t>содержание управления культуры администрации НГО</w:t>
      </w:r>
      <w:r w:rsidR="00E71E1C">
        <w:t xml:space="preserve"> и </w:t>
      </w:r>
      <w:r w:rsidR="008B2A80" w:rsidRPr="00F46862">
        <w:t>содержание централизованной бухгалтерии учреждений культуры</w:t>
      </w:r>
      <w:r w:rsidR="00E71E1C">
        <w:t>.</w:t>
      </w:r>
    </w:p>
    <w:p w:rsidR="00861011" w:rsidRPr="00111DF3" w:rsidRDefault="00852354" w:rsidP="00AB1EB7">
      <w:pPr>
        <w:ind w:firstLine="708"/>
        <w:jc w:val="both"/>
      </w:pPr>
      <w:proofErr w:type="gramStart"/>
      <w:r w:rsidRPr="00F46862">
        <w:t>Структура,  произведенных</w:t>
      </w:r>
      <w:proofErr w:type="gramEnd"/>
      <w:r w:rsidRPr="00F46862">
        <w:t xml:space="preserve"> расходов по разделу </w:t>
      </w:r>
      <w:r w:rsidR="00E71E1C">
        <w:t>«</w:t>
      </w:r>
      <w:r w:rsidRPr="00F46862">
        <w:t>Культура</w:t>
      </w:r>
      <w:r w:rsidR="00E71E1C">
        <w:t xml:space="preserve"> и</w:t>
      </w:r>
      <w:r w:rsidR="002621F2" w:rsidRPr="00F46862">
        <w:t xml:space="preserve"> к</w:t>
      </w:r>
      <w:r w:rsidRPr="00F46862">
        <w:t>инематография</w:t>
      </w:r>
      <w:r w:rsidR="00E71E1C">
        <w:t>»</w:t>
      </w:r>
      <w:r w:rsidRPr="00F46862">
        <w:t xml:space="preserve"> в разрезе экономическ</w:t>
      </w:r>
      <w:r w:rsidR="0051529F" w:rsidRPr="00F46862">
        <w:t xml:space="preserve">ой классификации расходов </w:t>
      </w:r>
      <w:r w:rsidRPr="00F46862">
        <w:t xml:space="preserve"> представлена в таблице</w:t>
      </w:r>
      <w:r w:rsidR="00A51447">
        <w:t xml:space="preserve"> 18</w:t>
      </w:r>
      <w:r w:rsidRPr="00F46862">
        <w:t>:</w:t>
      </w:r>
    </w:p>
    <w:p w:rsidR="00557585" w:rsidRPr="00111DF3" w:rsidRDefault="00A51447" w:rsidP="00A51447">
      <w:pPr>
        <w:ind w:firstLine="708"/>
        <w:jc w:val="center"/>
      </w:pPr>
      <w:r>
        <w:t>Таблица 18.</w:t>
      </w:r>
    </w:p>
    <w:p w:rsidR="00852354" w:rsidRPr="00A51447" w:rsidRDefault="00852354" w:rsidP="0051529F">
      <w:pPr>
        <w:jc w:val="center"/>
        <w:rPr>
          <w:sz w:val="20"/>
          <w:szCs w:val="20"/>
        </w:rPr>
      </w:pPr>
      <w:r w:rsidRPr="00F46862">
        <w:t xml:space="preserve">                                                                            </w:t>
      </w:r>
      <w:r w:rsidR="0051529F" w:rsidRPr="00F46862">
        <w:t xml:space="preserve">                                           </w:t>
      </w:r>
      <w:r w:rsidR="002350E5" w:rsidRPr="00F46862">
        <w:t xml:space="preserve">                </w:t>
      </w:r>
      <w:r w:rsidR="00A51447" w:rsidRPr="00A51447">
        <w:rPr>
          <w:sz w:val="20"/>
          <w:szCs w:val="20"/>
        </w:rPr>
        <w:t>(</w:t>
      </w:r>
      <w:r w:rsidRPr="00A51447">
        <w:rPr>
          <w:sz w:val="20"/>
          <w:szCs w:val="20"/>
        </w:rPr>
        <w:t>тыс.</w:t>
      </w:r>
      <w:r w:rsidR="002350E5" w:rsidRPr="00A51447">
        <w:rPr>
          <w:sz w:val="20"/>
          <w:szCs w:val="20"/>
        </w:rPr>
        <w:t xml:space="preserve"> руб</w:t>
      </w:r>
      <w:r w:rsidR="00A51447" w:rsidRPr="00A51447">
        <w:rPr>
          <w:sz w:val="20"/>
          <w:szCs w:val="20"/>
        </w:rPr>
        <w:t>.)</w:t>
      </w:r>
    </w:p>
    <w:tbl>
      <w:tblPr>
        <w:tblStyle w:val="a5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9"/>
        <w:gridCol w:w="3067"/>
        <w:gridCol w:w="1384"/>
        <w:gridCol w:w="1260"/>
        <w:gridCol w:w="1012"/>
        <w:gridCol w:w="900"/>
        <w:gridCol w:w="1508"/>
      </w:tblGrid>
      <w:tr w:rsidR="00A05C2D" w:rsidRPr="00F46862">
        <w:trPr>
          <w:trHeight w:val="729"/>
        </w:trPr>
        <w:tc>
          <w:tcPr>
            <w:tcW w:w="769" w:type="dxa"/>
            <w:vAlign w:val="center"/>
          </w:tcPr>
          <w:p w:rsidR="00A05C2D" w:rsidRPr="00F46862" w:rsidRDefault="00753CB2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КОС</w:t>
            </w:r>
          </w:p>
          <w:p w:rsidR="00753CB2" w:rsidRPr="00F46862" w:rsidRDefault="00753CB2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ГУ</w:t>
            </w:r>
          </w:p>
        </w:tc>
        <w:tc>
          <w:tcPr>
            <w:tcW w:w="3067" w:type="dxa"/>
            <w:vAlign w:val="center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vAlign w:val="center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План</w:t>
            </w:r>
          </w:p>
          <w:p w:rsidR="00A05C2D" w:rsidRPr="00F46862" w:rsidRDefault="002350E5" w:rsidP="001A0BFF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на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1A0BFF">
              <w:rPr>
                <w:sz w:val="20"/>
                <w:szCs w:val="20"/>
              </w:rPr>
              <w:t>2</w:t>
            </w:r>
            <w:r w:rsidR="00A05C2D"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A05C2D" w:rsidRPr="00F46862" w:rsidRDefault="002350E5" w:rsidP="001A0BFF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за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 w:rsidR="003A0E53">
              <w:rPr>
                <w:sz w:val="20"/>
                <w:szCs w:val="20"/>
              </w:rPr>
              <w:t>1</w:t>
            </w:r>
            <w:r w:rsidR="001A0BFF">
              <w:rPr>
                <w:sz w:val="20"/>
                <w:szCs w:val="20"/>
              </w:rPr>
              <w:t>2</w:t>
            </w:r>
            <w:r w:rsidR="00A05C2D"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Align w:val="center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 w:rsidR="00323BB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900" w:type="dxa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</w:p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</w:t>
            </w:r>
            <w:proofErr w:type="gramStart"/>
            <w:r w:rsidRPr="00F46862">
              <w:rPr>
                <w:sz w:val="20"/>
                <w:szCs w:val="20"/>
              </w:rPr>
              <w:t>. вес</w:t>
            </w:r>
            <w:proofErr w:type="gramEnd"/>
          </w:p>
        </w:tc>
        <w:tc>
          <w:tcPr>
            <w:tcW w:w="1508" w:type="dxa"/>
            <w:vAlign w:val="center"/>
          </w:tcPr>
          <w:p w:rsidR="00A05C2D" w:rsidRPr="00F46862" w:rsidRDefault="00A05C2D" w:rsidP="009D2DF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Отчет </w:t>
            </w:r>
          </w:p>
          <w:p w:rsidR="00A05C2D" w:rsidRPr="00F46862" w:rsidRDefault="002350E5" w:rsidP="001A0BF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 w:rsidR="000658E2">
              <w:rPr>
                <w:sz w:val="20"/>
                <w:szCs w:val="20"/>
              </w:rPr>
              <w:t>1</w:t>
            </w:r>
            <w:r w:rsidR="001A0BFF">
              <w:rPr>
                <w:sz w:val="20"/>
                <w:szCs w:val="20"/>
              </w:rPr>
              <w:t>1</w:t>
            </w:r>
            <w:r w:rsidR="00A05C2D" w:rsidRPr="00F46862">
              <w:rPr>
                <w:sz w:val="20"/>
                <w:szCs w:val="20"/>
              </w:rPr>
              <w:t xml:space="preserve"> г.</w:t>
            </w:r>
          </w:p>
        </w:tc>
      </w:tr>
      <w:tr w:rsidR="001A0BFF" w:rsidRPr="00F46862" w:rsidTr="004E44EA">
        <w:trPr>
          <w:trHeight w:val="321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211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5 800,1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5 658,1</w:t>
            </w:r>
          </w:p>
        </w:tc>
        <w:tc>
          <w:tcPr>
            <w:tcW w:w="1012" w:type="dxa"/>
            <w:vAlign w:val="bottom"/>
          </w:tcPr>
          <w:p w:rsidR="001A0BFF" w:rsidRPr="00F46862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F43F31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0B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67E93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56 325,7</w:t>
            </w:r>
          </w:p>
        </w:tc>
      </w:tr>
      <w:tr w:rsidR="001A0BFF" w:rsidRPr="00F46862" w:rsidTr="004E44EA">
        <w:trPr>
          <w:trHeight w:val="166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212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2" w:type="dxa"/>
            <w:vAlign w:val="bottom"/>
          </w:tcPr>
          <w:p w:rsidR="001A0BFF" w:rsidRPr="00F46862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1A0BFF" w:rsidRPr="00F46862" w:rsidTr="004E44EA">
        <w:trPr>
          <w:trHeight w:val="270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213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1 743,4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1 654,2</w:t>
            </w:r>
          </w:p>
        </w:tc>
        <w:tc>
          <w:tcPr>
            <w:tcW w:w="1012" w:type="dxa"/>
            <w:vAlign w:val="bottom"/>
          </w:tcPr>
          <w:p w:rsidR="001A0BFF" w:rsidRPr="00F46862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F43F31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,</w:t>
            </w:r>
            <w:r w:rsidR="00F43F31"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18 878,5</w:t>
            </w:r>
          </w:p>
        </w:tc>
      </w:tr>
      <w:tr w:rsidR="001A0BFF" w:rsidRPr="00F46862" w:rsidTr="004E44EA">
        <w:trPr>
          <w:trHeight w:val="188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221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84" w:type="dxa"/>
            <w:vAlign w:val="bottom"/>
          </w:tcPr>
          <w:p w:rsidR="001A0BFF" w:rsidRPr="004E44EA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12" w:type="dxa"/>
            <w:vAlign w:val="bottom"/>
          </w:tcPr>
          <w:p w:rsidR="001A0BFF" w:rsidRPr="00F46862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F43F31">
            <w:pPr>
              <w:ind w:right="7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0,</w:t>
            </w:r>
            <w:r w:rsidR="00F43F31">
              <w:rPr>
                <w:sz w:val="20"/>
                <w:szCs w:val="20"/>
              </w:rPr>
              <w:t>05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760,6</w:t>
            </w:r>
          </w:p>
        </w:tc>
      </w:tr>
      <w:tr w:rsidR="001A0BFF" w:rsidRPr="00F46862" w:rsidTr="004E44EA">
        <w:trPr>
          <w:trHeight w:val="251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222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84" w:type="dxa"/>
            <w:vAlign w:val="bottom"/>
          </w:tcPr>
          <w:p w:rsidR="001A0BFF" w:rsidRPr="00F46862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1A0BFF" w:rsidRPr="00F46862" w:rsidRDefault="00F43F31" w:rsidP="00056553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4C48C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</w:t>
            </w:r>
          </w:p>
        </w:tc>
      </w:tr>
      <w:tr w:rsidR="001A0BFF" w:rsidRPr="00F46862" w:rsidTr="004E44EA">
        <w:trPr>
          <w:trHeight w:val="315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223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84" w:type="dxa"/>
            <w:vAlign w:val="bottom"/>
          </w:tcPr>
          <w:p w:rsidR="001A0BFF" w:rsidRPr="00F46862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1A0BFF" w:rsidRPr="00F46862" w:rsidRDefault="00F43F31" w:rsidP="009E65A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9 125,1</w:t>
            </w:r>
          </w:p>
        </w:tc>
      </w:tr>
      <w:tr w:rsidR="001A0BFF" w:rsidRPr="00F46862" w:rsidTr="004E44EA">
        <w:trPr>
          <w:trHeight w:val="315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84" w:type="dxa"/>
            <w:vAlign w:val="bottom"/>
          </w:tcPr>
          <w:p w:rsidR="001A0BFF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1A0BFF" w:rsidRDefault="00F43F31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vAlign w:val="bottom"/>
          </w:tcPr>
          <w:p w:rsidR="001A0BFF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bottom"/>
          </w:tcPr>
          <w:p w:rsidR="001A0BFF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1A0BFF" w:rsidRPr="00F46862" w:rsidTr="004E44EA">
        <w:trPr>
          <w:trHeight w:val="465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225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F43F31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F43F3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</w:p>
          <w:p w:rsidR="001A0BFF" w:rsidRPr="00F46862" w:rsidRDefault="00F43F31" w:rsidP="004C48C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14 746,0</w:t>
            </w:r>
          </w:p>
        </w:tc>
      </w:tr>
      <w:tr w:rsidR="001A0BFF" w:rsidRPr="00F46862" w:rsidTr="004E44EA">
        <w:trPr>
          <w:trHeight w:val="263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Прочие </w:t>
            </w:r>
            <w:proofErr w:type="gramStart"/>
            <w:r w:rsidRPr="00F46862">
              <w:rPr>
                <w:sz w:val="20"/>
                <w:szCs w:val="20"/>
              </w:rPr>
              <w:t>работы,  услуги</w:t>
            </w:r>
            <w:proofErr w:type="gramEnd"/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4C48C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10 531,4</w:t>
            </w:r>
          </w:p>
        </w:tc>
      </w:tr>
      <w:tr w:rsidR="001A0BFF" w:rsidRPr="00F46862" w:rsidTr="004E44EA">
        <w:trPr>
          <w:trHeight w:val="263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муниципальным организациям</w:t>
            </w:r>
          </w:p>
        </w:tc>
        <w:tc>
          <w:tcPr>
            <w:tcW w:w="1384" w:type="dxa"/>
            <w:vAlign w:val="bottom"/>
          </w:tcPr>
          <w:p w:rsidR="001A0BFF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152 729,7</w:t>
            </w:r>
          </w:p>
        </w:tc>
        <w:tc>
          <w:tcPr>
            <w:tcW w:w="1260" w:type="dxa"/>
            <w:vAlign w:val="bottom"/>
          </w:tcPr>
          <w:p w:rsidR="001A0BFF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152 720,2</w:t>
            </w:r>
          </w:p>
        </w:tc>
        <w:tc>
          <w:tcPr>
            <w:tcW w:w="1012" w:type="dxa"/>
            <w:vAlign w:val="bottom"/>
          </w:tcPr>
          <w:p w:rsidR="001A0BFF" w:rsidRDefault="00F43F31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Default="00F43F31" w:rsidP="004C48C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508" w:type="dxa"/>
            <w:vAlign w:val="bottom"/>
          </w:tcPr>
          <w:p w:rsidR="001A0BFF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0BFF" w:rsidRPr="00F46862" w:rsidTr="004E44EA">
        <w:trPr>
          <w:trHeight w:val="171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290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22324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1 919,5</w:t>
            </w:r>
          </w:p>
        </w:tc>
      </w:tr>
      <w:tr w:rsidR="001A0BFF" w:rsidRPr="00F46862" w:rsidTr="004E44EA">
        <w:trPr>
          <w:trHeight w:val="465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310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0658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sz w:val="20"/>
                <w:szCs w:val="20"/>
              </w:rPr>
            </w:pPr>
          </w:p>
          <w:p w:rsidR="001A0BFF" w:rsidRPr="00F46862" w:rsidRDefault="00F43F31" w:rsidP="0022324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4 133,5</w:t>
            </w:r>
          </w:p>
        </w:tc>
      </w:tr>
      <w:tr w:rsidR="001A0BFF" w:rsidRPr="00F46862" w:rsidTr="004E44EA">
        <w:trPr>
          <w:trHeight w:val="465"/>
        </w:trPr>
        <w:tc>
          <w:tcPr>
            <w:tcW w:w="769" w:type="dxa"/>
          </w:tcPr>
          <w:p w:rsidR="001A0BFF" w:rsidRPr="00F46862" w:rsidRDefault="001A0BFF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340</w:t>
            </w:r>
          </w:p>
        </w:tc>
        <w:tc>
          <w:tcPr>
            <w:tcW w:w="3067" w:type="dxa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9E65A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9E65A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12" w:type="dxa"/>
            <w:vAlign w:val="bottom"/>
          </w:tcPr>
          <w:p w:rsidR="001A0BFF" w:rsidRPr="00F46862" w:rsidRDefault="00F43F31" w:rsidP="009E65A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1A0BFF" w:rsidRPr="00F46862" w:rsidRDefault="00F43F31" w:rsidP="0022324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67E93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5 018,8</w:t>
            </w:r>
          </w:p>
        </w:tc>
      </w:tr>
      <w:tr w:rsidR="001A0BFF" w:rsidRPr="00F46862" w:rsidTr="004E44EA">
        <w:trPr>
          <w:trHeight w:val="185"/>
        </w:trPr>
        <w:tc>
          <w:tcPr>
            <w:tcW w:w="769" w:type="dxa"/>
            <w:vAlign w:val="bottom"/>
          </w:tcPr>
          <w:p w:rsidR="001A0BFF" w:rsidRPr="00F46862" w:rsidRDefault="001A0BFF" w:rsidP="00EA74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bottom"/>
          </w:tcPr>
          <w:p w:rsidR="001A0BFF" w:rsidRPr="00F46862" w:rsidRDefault="001A0BFF" w:rsidP="00AB1EB7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vAlign w:val="bottom"/>
          </w:tcPr>
          <w:p w:rsidR="001A0BFF" w:rsidRPr="00F46862" w:rsidRDefault="001A0BFF" w:rsidP="009E65AF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160 580,6</w:t>
            </w:r>
          </w:p>
        </w:tc>
        <w:tc>
          <w:tcPr>
            <w:tcW w:w="1260" w:type="dxa"/>
            <w:vAlign w:val="bottom"/>
          </w:tcPr>
          <w:p w:rsidR="001A0BFF" w:rsidRPr="00F46862" w:rsidRDefault="001A0BFF" w:rsidP="009E65AF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160 331,3</w:t>
            </w:r>
          </w:p>
        </w:tc>
        <w:tc>
          <w:tcPr>
            <w:tcW w:w="1012" w:type="dxa"/>
            <w:vAlign w:val="bottom"/>
          </w:tcPr>
          <w:p w:rsidR="001A0BFF" w:rsidRPr="00F46862" w:rsidRDefault="001A0BFF" w:rsidP="00F43F31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F43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1A0BFF" w:rsidRPr="00F46862" w:rsidRDefault="001A0BFF" w:rsidP="004E44E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08" w:type="dxa"/>
            <w:vAlign w:val="bottom"/>
          </w:tcPr>
          <w:p w:rsidR="001A0BFF" w:rsidRPr="00F46862" w:rsidRDefault="001A0BFF" w:rsidP="001756FC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122 039,0</w:t>
            </w:r>
          </w:p>
        </w:tc>
      </w:tr>
    </w:tbl>
    <w:p w:rsidR="005B7C52" w:rsidRPr="00F46862" w:rsidRDefault="005B7C52" w:rsidP="009D2DFB">
      <w:pPr>
        <w:ind w:firstLine="708"/>
        <w:jc w:val="both"/>
      </w:pPr>
    </w:p>
    <w:p w:rsidR="00E82786" w:rsidRDefault="001F4F95" w:rsidP="00323BBB">
      <w:pPr>
        <w:ind w:firstLine="708"/>
        <w:jc w:val="both"/>
      </w:pPr>
      <w:proofErr w:type="gramStart"/>
      <w:r w:rsidRPr="00F46862">
        <w:t>В  структуре</w:t>
      </w:r>
      <w:proofErr w:type="gramEnd"/>
      <w:r w:rsidRPr="00F46862">
        <w:t xml:space="preserve"> произведенных расходов по разделу </w:t>
      </w:r>
      <w:r w:rsidR="009E65AF">
        <w:t>«</w:t>
      </w:r>
      <w:r w:rsidR="002621F2" w:rsidRPr="00F46862">
        <w:t>Культура</w:t>
      </w:r>
      <w:r w:rsidR="009E65AF">
        <w:t>»</w:t>
      </w:r>
      <w:r w:rsidRPr="00F46862">
        <w:t xml:space="preserve"> основн</w:t>
      </w:r>
      <w:r w:rsidR="009E65AF">
        <w:t>ая</w:t>
      </w:r>
      <w:r w:rsidRPr="00F46862">
        <w:t xml:space="preserve"> дол</w:t>
      </w:r>
      <w:r w:rsidR="009E65AF">
        <w:t>я</w:t>
      </w:r>
      <w:r w:rsidRPr="00F46862">
        <w:t xml:space="preserve"> средств</w:t>
      </w:r>
      <w:r w:rsidR="009E65AF">
        <w:t xml:space="preserve"> (</w:t>
      </w:r>
      <w:r w:rsidR="00323BBB">
        <w:t>9</w:t>
      </w:r>
      <w:r w:rsidR="009E65AF">
        <w:t>5,</w:t>
      </w:r>
      <w:r w:rsidR="00323BBB">
        <w:t>3</w:t>
      </w:r>
      <w:r w:rsidR="009E65AF">
        <w:t>%)</w:t>
      </w:r>
      <w:r w:rsidRPr="00F46862">
        <w:t xml:space="preserve"> направ</w:t>
      </w:r>
      <w:r w:rsidR="0043531F" w:rsidRPr="00F46862">
        <w:t>л</w:t>
      </w:r>
      <w:r w:rsidR="009E65AF">
        <w:t>ена</w:t>
      </w:r>
      <w:r w:rsidRPr="00F46862">
        <w:t xml:space="preserve"> на  финансирование расходов по </w:t>
      </w:r>
      <w:r w:rsidR="009471CC" w:rsidRPr="00F46862">
        <w:t xml:space="preserve">экономической классификации </w:t>
      </w:r>
      <w:r w:rsidRPr="00F46862">
        <w:t xml:space="preserve"> расходов</w:t>
      </w:r>
      <w:r w:rsidR="009E65AF">
        <w:t xml:space="preserve"> КОСГУ 2</w:t>
      </w:r>
      <w:r w:rsidR="00323BBB">
        <w:t>41</w:t>
      </w:r>
      <w:r w:rsidRPr="00F46862">
        <w:t xml:space="preserve"> </w:t>
      </w:r>
      <w:r w:rsidR="009E65AF">
        <w:t>«</w:t>
      </w:r>
      <w:r w:rsidR="00323BBB">
        <w:t>Безвозмездные перечисления муниципальным организациям</w:t>
      </w:r>
      <w:r w:rsidR="009E65AF">
        <w:t>»</w:t>
      </w:r>
      <w:r w:rsidRPr="00F46862">
        <w:t xml:space="preserve"> в сумме </w:t>
      </w:r>
      <w:r w:rsidR="00323BBB">
        <w:t>152</w:t>
      </w:r>
      <w:r w:rsidR="002611E6" w:rsidRPr="00F46862">
        <w:t> </w:t>
      </w:r>
      <w:r w:rsidR="00323BBB">
        <w:t>7</w:t>
      </w:r>
      <w:r w:rsidR="00CB680F">
        <w:t>2</w:t>
      </w:r>
      <w:r w:rsidR="00323BBB">
        <w:t>0</w:t>
      </w:r>
      <w:r w:rsidR="002611E6" w:rsidRPr="00F46862">
        <w:t>,</w:t>
      </w:r>
      <w:r w:rsidR="00323BBB">
        <w:t>2</w:t>
      </w:r>
      <w:r w:rsidRPr="00F46862">
        <w:t xml:space="preserve"> тыс. рублей. </w:t>
      </w:r>
      <w:r w:rsidR="00450ED6" w:rsidRPr="00F46862">
        <w:t xml:space="preserve"> </w:t>
      </w:r>
      <w:r w:rsidRPr="00F46862">
        <w:t xml:space="preserve">Кассовые расходы исполнены на </w:t>
      </w:r>
      <w:r w:rsidR="00DE380E" w:rsidRPr="00F46862">
        <w:t>100</w:t>
      </w:r>
      <w:r w:rsidRPr="00F46862">
        <w:t>%.</w:t>
      </w:r>
      <w:r w:rsidR="002611E6" w:rsidRPr="00F46862">
        <w:t xml:space="preserve"> </w:t>
      </w:r>
      <w:r w:rsidRPr="00F46862">
        <w:t xml:space="preserve"> </w:t>
      </w:r>
      <w:r w:rsidR="00323BBB">
        <w:t xml:space="preserve">Эти денежные средства предоставлены в виде субсидий на выполнение муниципального задания и иные цели муниципальным бюджетным </w:t>
      </w:r>
      <w:r w:rsidR="00EE724B">
        <w:t>учреждениям</w:t>
      </w:r>
      <w:r w:rsidR="00323BBB">
        <w:t>.</w:t>
      </w:r>
    </w:p>
    <w:p w:rsidR="001F4F95" w:rsidRPr="00346847" w:rsidRDefault="00EF442F" w:rsidP="009D2DF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Просроченная к</w:t>
      </w:r>
      <w:r w:rsidR="00450ED6" w:rsidRPr="00346847">
        <w:rPr>
          <w:color w:val="000000" w:themeColor="text1"/>
        </w:rPr>
        <w:t xml:space="preserve">редиторская задолженность по </w:t>
      </w:r>
      <w:r w:rsidR="0051529F" w:rsidRPr="00346847">
        <w:rPr>
          <w:color w:val="000000" w:themeColor="text1"/>
        </w:rPr>
        <w:t>учреждениям культуры</w:t>
      </w:r>
      <w:r w:rsidR="00450ED6" w:rsidRPr="00346847">
        <w:rPr>
          <w:color w:val="000000" w:themeColor="text1"/>
        </w:rPr>
        <w:t xml:space="preserve">   отсутствует. </w:t>
      </w:r>
      <w:r w:rsidR="003F5FF5" w:rsidRPr="00346847">
        <w:rPr>
          <w:color w:val="000000" w:themeColor="text1"/>
        </w:rPr>
        <w:t xml:space="preserve"> </w:t>
      </w:r>
    </w:p>
    <w:p w:rsidR="00044231" w:rsidRPr="00044231" w:rsidRDefault="00044231" w:rsidP="009D2DFB">
      <w:pPr>
        <w:ind w:firstLine="708"/>
        <w:jc w:val="both"/>
        <w:rPr>
          <w:color w:val="FF0000"/>
        </w:rPr>
      </w:pPr>
    </w:p>
    <w:p w:rsidR="00101042" w:rsidRDefault="00E21E81" w:rsidP="00A9221C">
      <w:pPr>
        <w:ind w:firstLine="708"/>
        <w:jc w:val="both"/>
      </w:pPr>
      <w:r w:rsidRPr="00F46862">
        <w:rPr>
          <w:b/>
        </w:rPr>
        <w:t>По разделу</w:t>
      </w:r>
      <w:r w:rsidR="000F22B2">
        <w:rPr>
          <w:b/>
        </w:rPr>
        <w:t xml:space="preserve"> 1000</w:t>
      </w:r>
      <w:r w:rsidRPr="00F46862">
        <w:rPr>
          <w:b/>
        </w:rPr>
        <w:t xml:space="preserve"> «</w:t>
      </w:r>
      <w:r w:rsidR="00466A68" w:rsidRPr="00F46862">
        <w:rPr>
          <w:b/>
        </w:rPr>
        <w:t>Социальная политика</w:t>
      </w:r>
      <w:r w:rsidR="00466A68" w:rsidRPr="00F46862">
        <w:t xml:space="preserve">» </w:t>
      </w:r>
      <w:r w:rsidR="00323BBB">
        <w:t xml:space="preserve">при уточненном плане в сумме 93 246,2 тыс. рублей, </w:t>
      </w:r>
      <w:r w:rsidR="00466A68" w:rsidRPr="00F46862">
        <w:t xml:space="preserve">кассовые расходы составили </w:t>
      </w:r>
      <w:r w:rsidR="00323BBB">
        <w:t>4</w:t>
      </w:r>
      <w:r w:rsidR="00101042">
        <w:t>1</w:t>
      </w:r>
      <w:r w:rsidR="000F22B2">
        <w:t> </w:t>
      </w:r>
      <w:r w:rsidR="00323BBB">
        <w:t>711</w:t>
      </w:r>
      <w:r w:rsidR="000F22B2">
        <w:t>,</w:t>
      </w:r>
      <w:r w:rsidR="00323BBB">
        <w:t>9</w:t>
      </w:r>
      <w:r w:rsidR="00466A68" w:rsidRPr="00F46862">
        <w:t xml:space="preserve"> тыс. рублей или </w:t>
      </w:r>
      <w:r w:rsidR="00323BBB">
        <w:t>4</w:t>
      </w:r>
      <w:r w:rsidR="00101042">
        <w:t>4</w:t>
      </w:r>
      <w:r w:rsidR="00C572AD" w:rsidRPr="00F46862">
        <w:t>,</w:t>
      </w:r>
      <w:r w:rsidR="00323BBB">
        <w:t>7</w:t>
      </w:r>
      <w:r w:rsidR="00C36133" w:rsidRPr="00F46862">
        <w:t xml:space="preserve"> </w:t>
      </w:r>
      <w:proofErr w:type="gramStart"/>
      <w:r w:rsidR="00C36133" w:rsidRPr="00F46862">
        <w:t xml:space="preserve">процентов </w:t>
      </w:r>
      <w:r w:rsidR="00466A68" w:rsidRPr="00F46862">
        <w:t xml:space="preserve"> к</w:t>
      </w:r>
      <w:proofErr w:type="gramEnd"/>
      <w:r w:rsidR="00466A68" w:rsidRPr="00F46862">
        <w:t xml:space="preserve"> уточненному бюджету</w:t>
      </w:r>
      <w:r w:rsidR="000F22B2">
        <w:t>.</w:t>
      </w:r>
      <w:r w:rsidR="00466A68" w:rsidRPr="00F46862">
        <w:t xml:space="preserve"> </w:t>
      </w:r>
      <w:r w:rsidR="000F22B2">
        <w:t>Н</w:t>
      </w:r>
      <w:r w:rsidR="00C572AD" w:rsidRPr="00F46862">
        <w:t xml:space="preserve">е освоены средства в </w:t>
      </w:r>
      <w:proofErr w:type="gramStart"/>
      <w:r w:rsidR="00C572AD" w:rsidRPr="00F46862">
        <w:t>сумме</w:t>
      </w:r>
      <w:r w:rsidR="00C36133" w:rsidRPr="00F46862">
        <w:t xml:space="preserve"> </w:t>
      </w:r>
      <w:r w:rsidR="00466A68" w:rsidRPr="00F46862">
        <w:t xml:space="preserve"> </w:t>
      </w:r>
      <w:r w:rsidR="00196384">
        <w:t>5</w:t>
      </w:r>
      <w:r w:rsidR="00101042">
        <w:t>1</w:t>
      </w:r>
      <w:proofErr w:type="gramEnd"/>
      <w:r w:rsidR="00C572AD" w:rsidRPr="00F46862">
        <w:t> </w:t>
      </w:r>
      <w:r w:rsidR="00101042">
        <w:t>5</w:t>
      </w:r>
      <w:r w:rsidR="00196384">
        <w:t>34</w:t>
      </w:r>
      <w:r w:rsidR="00C572AD" w:rsidRPr="00F46862">
        <w:t>,</w:t>
      </w:r>
      <w:r w:rsidR="00196384">
        <w:t>3</w:t>
      </w:r>
      <w:r w:rsidR="00466A68" w:rsidRPr="00F46862">
        <w:t xml:space="preserve"> тыс. рублей.</w:t>
      </w:r>
      <w:r w:rsidR="00C36133" w:rsidRPr="00F46862">
        <w:t xml:space="preserve"> По сравнению с 20</w:t>
      </w:r>
      <w:r w:rsidR="00101042">
        <w:t>1</w:t>
      </w:r>
      <w:r w:rsidR="00196384">
        <w:t>1</w:t>
      </w:r>
      <w:r w:rsidR="00C36133" w:rsidRPr="00F46862">
        <w:t xml:space="preserve"> годом расходов произведено</w:t>
      </w:r>
      <w:r w:rsidR="00C572AD" w:rsidRPr="00F46862">
        <w:t xml:space="preserve"> </w:t>
      </w:r>
      <w:proofErr w:type="gramStart"/>
      <w:r w:rsidR="00196384">
        <w:t>бол</w:t>
      </w:r>
      <w:r w:rsidR="00C572AD" w:rsidRPr="00F46862">
        <w:t xml:space="preserve">ьше </w:t>
      </w:r>
      <w:r w:rsidR="00C36133" w:rsidRPr="00F46862">
        <w:t xml:space="preserve"> на</w:t>
      </w:r>
      <w:proofErr w:type="gramEnd"/>
      <w:r w:rsidR="00C36133" w:rsidRPr="00F46862">
        <w:t xml:space="preserve"> </w:t>
      </w:r>
      <w:r w:rsidR="00196384">
        <w:t>20 233</w:t>
      </w:r>
      <w:r w:rsidR="00C572AD" w:rsidRPr="00F46862">
        <w:t>,</w:t>
      </w:r>
      <w:r w:rsidR="00101042">
        <w:t>5</w:t>
      </w:r>
      <w:r w:rsidR="00C36133" w:rsidRPr="00F46862">
        <w:t xml:space="preserve"> тыс. рублей.</w:t>
      </w:r>
    </w:p>
    <w:p w:rsidR="005465E8" w:rsidRPr="00F46862" w:rsidRDefault="005465E8" w:rsidP="005465E8">
      <w:pPr>
        <w:ind w:firstLine="708"/>
        <w:jc w:val="both"/>
      </w:pPr>
      <w:r>
        <w:t>Основн</w:t>
      </w:r>
      <w:r w:rsidR="00B15837">
        <w:t>ую</w:t>
      </w:r>
      <w:r>
        <w:t xml:space="preserve"> дол</w:t>
      </w:r>
      <w:r w:rsidR="00B15837">
        <w:t>ю</w:t>
      </w:r>
      <w:r>
        <w:t xml:space="preserve"> расходов по разделу «социальная политика» составля</w:t>
      </w:r>
      <w:r w:rsidR="00B15837">
        <w:t>ю</w:t>
      </w:r>
      <w:r>
        <w:t>т</w:t>
      </w:r>
      <w:r w:rsidRPr="00F46862">
        <w:t xml:space="preserve"> </w:t>
      </w:r>
      <w:r>
        <w:t>«</w:t>
      </w:r>
      <w:r w:rsidRPr="00F46862">
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>
        <w:t xml:space="preserve">» - </w:t>
      </w:r>
      <w:r w:rsidR="00B15837">
        <w:t>4</w:t>
      </w:r>
      <w:r>
        <w:t>1</w:t>
      </w:r>
      <w:r w:rsidR="00B15837">
        <w:t>,8</w:t>
      </w:r>
      <w:r>
        <w:t>% от расходов раздела</w:t>
      </w:r>
      <w:r w:rsidR="00B15837">
        <w:t xml:space="preserve"> и «Приобретение жилья гражданами, уволенными с военной службы (службы), и приравненными к ним лицами» -  41,6%</w:t>
      </w:r>
      <w:r w:rsidRPr="00F46862">
        <w:t>.</w:t>
      </w:r>
    </w:p>
    <w:p w:rsidR="00724904" w:rsidRPr="00F46862" w:rsidRDefault="00724904" w:rsidP="00A9221C">
      <w:pPr>
        <w:ind w:firstLine="708"/>
        <w:jc w:val="both"/>
      </w:pPr>
      <w:r w:rsidRPr="00F46862">
        <w:t xml:space="preserve">Расходы </w:t>
      </w:r>
      <w:proofErr w:type="gramStart"/>
      <w:r w:rsidRPr="00F46862">
        <w:t>по  разделу</w:t>
      </w:r>
      <w:proofErr w:type="gramEnd"/>
      <w:r w:rsidRPr="00F46862">
        <w:t xml:space="preserve"> «Социальная политика»  составили всего </w:t>
      </w:r>
      <w:r w:rsidR="00B15837">
        <w:t>1</w:t>
      </w:r>
      <w:r w:rsidR="00C572AD" w:rsidRPr="00F46862">
        <w:t>,</w:t>
      </w:r>
      <w:r w:rsidR="00B15837">
        <w:t>5</w:t>
      </w:r>
      <w:r w:rsidRPr="00F46862">
        <w:t xml:space="preserve"> процента в общей сумме произведенных расходов.</w:t>
      </w:r>
    </w:p>
    <w:p w:rsidR="00724904" w:rsidRPr="00F46862" w:rsidRDefault="00724904" w:rsidP="00A9221C">
      <w:pPr>
        <w:ind w:firstLine="708"/>
        <w:jc w:val="both"/>
      </w:pPr>
      <w:r w:rsidRPr="00F46862">
        <w:t xml:space="preserve">Анализ расходов по данному </w:t>
      </w:r>
      <w:proofErr w:type="gramStart"/>
      <w:r w:rsidRPr="00F46862">
        <w:t xml:space="preserve">разделу </w:t>
      </w:r>
      <w:r w:rsidR="00C572AD" w:rsidRPr="00F46862">
        <w:t xml:space="preserve"> в</w:t>
      </w:r>
      <w:proofErr w:type="gramEnd"/>
      <w:r w:rsidR="00C572AD" w:rsidRPr="00F46862">
        <w:t xml:space="preserve"> разрезе </w:t>
      </w:r>
      <w:r w:rsidR="00EE724B">
        <w:t>подразделов</w:t>
      </w:r>
      <w:r w:rsidR="00C572AD" w:rsidRPr="00F46862">
        <w:t xml:space="preserve"> </w:t>
      </w:r>
      <w:r w:rsidRPr="00F46862">
        <w:t>представлен в таблице</w:t>
      </w:r>
      <w:r w:rsidR="00EF442F">
        <w:t xml:space="preserve"> </w:t>
      </w:r>
      <w:r w:rsidR="0049203D">
        <w:t>19</w:t>
      </w:r>
      <w:r w:rsidRPr="00F46862">
        <w:t>:</w:t>
      </w:r>
    </w:p>
    <w:p w:rsidR="00557585" w:rsidRPr="00111DF3" w:rsidRDefault="00724904" w:rsidP="00A9221C">
      <w:pPr>
        <w:ind w:firstLine="708"/>
        <w:jc w:val="both"/>
      </w:pPr>
      <w:r w:rsidRPr="00F46862">
        <w:t xml:space="preserve">                                                                                                </w:t>
      </w:r>
    </w:p>
    <w:p w:rsidR="00EF442F" w:rsidRDefault="00EF442F" w:rsidP="00A51447">
      <w:pPr>
        <w:jc w:val="center"/>
      </w:pPr>
    </w:p>
    <w:p w:rsidR="000F22B2" w:rsidRDefault="00A51447" w:rsidP="00A51447">
      <w:pPr>
        <w:jc w:val="center"/>
      </w:pPr>
      <w:r>
        <w:t xml:space="preserve">Таблица </w:t>
      </w:r>
      <w:r w:rsidR="0049203D">
        <w:t>19</w:t>
      </w:r>
      <w:r>
        <w:t>.</w:t>
      </w:r>
    </w:p>
    <w:p w:rsidR="00724904" w:rsidRPr="00A51447" w:rsidRDefault="00724904" w:rsidP="00A51447">
      <w:pPr>
        <w:ind w:firstLine="708"/>
        <w:jc w:val="both"/>
        <w:rPr>
          <w:sz w:val="20"/>
          <w:szCs w:val="20"/>
        </w:rPr>
      </w:pPr>
      <w:r w:rsidRPr="00F46862">
        <w:t xml:space="preserve">      </w:t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</w:r>
      <w:r w:rsidR="00A51447">
        <w:tab/>
        <w:t xml:space="preserve">    </w:t>
      </w:r>
      <w:r w:rsidRPr="00F46862">
        <w:t xml:space="preserve">    </w:t>
      </w:r>
      <w:r w:rsidR="00741DD5" w:rsidRPr="00F46862">
        <w:t xml:space="preserve">  </w:t>
      </w:r>
      <w:r w:rsidR="00A51447" w:rsidRPr="00A51447">
        <w:rPr>
          <w:sz w:val="20"/>
          <w:szCs w:val="20"/>
        </w:rPr>
        <w:t>(</w:t>
      </w:r>
      <w:r w:rsidRPr="00A51447">
        <w:rPr>
          <w:sz w:val="20"/>
          <w:szCs w:val="20"/>
        </w:rPr>
        <w:t>тыс. руб</w:t>
      </w:r>
      <w:r w:rsidR="00A51447" w:rsidRPr="00A51447">
        <w:rPr>
          <w:sz w:val="20"/>
          <w:szCs w:val="20"/>
        </w:rPr>
        <w:t>.)</w:t>
      </w:r>
    </w:p>
    <w:tbl>
      <w:tblPr>
        <w:tblStyle w:val="a5"/>
        <w:tblW w:w="10157" w:type="dxa"/>
        <w:jc w:val="center"/>
        <w:tblLayout w:type="fixed"/>
        <w:tblLook w:val="01E0" w:firstRow="1" w:lastRow="1" w:firstColumn="1" w:lastColumn="1" w:noHBand="0" w:noVBand="0"/>
      </w:tblPr>
      <w:tblGrid>
        <w:gridCol w:w="3338"/>
        <w:gridCol w:w="1174"/>
        <w:gridCol w:w="1418"/>
        <w:gridCol w:w="1441"/>
        <w:gridCol w:w="827"/>
        <w:gridCol w:w="709"/>
        <w:gridCol w:w="1250"/>
      </w:tblGrid>
      <w:tr w:rsidR="004E7E6B" w:rsidRPr="00F46862" w:rsidTr="00196384">
        <w:trPr>
          <w:jc w:val="center"/>
        </w:trPr>
        <w:tc>
          <w:tcPr>
            <w:tcW w:w="3338" w:type="dxa"/>
            <w:vAlign w:val="center"/>
          </w:tcPr>
          <w:p w:rsidR="004E7E6B" w:rsidRPr="00F46862" w:rsidRDefault="004E7E6B" w:rsidP="00276A9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4" w:type="dxa"/>
            <w:vAlign w:val="center"/>
          </w:tcPr>
          <w:p w:rsidR="004E7E6B" w:rsidRPr="00F46862" w:rsidRDefault="004E7E6B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Раздел, </w:t>
            </w:r>
            <w:r w:rsidR="00196384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4E7E6B" w:rsidRPr="00F46862" w:rsidRDefault="002149E5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Назначено по отчету </w:t>
            </w:r>
            <w:proofErr w:type="gramStart"/>
            <w:r w:rsidRPr="00F46862">
              <w:rPr>
                <w:sz w:val="20"/>
                <w:szCs w:val="20"/>
              </w:rPr>
              <w:t>на  20</w:t>
            </w:r>
            <w:r w:rsidR="006D6F51">
              <w:rPr>
                <w:sz w:val="20"/>
                <w:szCs w:val="20"/>
              </w:rPr>
              <w:t>1</w:t>
            </w:r>
            <w:r w:rsidR="00196384">
              <w:rPr>
                <w:sz w:val="20"/>
                <w:szCs w:val="20"/>
              </w:rPr>
              <w:t>2</w:t>
            </w:r>
            <w:proofErr w:type="gramEnd"/>
            <w:r w:rsidR="004E7E6B"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vAlign w:val="center"/>
          </w:tcPr>
          <w:p w:rsidR="004E7E6B" w:rsidRPr="00F46862" w:rsidRDefault="004E7E6B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 w:rsidR="006D6F51">
              <w:rPr>
                <w:sz w:val="20"/>
                <w:szCs w:val="20"/>
              </w:rPr>
              <w:t xml:space="preserve"> в 201</w:t>
            </w:r>
            <w:r w:rsidR="00196384">
              <w:rPr>
                <w:sz w:val="20"/>
                <w:szCs w:val="20"/>
              </w:rPr>
              <w:t>2</w:t>
            </w:r>
            <w:r w:rsidR="006D6F51">
              <w:rPr>
                <w:sz w:val="20"/>
                <w:szCs w:val="20"/>
              </w:rPr>
              <w:t>г.</w:t>
            </w:r>
          </w:p>
        </w:tc>
        <w:tc>
          <w:tcPr>
            <w:tcW w:w="827" w:type="dxa"/>
            <w:vAlign w:val="center"/>
          </w:tcPr>
          <w:p w:rsidR="004E7E6B" w:rsidRPr="00F46862" w:rsidRDefault="004E7E6B" w:rsidP="00276A9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 w:rsidR="00416560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9" w:type="dxa"/>
          </w:tcPr>
          <w:p w:rsidR="004E7E6B" w:rsidRPr="00F46862" w:rsidRDefault="004E7E6B" w:rsidP="00276A91">
            <w:pPr>
              <w:jc w:val="center"/>
              <w:rPr>
                <w:sz w:val="20"/>
                <w:szCs w:val="20"/>
              </w:rPr>
            </w:pPr>
          </w:p>
          <w:p w:rsidR="004E7E6B" w:rsidRPr="00F46862" w:rsidRDefault="004E7E6B" w:rsidP="00276A9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4E7E6B" w:rsidRPr="00F46862" w:rsidRDefault="00A51447" w:rsidP="00276A9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</w:t>
            </w:r>
            <w:r w:rsidR="004E7E6B"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250" w:type="dxa"/>
            <w:vAlign w:val="center"/>
          </w:tcPr>
          <w:p w:rsidR="004E7E6B" w:rsidRPr="00F46862" w:rsidRDefault="002149E5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Исполнено в </w:t>
            </w:r>
            <w:r w:rsidR="004E7E6B" w:rsidRPr="00F46862">
              <w:rPr>
                <w:sz w:val="20"/>
                <w:szCs w:val="20"/>
              </w:rPr>
              <w:t>20</w:t>
            </w:r>
            <w:r w:rsidR="00101042">
              <w:rPr>
                <w:sz w:val="20"/>
                <w:szCs w:val="20"/>
              </w:rPr>
              <w:t>1</w:t>
            </w:r>
            <w:r w:rsidR="00196384">
              <w:rPr>
                <w:sz w:val="20"/>
                <w:szCs w:val="20"/>
              </w:rPr>
              <w:t>1</w:t>
            </w:r>
            <w:r w:rsidR="004E7E6B" w:rsidRPr="00F46862">
              <w:rPr>
                <w:sz w:val="20"/>
                <w:szCs w:val="20"/>
              </w:rPr>
              <w:t xml:space="preserve"> год</w:t>
            </w:r>
            <w:r w:rsidRPr="00F46862">
              <w:rPr>
                <w:sz w:val="20"/>
                <w:szCs w:val="20"/>
              </w:rPr>
              <w:t>у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A9221C">
            <w:pPr>
              <w:jc w:val="both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196384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1000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196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93 246,2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196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41 711,9</w:t>
            </w:r>
          </w:p>
        </w:tc>
        <w:tc>
          <w:tcPr>
            <w:tcW w:w="827" w:type="dxa"/>
            <w:vAlign w:val="bottom"/>
          </w:tcPr>
          <w:p w:rsidR="00196384" w:rsidRPr="00F46862" w:rsidRDefault="00196384" w:rsidP="00196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709" w:type="dxa"/>
            <w:vAlign w:val="bottom"/>
          </w:tcPr>
          <w:p w:rsidR="00196384" w:rsidRPr="00F46862" w:rsidRDefault="00196384" w:rsidP="00051EB6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21 478,4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A9221C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3 038,1</w:t>
            </w:r>
          </w:p>
        </w:tc>
        <w:tc>
          <w:tcPr>
            <w:tcW w:w="827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vAlign w:val="bottom"/>
          </w:tcPr>
          <w:p w:rsidR="00196384" w:rsidRPr="00F46862" w:rsidRDefault="009D4B4A" w:rsidP="00DC2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84">
              <w:rPr>
                <w:sz w:val="20"/>
                <w:szCs w:val="20"/>
              </w:rPr>
              <w:t>,3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2 638,6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782A19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051EB6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3 038,1</w:t>
            </w:r>
          </w:p>
        </w:tc>
        <w:tc>
          <w:tcPr>
            <w:tcW w:w="827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vAlign w:val="bottom"/>
          </w:tcPr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84">
              <w:rPr>
                <w:sz w:val="20"/>
                <w:szCs w:val="20"/>
              </w:rPr>
              <w:t>,3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2 638,6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A9221C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051EB6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67 688,2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17 340,4</w:t>
            </w:r>
          </w:p>
        </w:tc>
        <w:tc>
          <w:tcPr>
            <w:tcW w:w="827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709" w:type="dxa"/>
            <w:vAlign w:val="bottom"/>
          </w:tcPr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93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051EB6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051EB6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67 688,2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17 340,4</w:t>
            </w:r>
          </w:p>
        </w:tc>
        <w:tc>
          <w:tcPr>
            <w:tcW w:w="827" w:type="dxa"/>
            <w:vAlign w:val="bottom"/>
          </w:tcPr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709" w:type="dxa"/>
            <w:vAlign w:val="bottom"/>
          </w:tcPr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A9221C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1418" w:type="dxa"/>
            <w:vAlign w:val="bottom"/>
          </w:tcPr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B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</w:t>
            </w:r>
            <w:r w:rsidR="009D4B4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vAlign w:val="bottom"/>
          </w:tcPr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B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</w:t>
            </w:r>
            <w:r w:rsidR="009D4B4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bottom"/>
          </w:tcPr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D4B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963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bottom"/>
          </w:tcPr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15 242,2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</w:tcPr>
          <w:p w:rsidR="00196384" w:rsidRPr="00F46862" w:rsidRDefault="00196384" w:rsidP="00A9221C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>.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vAlign w:val="bottom"/>
          </w:tcPr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1C3FCC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B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</w:t>
            </w:r>
            <w:r w:rsidR="009D4B4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vAlign w:val="bottom"/>
          </w:tcPr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B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</w:t>
            </w:r>
            <w:r w:rsidR="009D4B4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bottom"/>
          </w:tcPr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D4B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38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bottom"/>
          </w:tcPr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15 242,2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  <w:vAlign w:val="center"/>
          </w:tcPr>
          <w:p w:rsidR="00196384" w:rsidRPr="00F46862" w:rsidRDefault="00196384" w:rsidP="0093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DC2DD6">
            <w:pPr>
              <w:jc w:val="center"/>
              <w:rPr>
                <w:sz w:val="20"/>
                <w:szCs w:val="20"/>
              </w:rPr>
            </w:pPr>
          </w:p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96384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3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773</w:t>
            </w:r>
            <w:r w:rsidR="00196384"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vAlign w:val="bottom"/>
          </w:tcPr>
          <w:p w:rsidR="00196384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D4B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9D4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27" w:type="dxa"/>
            <w:vAlign w:val="bottom"/>
          </w:tcPr>
          <w:p w:rsidR="00196384" w:rsidRDefault="00196384" w:rsidP="009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D4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vAlign w:val="bottom"/>
          </w:tcPr>
          <w:p w:rsidR="00196384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63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bottom"/>
          </w:tcPr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3 597,6</w:t>
            </w:r>
          </w:p>
        </w:tc>
      </w:tr>
      <w:tr w:rsidR="00196384" w:rsidRPr="00F46862" w:rsidTr="00196384">
        <w:trPr>
          <w:jc w:val="center"/>
        </w:trPr>
        <w:tc>
          <w:tcPr>
            <w:tcW w:w="3338" w:type="dxa"/>
            <w:vAlign w:val="center"/>
          </w:tcPr>
          <w:p w:rsidR="00196384" w:rsidRDefault="00196384" w:rsidP="009D4B4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 w:rsidR="009D4B4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ЦП </w:t>
            </w:r>
            <w:r w:rsidRPr="00F46862">
              <w:rPr>
                <w:sz w:val="20"/>
                <w:szCs w:val="20"/>
              </w:rPr>
              <w:t>«Социальная поддержка малообеспеченных граждан НГО</w:t>
            </w:r>
            <w:r w:rsidR="009D4B4A"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на 2009-2011 </w:t>
            </w:r>
            <w:proofErr w:type="spellStart"/>
            <w:r w:rsidRPr="00F46862">
              <w:rPr>
                <w:sz w:val="20"/>
                <w:szCs w:val="20"/>
              </w:rPr>
              <w:t>г</w:t>
            </w:r>
            <w:r w:rsidR="009D4B4A">
              <w:rPr>
                <w:sz w:val="20"/>
                <w:szCs w:val="20"/>
              </w:rPr>
              <w:t>.г</w:t>
            </w:r>
            <w:proofErr w:type="spellEnd"/>
            <w:r w:rsidR="009D4B4A">
              <w:rPr>
                <w:sz w:val="20"/>
                <w:szCs w:val="20"/>
              </w:rPr>
              <w:t xml:space="preserve">., на 2012-2014 </w:t>
            </w:r>
            <w:proofErr w:type="spellStart"/>
            <w:r w:rsidR="009D4B4A"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.</w:t>
            </w:r>
            <w:r w:rsidR="009D4B4A">
              <w:rPr>
                <w:sz w:val="20"/>
                <w:szCs w:val="20"/>
              </w:rPr>
              <w:t>г</w:t>
            </w:r>
            <w:proofErr w:type="spellEnd"/>
            <w:r w:rsidR="009D4B4A">
              <w:rPr>
                <w:sz w:val="20"/>
                <w:szCs w:val="20"/>
              </w:rPr>
              <w:t>.</w:t>
            </w:r>
          </w:p>
        </w:tc>
        <w:tc>
          <w:tcPr>
            <w:tcW w:w="1174" w:type="dxa"/>
            <w:vAlign w:val="bottom"/>
          </w:tcPr>
          <w:p w:rsidR="00196384" w:rsidRPr="00F46862" w:rsidRDefault="00196384" w:rsidP="0019638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196384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D4B4A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  <w:vAlign w:val="bottom"/>
          </w:tcPr>
          <w:p w:rsidR="00196384" w:rsidRDefault="00196384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D4B4A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</w:t>
            </w:r>
            <w:r w:rsidR="009D4B4A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bottom"/>
          </w:tcPr>
          <w:p w:rsidR="00196384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84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vAlign w:val="bottom"/>
          </w:tcPr>
          <w:p w:rsidR="00196384" w:rsidRDefault="00B15837" w:rsidP="00B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bottom"/>
          </w:tcPr>
          <w:p w:rsidR="00196384" w:rsidRDefault="00196384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3 597,6</w:t>
            </w:r>
          </w:p>
        </w:tc>
      </w:tr>
      <w:tr w:rsidR="009D4B4A" w:rsidRPr="00F46862" w:rsidTr="00196384">
        <w:trPr>
          <w:jc w:val="center"/>
        </w:trPr>
        <w:tc>
          <w:tcPr>
            <w:tcW w:w="3338" w:type="dxa"/>
            <w:vAlign w:val="center"/>
          </w:tcPr>
          <w:p w:rsidR="009D4B4A" w:rsidRPr="00F46862" w:rsidRDefault="009D4B4A" w:rsidP="009D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МДЦП «Поддержка социально ориентированных некоммерческих организаций, объединяющих инвалидов и ветеранов, на территории НГО на 2012 годы»</w:t>
            </w:r>
          </w:p>
        </w:tc>
        <w:tc>
          <w:tcPr>
            <w:tcW w:w="1174" w:type="dxa"/>
            <w:vAlign w:val="bottom"/>
          </w:tcPr>
          <w:p w:rsidR="009D4B4A" w:rsidRPr="00F46862" w:rsidRDefault="009D4B4A" w:rsidP="0019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vAlign w:val="bottom"/>
          </w:tcPr>
          <w:p w:rsidR="009D4B4A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793,2</w:t>
            </w:r>
          </w:p>
        </w:tc>
        <w:tc>
          <w:tcPr>
            <w:tcW w:w="1441" w:type="dxa"/>
            <w:vAlign w:val="bottom"/>
          </w:tcPr>
          <w:p w:rsidR="009D4B4A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827" w:type="dxa"/>
            <w:vAlign w:val="bottom"/>
          </w:tcPr>
          <w:p w:rsidR="009D4B4A" w:rsidRDefault="009D4B4A" w:rsidP="009D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vAlign w:val="bottom"/>
          </w:tcPr>
          <w:p w:rsidR="009D4B4A" w:rsidRDefault="00B15837" w:rsidP="00051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50" w:type="dxa"/>
            <w:vAlign w:val="bottom"/>
          </w:tcPr>
          <w:p w:rsidR="009D4B4A" w:rsidRDefault="009D4B4A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24904" w:rsidRPr="00F46862" w:rsidRDefault="00724904" w:rsidP="00A9221C">
      <w:pPr>
        <w:ind w:firstLine="708"/>
        <w:jc w:val="both"/>
      </w:pPr>
    </w:p>
    <w:p w:rsidR="00741DD5" w:rsidRDefault="00741DD5" w:rsidP="00466A68">
      <w:pPr>
        <w:jc w:val="both"/>
        <w:rPr>
          <w:b/>
        </w:rPr>
      </w:pPr>
    </w:p>
    <w:p w:rsidR="005465E8" w:rsidRDefault="005465E8" w:rsidP="00E47879">
      <w:pPr>
        <w:ind w:firstLine="708"/>
        <w:jc w:val="both"/>
      </w:pPr>
      <w:r w:rsidRPr="00F46862">
        <w:t xml:space="preserve">Расходы </w:t>
      </w:r>
      <w:r w:rsidRPr="00B15837">
        <w:rPr>
          <w:b/>
        </w:rPr>
        <w:t>по разделу 1100 «</w:t>
      </w:r>
      <w:r w:rsidR="00E47879" w:rsidRPr="00B15837">
        <w:rPr>
          <w:b/>
        </w:rPr>
        <w:t>Физическая к</w:t>
      </w:r>
      <w:r w:rsidRPr="00B15837">
        <w:rPr>
          <w:b/>
        </w:rPr>
        <w:t>ультура и</w:t>
      </w:r>
      <w:r w:rsidR="00E47879" w:rsidRPr="00B15837">
        <w:rPr>
          <w:b/>
        </w:rPr>
        <w:t xml:space="preserve"> спорт</w:t>
      </w:r>
      <w:r w:rsidRPr="00B15837">
        <w:rPr>
          <w:b/>
        </w:rPr>
        <w:t>»</w:t>
      </w:r>
      <w:r w:rsidRPr="00F46862">
        <w:rPr>
          <w:b/>
        </w:rPr>
        <w:t xml:space="preserve"> </w:t>
      </w:r>
      <w:r w:rsidR="00E47879">
        <w:t xml:space="preserve">при плановых </w:t>
      </w:r>
      <w:proofErr w:type="gramStart"/>
      <w:r w:rsidR="00E47879">
        <w:t xml:space="preserve">назначениях  </w:t>
      </w:r>
      <w:r>
        <w:t>2</w:t>
      </w:r>
      <w:r w:rsidR="00B15837">
        <w:t>2</w:t>
      </w:r>
      <w:proofErr w:type="gramEnd"/>
      <w:r w:rsidRPr="00F46862">
        <w:t> </w:t>
      </w:r>
      <w:r w:rsidR="00B15837">
        <w:t>584</w:t>
      </w:r>
      <w:r w:rsidRPr="00F46862">
        <w:t>,</w:t>
      </w:r>
      <w:r w:rsidR="00B15837">
        <w:t>3</w:t>
      </w:r>
      <w:r w:rsidRPr="00F46862">
        <w:t xml:space="preserve"> тыс. рублей составили  </w:t>
      </w:r>
      <w:r>
        <w:t>2</w:t>
      </w:r>
      <w:r w:rsidR="00B15837">
        <w:t>2</w:t>
      </w:r>
      <w:r w:rsidRPr="00F46862">
        <w:t> </w:t>
      </w:r>
      <w:r w:rsidR="00E47879">
        <w:t>5</w:t>
      </w:r>
      <w:r w:rsidR="00B15837">
        <w:t>14</w:t>
      </w:r>
      <w:r w:rsidRPr="00F46862">
        <w:t>,</w:t>
      </w:r>
      <w:r w:rsidR="00B15837">
        <w:t>6</w:t>
      </w:r>
      <w:r w:rsidRPr="00F46862">
        <w:t xml:space="preserve"> тыс. рублей</w:t>
      </w:r>
      <w:r>
        <w:t xml:space="preserve"> (99,</w:t>
      </w:r>
      <w:r w:rsidR="00B15837">
        <w:t>7</w:t>
      </w:r>
      <w:r w:rsidRPr="00F46862">
        <w:t xml:space="preserve">% </w:t>
      </w:r>
      <w:r>
        <w:t>плана</w:t>
      </w:r>
      <w:r w:rsidR="00CF4D9C">
        <w:t>)</w:t>
      </w:r>
      <w:r w:rsidRPr="00F46862">
        <w:t>.</w:t>
      </w:r>
      <w:r w:rsidRPr="00334322">
        <w:t xml:space="preserve"> </w:t>
      </w:r>
      <w:r w:rsidR="00B15837">
        <w:t>В 2011 году раздел профинансирован в сумме 25 508,7 тыс. рублей.</w:t>
      </w:r>
    </w:p>
    <w:p w:rsidR="008120DB" w:rsidRPr="00111DF3" w:rsidRDefault="008120DB" w:rsidP="005465E8">
      <w:pPr>
        <w:ind w:firstLine="708"/>
        <w:jc w:val="both"/>
      </w:pPr>
      <w:proofErr w:type="gramStart"/>
      <w:r w:rsidRPr="00F46862">
        <w:t>Финансирование  расходов</w:t>
      </w:r>
      <w:proofErr w:type="gramEnd"/>
      <w:r w:rsidRPr="00F46862">
        <w:t xml:space="preserve"> по разделу </w:t>
      </w:r>
      <w:r w:rsidR="005465E8">
        <w:t>«</w:t>
      </w:r>
      <w:r w:rsidR="00EE724B">
        <w:t>Ф</w:t>
      </w:r>
      <w:r w:rsidRPr="00F46862">
        <w:t>изическая культура и спорт</w:t>
      </w:r>
      <w:r w:rsidR="005465E8">
        <w:t>»</w:t>
      </w:r>
      <w:r w:rsidRPr="00F46862">
        <w:t xml:space="preserve"> в разрезе целевых статей  представлено в таблице:</w:t>
      </w:r>
    </w:p>
    <w:p w:rsidR="008120DB" w:rsidRPr="00111DF3" w:rsidRDefault="00A51447" w:rsidP="00A51447">
      <w:pPr>
        <w:jc w:val="center"/>
      </w:pPr>
      <w:r>
        <w:t>Таблица 2</w:t>
      </w:r>
      <w:r w:rsidR="0049203D">
        <w:t>0</w:t>
      </w:r>
      <w:r>
        <w:t>.</w:t>
      </w:r>
    </w:p>
    <w:p w:rsidR="008120DB" w:rsidRPr="00A51447" w:rsidRDefault="008120DB" w:rsidP="008120DB">
      <w:pPr>
        <w:jc w:val="both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 w:rsidR="00A51447">
        <w:t xml:space="preserve">            </w:t>
      </w:r>
      <w:r w:rsidRPr="00F46862">
        <w:t xml:space="preserve">      </w:t>
      </w:r>
      <w:r w:rsidR="00A51447" w:rsidRPr="00A51447">
        <w:rPr>
          <w:sz w:val="20"/>
          <w:szCs w:val="20"/>
        </w:rPr>
        <w:t>(</w:t>
      </w:r>
      <w:r w:rsidRPr="00A51447">
        <w:rPr>
          <w:sz w:val="20"/>
          <w:szCs w:val="20"/>
        </w:rPr>
        <w:t>тыс. руб</w:t>
      </w:r>
      <w:r w:rsidR="00A51447" w:rsidRPr="00A51447">
        <w:rPr>
          <w:sz w:val="20"/>
          <w:szCs w:val="20"/>
        </w:rPr>
        <w:t>.)</w:t>
      </w: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276"/>
        <w:gridCol w:w="1276"/>
        <w:gridCol w:w="850"/>
        <w:gridCol w:w="709"/>
        <w:gridCol w:w="1276"/>
      </w:tblGrid>
      <w:tr w:rsidR="00B15837" w:rsidRPr="00F46862" w:rsidTr="001364D8">
        <w:trPr>
          <w:trHeight w:val="825"/>
        </w:trPr>
        <w:tc>
          <w:tcPr>
            <w:tcW w:w="3402" w:type="dxa"/>
          </w:tcPr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B15837" w:rsidRPr="00F46862" w:rsidRDefault="00B15837" w:rsidP="00B1583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Уточненный план, решение Думы от </w:t>
            </w:r>
            <w:r>
              <w:rPr>
                <w:sz w:val="20"/>
                <w:szCs w:val="20"/>
              </w:rPr>
              <w:t>26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133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</w:tcPr>
          <w:p w:rsidR="00B15837" w:rsidRPr="00F46862" w:rsidRDefault="00B15837" w:rsidP="00B15837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Назначено  на</w:t>
            </w:r>
            <w:proofErr w:type="gramEnd"/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 xml:space="preserve"> год по отчету</w:t>
            </w:r>
          </w:p>
        </w:tc>
        <w:tc>
          <w:tcPr>
            <w:tcW w:w="1276" w:type="dxa"/>
          </w:tcPr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 w:rsidR="001364D8">
              <w:rPr>
                <w:sz w:val="20"/>
                <w:szCs w:val="20"/>
              </w:rPr>
              <w:t xml:space="preserve"> в 2012 году</w:t>
            </w:r>
          </w:p>
        </w:tc>
        <w:tc>
          <w:tcPr>
            <w:tcW w:w="850" w:type="dxa"/>
          </w:tcPr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% исполнения</w:t>
            </w:r>
          </w:p>
        </w:tc>
        <w:tc>
          <w:tcPr>
            <w:tcW w:w="709" w:type="dxa"/>
          </w:tcPr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</w:p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B15837" w:rsidRPr="00F46862" w:rsidRDefault="00B15837" w:rsidP="00420C3E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вес</w:t>
            </w:r>
            <w:proofErr w:type="gramEnd"/>
          </w:p>
        </w:tc>
        <w:tc>
          <w:tcPr>
            <w:tcW w:w="1276" w:type="dxa"/>
          </w:tcPr>
          <w:p w:rsidR="00B15837" w:rsidRPr="00F46862" w:rsidRDefault="001364D8" w:rsidP="0042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2011 году</w:t>
            </w:r>
          </w:p>
        </w:tc>
      </w:tr>
      <w:tr w:rsidR="001364D8" w:rsidRPr="00F46862" w:rsidTr="007C413F">
        <w:trPr>
          <w:trHeight w:val="475"/>
        </w:trPr>
        <w:tc>
          <w:tcPr>
            <w:tcW w:w="3402" w:type="dxa"/>
          </w:tcPr>
          <w:p w:rsidR="001364D8" w:rsidRPr="00CF4D9C" w:rsidRDefault="001364D8" w:rsidP="00CF4D9C">
            <w:pPr>
              <w:rPr>
                <w:b/>
                <w:sz w:val="20"/>
                <w:szCs w:val="20"/>
              </w:rPr>
            </w:pPr>
            <w:r w:rsidRPr="00CF4D9C">
              <w:rPr>
                <w:b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559" w:type="dxa"/>
            <w:vAlign w:val="bottom"/>
          </w:tcPr>
          <w:p w:rsidR="001364D8" w:rsidRPr="00F46862" w:rsidRDefault="001364D8" w:rsidP="00136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22 584,3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22 584,3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22 514,6</w:t>
            </w:r>
          </w:p>
        </w:tc>
        <w:tc>
          <w:tcPr>
            <w:tcW w:w="850" w:type="dxa"/>
            <w:vAlign w:val="bottom"/>
          </w:tcPr>
          <w:p w:rsidR="001364D8" w:rsidRPr="00F46862" w:rsidRDefault="001364D8" w:rsidP="00136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bottom"/>
          </w:tcPr>
          <w:p w:rsidR="001364D8" w:rsidRPr="00F46862" w:rsidRDefault="001364D8" w:rsidP="00CF4D9C">
            <w:pPr>
              <w:jc w:val="center"/>
              <w:rPr>
                <w:b/>
                <w:sz w:val="20"/>
                <w:szCs w:val="20"/>
              </w:rPr>
            </w:pPr>
          </w:p>
          <w:p w:rsidR="001364D8" w:rsidRPr="00F46862" w:rsidRDefault="001364D8" w:rsidP="00CF4D9C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25 508,7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Align w:val="center"/>
          </w:tcPr>
          <w:p w:rsidR="001364D8" w:rsidRPr="00F46862" w:rsidRDefault="001364D8" w:rsidP="00CF4D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4686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 «Физическая культура</w:t>
            </w:r>
            <w:r w:rsidRPr="00F4686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1364D8" w:rsidRPr="00F46862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14 184,0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14 184,0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14 183,9</w:t>
            </w:r>
          </w:p>
        </w:tc>
        <w:tc>
          <w:tcPr>
            <w:tcW w:w="850" w:type="dxa"/>
            <w:vAlign w:val="bottom"/>
          </w:tcPr>
          <w:p w:rsidR="001364D8" w:rsidRPr="00F46862" w:rsidRDefault="001364D8" w:rsidP="00420C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Pr="00F46862" w:rsidRDefault="007C413F" w:rsidP="007C4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  <w:r w:rsidR="001364D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12 921,7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3402" w:type="dxa"/>
            <w:vAlign w:val="center"/>
          </w:tcPr>
          <w:p w:rsidR="001364D8" w:rsidRPr="00F46862" w:rsidRDefault="001364D8" w:rsidP="00420C3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559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7C41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7C41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7C41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0" w:type="dxa"/>
            <w:vAlign w:val="bottom"/>
          </w:tcPr>
          <w:p w:rsidR="001364D8" w:rsidRPr="00F46862" w:rsidRDefault="001364D8" w:rsidP="0020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12 921,7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3402" w:type="dxa"/>
            <w:vAlign w:val="center"/>
          </w:tcPr>
          <w:p w:rsidR="001364D8" w:rsidRPr="00F46862" w:rsidRDefault="001364D8" w:rsidP="00420C3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-финансирование </w:t>
            </w:r>
            <w:proofErr w:type="gramStart"/>
            <w:r w:rsidRPr="00F46862">
              <w:rPr>
                <w:sz w:val="20"/>
                <w:szCs w:val="20"/>
              </w:rPr>
              <w:t>МУ  «</w:t>
            </w:r>
            <w:proofErr w:type="gramEnd"/>
            <w:r w:rsidRPr="00F46862">
              <w:rPr>
                <w:sz w:val="20"/>
                <w:szCs w:val="20"/>
              </w:rPr>
              <w:t>Физкультура  и здоровье"</w:t>
            </w:r>
          </w:p>
        </w:tc>
        <w:tc>
          <w:tcPr>
            <w:tcW w:w="1559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5 884,0</w:t>
            </w:r>
          </w:p>
        </w:tc>
        <w:tc>
          <w:tcPr>
            <w:tcW w:w="850" w:type="dxa"/>
            <w:vAlign w:val="bottom"/>
          </w:tcPr>
          <w:p w:rsidR="001364D8" w:rsidRPr="00F46862" w:rsidRDefault="001364D8" w:rsidP="0042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4 706,7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402" w:type="dxa"/>
            <w:vAlign w:val="center"/>
          </w:tcPr>
          <w:p w:rsidR="001364D8" w:rsidRPr="00F46862" w:rsidRDefault="001364D8" w:rsidP="00207C4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ФК</w:t>
            </w:r>
            <w:r w:rsidRPr="00F46862">
              <w:rPr>
                <w:sz w:val="20"/>
                <w:szCs w:val="20"/>
              </w:rPr>
              <w:t xml:space="preserve"> «Океан»</w:t>
            </w:r>
          </w:p>
        </w:tc>
        <w:tc>
          <w:tcPr>
            <w:tcW w:w="1559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7 999,9</w:t>
            </w:r>
          </w:p>
        </w:tc>
        <w:tc>
          <w:tcPr>
            <w:tcW w:w="850" w:type="dxa"/>
            <w:vAlign w:val="bottom"/>
          </w:tcPr>
          <w:p w:rsidR="001364D8" w:rsidRPr="00F46862" w:rsidRDefault="001364D8" w:rsidP="0042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41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C41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8 214,9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402" w:type="dxa"/>
            <w:vAlign w:val="center"/>
          </w:tcPr>
          <w:p w:rsidR="001364D8" w:rsidRPr="00F46862" w:rsidRDefault="001364D8" w:rsidP="0020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МДЦП «Развитие физической культуры и массового спорта в НГО» на 2012-2015 годы</w:t>
            </w:r>
          </w:p>
        </w:tc>
        <w:tc>
          <w:tcPr>
            <w:tcW w:w="1559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1364D8" w:rsidRDefault="001364D8" w:rsidP="0042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Default="007C413F" w:rsidP="00C4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bottom"/>
          </w:tcPr>
          <w:p w:rsidR="001364D8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3402" w:type="dxa"/>
            <w:vAlign w:val="center"/>
          </w:tcPr>
          <w:p w:rsidR="001364D8" w:rsidRPr="00C43135" w:rsidRDefault="001364D8" w:rsidP="00C43135">
            <w:pPr>
              <w:rPr>
                <w:i/>
                <w:sz w:val="20"/>
                <w:szCs w:val="20"/>
              </w:rPr>
            </w:pPr>
            <w:r w:rsidRPr="00C43135">
              <w:rPr>
                <w:i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559" w:type="dxa"/>
            <w:vAlign w:val="bottom"/>
          </w:tcPr>
          <w:p w:rsidR="001364D8" w:rsidRPr="00C43135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8 400,2</w:t>
            </w:r>
          </w:p>
        </w:tc>
        <w:tc>
          <w:tcPr>
            <w:tcW w:w="1276" w:type="dxa"/>
            <w:vAlign w:val="bottom"/>
          </w:tcPr>
          <w:p w:rsidR="001364D8" w:rsidRPr="00C43135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8 400,2</w:t>
            </w:r>
          </w:p>
        </w:tc>
        <w:tc>
          <w:tcPr>
            <w:tcW w:w="1276" w:type="dxa"/>
            <w:vAlign w:val="bottom"/>
          </w:tcPr>
          <w:p w:rsidR="001364D8" w:rsidRPr="00C43135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8 330,7</w:t>
            </w:r>
          </w:p>
        </w:tc>
        <w:tc>
          <w:tcPr>
            <w:tcW w:w="850" w:type="dxa"/>
            <w:vAlign w:val="bottom"/>
          </w:tcPr>
          <w:p w:rsidR="001364D8" w:rsidRPr="00C43135" w:rsidRDefault="001364D8" w:rsidP="00136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1364D8" w:rsidRPr="00C43135" w:rsidRDefault="007C413F" w:rsidP="007C4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  <w:r w:rsidR="001364D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364D8" w:rsidRPr="00C43135" w:rsidRDefault="001364D8" w:rsidP="007C4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12 587,0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3402" w:type="dxa"/>
            <w:vAlign w:val="center"/>
          </w:tcPr>
          <w:p w:rsidR="001364D8" w:rsidRPr="00F46862" w:rsidRDefault="001364D8" w:rsidP="00420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(Отдел по физической культуре и спорту администрации НГО)</w:t>
            </w:r>
          </w:p>
        </w:tc>
        <w:tc>
          <w:tcPr>
            <w:tcW w:w="1559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1 740,0</w:t>
            </w:r>
          </w:p>
        </w:tc>
        <w:tc>
          <w:tcPr>
            <w:tcW w:w="1276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1 740,0</w:t>
            </w:r>
          </w:p>
        </w:tc>
        <w:tc>
          <w:tcPr>
            <w:tcW w:w="1276" w:type="dxa"/>
            <w:vAlign w:val="bottom"/>
          </w:tcPr>
          <w:p w:rsidR="001364D8" w:rsidRDefault="001364D8" w:rsidP="0013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1 670,6</w:t>
            </w:r>
          </w:p>
        </w:tc>
        <w:tc>
          <w:tcPr>
            <w:tcW w:w="850" w:type="dxa"/>
            <w:vAlign w:val="bottom"/>
          </w:tcPr>
          <w:p w:rsidR="001364D8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1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C413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364D8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364D8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1 550,5</w:t>
            </w:r>
          </w:p>
        </w:tc>
      </w:tr>
      <w:tr w:rsidR="001364D8" w:rsidRPr="00F46862" w:rsidTr="007C413F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402" w:type="dxa"/>
            <w:vAlign w:val="center"/>
          </w:tcPr>
          <w:p w:rsidR="001364D8" w:rsidRPr="00F46862" w:rsidRDefault="001364D8" w:rsidP="007C413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ЦП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 w:rsidR="007C413F"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на 2009-2011 годы</w:t>
            </w:r>
            <w:r w:rsidR="007C413F">
              <w:rPr>
                <w:sz w:val="20"/>
                <w:szCs w:val="20"/>
              </w:rPr>
              <w:t>, на 2012-2015 годы</w:t>
            </w:r>
          </w:p>
        </w:tc>
        <w:tc>
          <w:tcPr>
            <w:tcW w:w="1559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64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660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64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660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64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</w:t>
            </w:r>
            <w:r w:rsidR="001364D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364D8" w:rsidRPr="00F46862" w:rsidRDefault="007C413F" w:rsidP="00C4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364D8" w:rsidRPr="00F46862" w:rsidRDefault="007C413F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36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1364D8" w:rsidRPr="00F46862" w:rsidRDefault="001364D8" w:rsidP="007C4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11 036,6</w:t>
            </w:r>
          </w:p>
        </w:tc>
      </w:tr>
    </w:tbl>
    <w:p w:rsidR="00741DD5" w:rsidRDefault="00741DD5" w:rsidP="00466A68">
      <w:pPr>
        <w:jc w:val="both"/>
        <w:rPr>
          <w:b/>
        </w:rPr>
      </w:pPr>
    </w:p>
    <w:p w:rsidR="00B23810" w:rsidRDefault="008120DB" w:rsidP="008120DB">
      <w:pPr>
        <w:ind w:firstLine="708"/>
        <w:jc w:val="both"/>
      </w:pPr>
      <w:r w:rsidRPr="00F46862">
        <w:t xml:space="preserve">МУ «Футбольный клуб «Океан» расходы профинансированы в объеме – </w:t>
      </w:r>
      <w:r w:rsidR="007C413F">
        <w:t>7</w:t>
      </w:r>
      <w:r w:rsidRPr="00F46862">
        <w:t> </w:t>
      </w:r>
      <w:r w:rsidR="007C413F">
        <w:t>999</w:t>
      </w:r>
      <w:r w:rsidRPr="00F46862">
        <w:t>,</w:t>
      </w:r>
      <w:r w:rsidR="00B23810">
        <w:t>9</w:t>
      </w:r>
      <w:r w:rsidRPr="00F46862">
        <w:t xml:space="preserve"> тыс. рублей и у</w:t>
      </w:r>
      <w:r>
        <w:t>меньш</w:t>
      </w:r>
      <w:r w:rsidRPr="00F46862">
        <w:t>ены по отношению к расходам 20</w:t>
      </w:r>
      <w:r w:rsidR="00B23810">
        <w:t>1</w:t>
      </w:r>
      <w:r w:rsidR="00B15837">
        <w:t>1</w:t>
      </w:r>
      <w:r>
        <w:t xml:space="preserve"> года на </w:t>
      </w:r>
      <w:r w:rsidR="007C413F">
        <w:t>215</w:t>
      </w:r>
      <w:r w:rsidRPr="00F46862">
        <w:t>,</w:t>
      </w:r>
      <w:r w:rsidR="007C413F">
        <w:t>0</w:t>
      </w:r>
      <w:r w:rsidRPr="00F46862">
        <w:t xml:space="preserve"> тыс. рублей. </w:t>
      </w:r>
    </w:p>
    <w:p w:rsidR="008120DB" w:rsidRDefault="00B23810" w:rsidP="008120DB">
      <w:pPr>
        <w:ind w:firstLine="708"/>
        <w:jc w:val="both"/>
      </w:pPr>
      <w:r>
        <w:t>Финансирование</w:t>
      </w:r>
      <w:r w:rsidR="008120DB" w:rsidRPr="00F46862">
        <w:t xml:space="preserve"> МУ «Физкультура и здоровье»</w:t>
      </w:r>
      <w:r w:rsidR="008120DB">
        <w:t xml:space="preserve"> </w:t>
      </w:r>
      <w:r>
        <w:t>в 201</w:t>
      </w:r>
      <w:r w:rsidR="007C413F">
        <w:t>2</w:t>
      </w:r>
      <w:r>
        <w:t xml:space="preserve"> </w:t>
      </w:r>
      <w:proofErr w:type="gramStart"/>
      <w:r>
        <w:t>году  составило</w:t>
      </w:r>
      <w:proofErr w:type="gramEnd"/>
      <w:r>
        <w:t xml:space="preserve"> </w:t>
      </w:r>
      <w:r w:rsidR="007C413F">
        <w:t>5</w:t>
      </w:r>
      <w:r>
        <w:t> </w:t>
      </w:r>
      <w:r w:rsidR="007C413F">
        <w:t>884</w:t>
      </w:r>
      <w:r>
        <w:t>,</w:t>
      </w:r>
      <w:r w:rsidR="007C413F">
        <w:t>0</w:t>
      </w:r>
      <w:r w:rsidR="008120DB" w:rsidRPr="00F46862">
        <w:t xml:space="preserve"> тыс. рублей.</w:t>
      </w:r>
      <w:r>
        <w:t xml:space="preserve"> По сравнению с 201</w:t>
      </w:r>
      <w:r w:rsidR="007C413F">
        <w:t>1</w:t>
      </w:r>
      <w:r>
        <w:t xml:space="preserve"> годом расходы увеличены на </w:t>
      </w:r>
      <w:r w:rsidR="007C413F">
        <w:t>1 177</w:t>
      </w:r>
      <w:r>
        <w:t>,</w:t>
      </w:r>
      <w:r w:rsidR="007C413F">
        <w:t>3</w:t>
      </w:r>
      <w:r>
        <w:t xml:space="preserve"> тыс. рублей.</w:t>
      </w:r>
      <w:r w:rsidR="008120DB" w:rsidRPr="00F46862">
        <w:t xml:space="preserve"> </w:t>
      </w:r>
    </w:p>
    <w:p w:rsidR="008120DB" w:rsidRDefault="008120DB" w:rsidP="008120DB">
      <w:pPr>
        <w:ind w:firstLine="708"/>
        <w:jc w:val="both"/>
      </w:pPr>
      <w:r>
        <w:t>Расходы по М</w:t>
      </w:r>
      <w:r w:rsidR="007C413F">
        <w:t>Д</w:t>
      </w:r>
      <w:r>
        <w:t>ЦП «Развитие физической культуры и массового спорта в НГО» на 20</w:t>
      </w:r>
      <w:r w:rsidR="007C413F">
        <w:t>12</w:t>
      </w:r>
      <w:r>
        <w:t>-201</w:t>
      </w:r>
      <w:r w:rsidR="007C413F">
        <w:t>5</w:t>
      </w:r>
      <w:r>
        <w:t xml:space="preserve"> годы в 201</w:t>
      </w:r>
      <w:r w:rsidR="007C413F">
        <w:t>2</w:t>
      </w:r>
      <w:r>
        <w:t xml:space="preserve"> году составили </w:t>
      </w:r>
      <w:r w:rsidR="007C413F">
        <w:t>6</w:t>
      </w:r>
      <w:r>
        <w:t> </w:t>
      </w:r>
      <w:r w:rsidR="007C413F">
        <w:t>99</w:t>
      </w:r>
      <w:r w:rsidR="00B23810">
        <w:t>0</w:t>
      </w:r>
      <w:r>
        <w:t>,</w:t>
      </w:r>
      <w:r w:rsidR="007C413F">
        <w:t>1</w:t>
      </w:r>
      <w:r>
        <w:t xml:space="preserve"> тыс. рублей или </w:t>
      </w:r>
      <w:r w:rsidR="007C413F">
        <w:t>100</w:t>
      </w:r>
      <w:r>
        <w:t xml:space="preserve"> % от годовых назначений. В рамках программы финансируются мероприятия, осуществляемые отделом по физической культуре и спорту</w:t>
      </w:r>
      <w:r w:rsidR="00DE1F04">
        <w:t xml:space="preserve"> (проведение спортивно-массовых мероприятий, премирование спортсменов, реконструкция и ремонт спортивных сооружений и т.д.)</w:t>
      </w:r>
      <w:r>
        <w:t>.</w:t>
      </w:r>
    </w:p>
    <w:p w:rsidR="00DE1F04" w:rsidRDefault="00DE1F04" w:rsidP="008120DB">
      <w:pPr>
        <w:ind w:firstLine="708"/>
        <w:jc w:val="both"/>
      </w:pPr>
    </w:p>
    <w:p w:rsidR="00DE1F04" w:rsidRDefault="00DE1F04" w:rsidP="008120DB">
      <w:pPr>
        <w:ind w:firstLine="708"/>
        <w:jc w:val="both"/>
      </w:pPr>
      <w:r>
        <w:t xml:space="preserve">Расходы </w:t>
      </w:r>
      <w:r w:rsidRPr="007C413F">
        <w:rPr>
          <w:b/>
        </w:rPr>
        <w:t xml:space="preserve">по </w:t>
      </w:r>
      <w:r w:rsidR="007C413F" w:rsidRPr="007C413F">
        <w:rPr>
          <w:b/>
        </w:rPr>
        <w:t>ра</w:t>
      </w:r>
      <w:r w:rsidR="007C413F" w:rsidRPr="00EF442F">
        <w:rPr>
          <w:b/>
        </w:rPr>
        <w:t>здел</w:t>
      </w:r>
      <w:r w:rsidR="007C413F">
        <w:rPr>
          <w:b/>
        </w:rPr>
        <w:t>у</w:t>
      </w:r>
      <w:r w:rsidR="007C413F" w:rsidRPr="00EF442F">
        <w:rPr>
          <w:b/>
        </w:rPr>
        <w:t xml:space="preserve"> 1300</w:t>
      </w:r>
      <w:r w:rsidR="007C413F" w:rsidRPr="00DE1F04">
        <w:rPr>
          <w:b/>
        </w:rPr>
        <w:t xml:space="preserve"> «Обслуживание государственного и муниципального долга»</w:t>
      </w:r>
      <w:r w:rsidR="007C413F">
        <w:t xml:space="preserve"> </w:t>
      </w:r>
      <w:r>
        <w:t>составили 1</w:t>
      </w:r>
      <w:r w:rsidR="00860FAD">
        <w:t>0</w:t>
      </w:r>
      <w:r>
        <w:t> </w:t>
      </w:r>
      <w:r w:rsidR="00860FAD">
        <w:t>796</w:t>
      </w:r>
      <w:r>
        <w:t>,</w:t>
      </w:r>
      <w:r w:rsidR="00860FAD">
        <w:t>0</w:t>
      </w:r>
      <w:r>
        <w:t xml:space="preserve"> тыс. рублей или 9</w:t>
      </w:r>
      <w:r w:rsidR="00860FAD">
        <w:t>0</w:t>
      </w:r>
      <w:r>
        <w:t>,</w:t>
      </w:r>
      <w:r w:rsidR="00860FAD">
        <w:t>0</w:t>
      </w:r>
      <w:r>
        <w:t xml:space="preserve"> % от бюджетных назначений. Средства бюджета были направлены на выплату процентов за пользование заемными средствами.</w:t>
      </w:r>
    </w:p>
    <w:p w:rsidR="00CE55C4" w:rsidRPr="00111DF3" w:rsidRDefault="00CE55C4" w:rsidP="008120DB">
      <w:pPr>
        <w:ind w:firstLine="708"/>
        <w:jc w:val="both"/>
      </w:pPr>
      <w:r>
        <w:t>В 201</w:t>
      </w:r>
      <w:r w:rsidR="00860FAD">
        <w:t>1</w:t>
      </w:r>
      <w:r>
        <w:t xml:space="preserve"> году раздел </w:t>
      </w:r>
      <w:r w:rsidRPr="00CE55C4">
        <w:t>«Обслуживание государственного и муниципального долга»</w:t>
      </w:r>
      <w:r>
        <w:t xml:space="preserve"> был исполнен на 1</w:t>
      </w:r>
      <w:r w:rsidR="00860FAD">
        <w:t>2</w:t>
      </w:r>
      <w:r>
        <w:t> </w:t>
      </w:r>
      <w:r w:rsidR="00860FAD">
        <w:t>800</w:t>
      </w:r>
      <w:r>
        <w:t>,</w:t>
      </w:r>
      <w:r w:rsidR="00860FAD">
        <w:t>3</w:t>
      </w:r>
      <w:r>
        <w:t xml:space="preserve"> тыс. рублей.</w:t>
      </w:r>
    </w:p>
    <w:p w:rsidR="008120DB" w:rsidRPr="00F46862" w:rsidRDefault="008120DB" w:rsidP="00466A68">
      <w:pPr>
        <w:jc w:val="both"/>
        <w:rPr>
          <w:b/>
        </w:rPr>
      </w:pPr>
    </w:p>
    <w:p w:rsidR="0005388C" w:rsidRPr="00F46862" w:rsidRDefault="00782A19" w:rsidP="00466A68">
      <w:pPr>
        <w:jc w:val="both"/>
        <w:rPr>
          <w:b/>
        </w:rPr>
      </w:pPr>
      <w:r w:rsidRPr="00F46862">
        <w:rPr>
          <w:b/>
        </w:rPr>
        <w:t>«Резервные фонды»</w:t>
      </w:r>
    </w:p>
    <w:p w:rsidR="003C08A7" w:rsidRPr="002C7FC1" w:rsidRDefault="005A2A87" w:rsidP="0005388C">
      <w:pPr>
        <w:ind w:firstLine="708"/>
        <w:jc w:val="both"/>
      </w:pPr>
      <w:r w:rsidRPr="002C7FC1">
        <w:lastRenderedPageBreak/>
        <w:t>В соответствии с приложением «Отчет о</w:t>
      </w:r>
      <w:r w:rsidR="002C7FC1">
        <w:t>б использовании ассигнований из</w:t>
      </w:r>
      <w:r w:rsidRPr="002C7FC1">
        <w:t xml:space="preserve"> резервног</w:t>
      </w:r>
      <w:r w:rsidR="00B0630B" w:rsidRPr="002C7FC1">
        <w:t xml:space="preserve">о фонда </w:t>
      </w:r>
      <w:r w:rsidR="002C7FC1">
        <w:t>Находкинского городского округа</w:t>
      </w:r>
      <w:r w:rsidR="00B0630B" w:rsidRPr="002C7FC1">
        <w:t xml:space="preserve"> за 201</w:t>
      </w:r>
      <w:r w:rsidR="002C7FC1">
        <w:t>2</w:t>
      </w:r>
      <w:r w:rsidRPr="002C7FC1">
        <w:t xml:space="preserve"> </w:t>
      </w:r>
      <w:proofErr w:type="gramStart"/>
      <w:r w:rsidRPr="002C7FC1">
        <w:t>год»  к</w:t>
      </w:r>
      <w:proofErr w:type="gramEnd"/>
      <w:r w:rsidRPr="002C7FC1">
        <w:t xml:space="preserve"> отчету об исполнении бюджета НГО за </w:t>
      </w:r>
      <w:r w:rsidR="003C08A7" w:rsidRPr="002C7FC1">
        <w:t xml:space="preserve"> 20</w:t>
      </w:r>
      <w:r w:rsidR="00B0630B" w:rsidRPr="002C7FC1">
        <w:t>1</w:t>
      </w:r>
      <w:r w:rsidR="002C7FC1">
        <w:t>2</w:t>
      </w:r>
      <w:r w:rsidRPr="002C7FC1">
        <w:t xml:space="preserve"> </w:t>
      </w:r>
      <w:r w:rsidR="00466A68" w:rsidRPr="002C7FC1">
        <w:t>год</w:t>
      </w:r>
      <w:r w:rsidR="007175BE" w:rsidRPr="002C7FC1">
        <w:t>,</w:t>
      </w:r>
      <w:r w:rsidR="00466A68" w:rsidRPr="002C7FC1">
        <w:t xml:space="preserve"> из резервн</w:t>
      </w:r>
      <w:r w:rsidRPr="002C7FC1">
        <w:t>ого</w:t>
      </w:r>
      <w:r w:rsidR="002211E3" w:rsidRPr="002C7FC1">
        <w:t xml:space="preserve"> фонд</w:t>
      </w:r>
      <w:r w:rsidRPr="002C7FC1">
        <w:t>а</w:t>
      </w:r>
      <w:r w:rsidR="00466A68" w:rsidRPr="002C7FC1">
        <w:t xml:space="preserve"> администрации города </w:t>
      </w:r>
      <w:r w:rsidR="002211E3" w:rsidRPr="002C7FC1">
        <w:t>произведены расходы</w:t>
      </w:r>
      <w:r w:rsidR="00466A68" w:rsidRPr="002C7FC1">
        <w:t xml:space="preserve"> на сумму </w:t>
      </w:r>
      <w:r w:rsidR="002C7FC1">
        <w:t>2</w:t>
      </w:r>
      <w:r w:rsidR="007175BE" w:rsidRPr="002C7FC1">
        <w:t> </w:t>
      </w:r>
      <w:r w:rsidR="002C7FC1">
        <w:t>575</w:t>
      </w:r>
      <w:r w:rsidR="007175BE" w:rsidRPr="002C7FC1">
        <w:t>,</w:t>
      </w:r>
      <w:r w:rsidR="002C7FC1">
        <w:t>3</w:t>
      </w:r>
      <w:r w:rsidR="007175BE" w:rsidRPr="002C7FC1">
        <w:t xml:space="preserve"> тыс. рублей. </w:t>
      </w:r>
      <w:proofErr w:type="gramStart"/>
      <w:r w:rsidRPr="002C7FC1">
        <w:t>Первоначально  плановые</w:t>
      </w:r>
      <w:proofErr w:type="gramEnd"/>
      <w:r w:rsidRPr="002C7FC1">
        <w:t xml:space="preserve"> назначения были приняты в сумме </w:t>
      </w:r>
      <w:r w:rsidR="00F5489F">
        <w:t>33</w:t>
      </w:r>
      <w:r w:rsidR="007175BE" w:rsidRPr="002C7FC1">
        <w:t> </w:t>
      </w:r>
      <w:r w:rsidR="00F5489F">
        <w:t>7</w:t>
      </w:r>
      <w:r w:rsidRPr="002C7FC1">
        <w:t>00</w:t>
      </w:r>
      <w:r w:rsidR="007175BE" w:rsidRPr="002C7FC1">
        <w:t xml:space="preserve"> </w:t>
      </w:r>
      <w:r w:rsidRPr="002C7FC1">
        <w:t xml:space="preserve">тыс. </w:t>
      </w:r>
      <w:r w:rsidR="00F07F72" w:rsidRPr="002C7FC1">
        <w:t>рублей.</w:t>
      </w:r>
    </w:p>
    <w:p w:rsidR="00466A68" w:rsidRPr="002C7FC1" w:rsidRDefault="00466A68" w:rsidP="00466A68">
      <w:pPr>
        <w:jc w:val="both"/>
      </w:pPr>
      <w:r w:rsidRPr="002C7FC1">
        <w:t xml:space="preserve">Резервный фонд администрации города </w:t>
      </w:r>
      <w:proofErr w:type="gramStart"/>
      <w:r w:rsidR="007175BE" w:rsidRPr="002C7FC1">
        <w:t xml:space="preserve">направлялся </w:t>
      </w:r>
      <w:r w:rsidRPr="002C7FC1">
        <w:t xml:space="preserve"> на</w:t>
      </w:r>
      <w:proofErr w:type="gramEnd"/>
      <w:r w:rsidRPr="002C7FC1">
        <w:t xml:space="preserve"> следующие </w:t>
      </w:r>
      <w:r w:rsidR="007175BE" w:rsidRPr="002C7FC1">
        <w:t>мероприятия</w:t>
      </w:r>
      <w:r w:rsidRPr="002C7FC1">
        <w:t>:</w:t>
      </w:r>
    </w:p>
    <w:p w:rsidR="00466A68" w:rsidRPr="002C7FC1" w:rsidRDefault="00466A68" w:rsidP="00466A68">
      <w:pPr>
        <w:numPr>
          <w:ilvl w:val="0"/>
          <w:numId w:val="13"/>
        </w:numPr>
        <w:jc w:val="both"/>
      </w:pPr>
      <w:proofErr w:type="gramStart"/>
      <w:r w:rsidRPr="002C7FC1">
        <w:t>выплата</w:t>
      </w:r>
      <w:proofErr w:type="gramEnd"/>
      <w:r w:rsidRPr="002C7FC1">
        <w:t xml:space="preserve"> поощрений</w:t>
      </w:r>
      <w:r w:rsidR="006F2FA3" w:rsidRPr="002C7FC1">
        <w:t xml:space="preserve"> и награждений</w:t>
      </w:r>
      <w:r w:rsidRPr="002C7FC1">
        <w:t xml:space="preserve"> – </w:t>
      </w:r>
      <w:r w:rsidR="00B75C2F">
        <w:t>1</w:t>
      </w:r>
      <w:r w:rsidR="006F2FA3" w:rsidRPr="002C7FC1">
        <w:t>8</w:t>
      </w:r>
      <w:r w:rsidR="00B75C2F">
        <w:t>0</w:t>
      </w:r>
      <w:r w:rsidR="00E309D3" w:rsidRPr="002C7FC1">
        <w:t>,</w:t>
      </w:r>
      <w:r w:rsidR="006F2FA3" w:rsidRPr="002C7FC1">
        <w:t>6</w:t>
      </w:r>
      <w:r w:rsidRPr="002C7FC1">
        <w:t xml:space="preserve"> тыс. рублей,</w:t>
      </w:r>
    </w:p>
    <w:p w:rsidR="00466A68" w:rsidRPr="002C7FC1" w:rsidRDefault="00466A68" w:rsidP="00466A68">
      <w:pPr>
        <w:numPr>
          <w:ilvl w:val="0"/>
          <w:numId w:val="13"/>
        </w:numPr>
        <w:jc w:val="both"/>
      </w:pPr>
      <w:proofErr w:type="gramStart"/>
      <w:r w:rsidRPr="002C7FC1">
        <w:t>на</w:t>
      </w:r>
      <w:proofErr w:type="gramEnd"/>
      <w:r w:rsidRPr="002C7FC1">
        <w:t xml:space="preserve"> проведение общегородских мероприятий – </w:t>
      </w:r>
      <w:r w:rsidR="00B75C2F">
        <w:t>44</w:t>
      </w:r>
      <w:r w:rsidR="00E309D3" w:rsidRPr="002C7FC1">
        <w:t>,</w:t>
      </w:r>
      <w:r w:rsidR="00B75C2F">
        <w:t>7</w:t>
      </w:r>
      <w:r w:rsidRPr="002C7FC1">
        <w:t xml:space="preserve"> тыс. рублей,</w:t>
      </w:r>
    </w:p>
    <w:p w:rsidR="006F2FA3" w:rsidRPr="002C7FC1" w:rsidRDefault="006F2FA3" w:rsidP="006F2FA3">
      <w:pPr>
        <w:pStyle w:val="a9"/>
        <w:numPr>
          <w:ilvl w:val="0"/>
          <w:numId w:val="13"/>
        </w:numPr>
        <w:jc w:val="both"/>
      </w:pPr>
      <w:proofErr w:type="gramStart"/>
      <w:r w:rsidRPr="002C7FC1">
        <w:t>ликвидация</w:t>
      </w:r>
      <w:proofErr w:type="gramEnd"/>
      <w:r w:rsidRPr="002C7FC1">
        <w:t xml:space="preserve"> </w:t>
      </w:r>
      <w:r w:rsidR="00B75C2F">
        <w:t>последствий возгорания силового кабеля в МБДОУ «ЦРР – ДС № 54 «Малыш»</w:t>
      </w:r>
      <w:r w:rsidRPr="002C7FC1">
        <w:t xml:space="preserve"> - </w:t>
      </w:r>
      <w:r w:rsidR="00B75C2F">
        <w:t>2 3</w:t>
      </w:r>
      <w:r w:rsidRPr="002C7FC1">
        <w:t>5</w:t>
      </w:r>
      <w:r w:rsidR="00B75C2F">
        <w:t>0</w:t>
      </w:r>
      <w:r w:rsidRPr="002C7FC1">
        <w:t xml:space="preserve">,0 </w:t>
      </w:r>
      <w:proofErr w:type="spellStart"/>
      <w:r w:rsidRPr="002C7FC1">
        <w:t>тыс.рублей</w:t>
      </w:r>
      <w:proofErr w:type="spellEnd"/>
      <w:r w:rsidRPr="002C7FC1">
        <w:t xml:space="preserve">. </w:t>
      </w:r>
    </w:p>
    <w:p w:rsidR="00003C30" w:rsidRPr="002C7FC1" w:rsidRDefault="00B54AF9" w:rsidP="00E309D3">
      <w:pPr>
        <w:jc w:val="both"/>
      </w:pPr>
      <w:r w:rsidRPr="002C7FC1">
        <w:t xml:space="preserve">           </w:t>
      </w:r>
      <w:r w:rsidR="00466A68" w:rsidRPr="002C7FC1">
        <w:t>.</w:t>
      </w:r>
      <w:r w:rsidR="00E309D3" w:rsidRPr="002C7FC1">
        <w:t xml:space="preserve">                        </w:t>
      </w:r>
    </w:p>
    <w:p w:rsidR="00AA1024" w:rsidRDefault="00AA1024" w:rsidP="00782A19">
      <w:pPr>
        <w:pStyle w:val="20"/>
        <w:spacing w:line="240" w:lineRule="auto"/>
        <w:ind w:firstLine="540"/>
        <w:jc w:val="both"/>
        <w:rPr>
          <w:bCs/>
          <w:szCs w:val="26"/>
        </w:rPr>
      </w:pPr>
      <w:r w:rsidRPr="009D616D">
        <w:rPr>
          <w:b/>
          <w:bCs/>
          <w:szCs w:val="26"/>
        </w:rPr>
        <w:t xml:space="preserve">Расходы по </w:t>
      </w:r>
      <w:r w:rsidR="00304094">
        <w:rPr>
          <w:b/>
          <w:bCs/>
          <w:szCs w:val="26"/>
        </w:rPr>
        <w:t>муниципальным</w:t>
      </w:r>
      <w:r w:rsidRPr="009D616D">
        <w:rPr>
          <w:b/>
          <w:bCs/>
          <w:szCs w:val="26"/>
        </w:rPr>
        <w:t xml:space="preserve"> программам</w:t>
      </w:r>
      <w:r w:rsidR="00743EBB">
        <w:rPr>
          <w:b/>
          <w:bCs/>
          <w:szCs w:val="26"/>
        </w:rPr>
        <w:t xml:space="preserve"> (таблица 2</w:t>
      </w:r>
      <w:r w:rsidR="0049203D">
        <w:rPr>
          <w:b/>
          <w:bCs/>
          <w:szCs w:val="26"/>
        </w:rPr>
        <w:t>1</w:t>
      </w:r>
      <w:r w:rsidR="00743EBB">
        <w:rPr>
          <w:b/>
          <w:bCs/>
          <w:szCs w:val="26"/>
        </w:rPr>
        <w:t>)</w:t>
      </w:r>
      <w:r w:rsidRPr="00F46862">
        <w:rPr>
          <w:bCs/>
          <w:szCs w:val="26"/>
        </w:rPr>
        <w:t>, подлежащим</w:t>
      </w:r>
      <w:r w:rsidR="00743EBB">
        <w:rPr>
          <w:bCs/>
          <w:szCs w:val="26"/>
        </w:rPr>
        <w:t>и</w:t>
      </w:r>
      <w:r w:rsidRPr="00F46862">
        <w:rPr>
          <w:bCs/>
          <w:szCs w:val="26"/>
        </w:rPr>
        <w:t xml:space="preserve"> финансированию из бюджета Находкинского городского </w:t>
      </w:r>
      <w:proofErr w:type="gramStart"/>
      <w:r w:rsidRPr="00F46862">
        <w:rPr>
          <w:bCs/>
          <w:szCs w:val="26"/>
        </w:rPr>
        <w:t>округа  в</w:t>
      </w:r>
      <w:proofErr w:type="gramEnd"/>
      <w:r w:rsidRPr="00F46862">
        <w:rPr>
          <w:bCs/>
          <w:szCs w:val="26"/>
        </w:rPr>
        <w:t xml:space="preserve"> 20</w:t>
      </w:r>
      <w:r w:rsidR="00B0630B">
        <w:rPr>
          <w:bCs/>
          <w:szCs w:val="26"/>
        </w:rPr>
        <w:t>1</w:t>
      </w:r>
      <w:r w:rsidR="00394F69">
        <w:rPr>
          <w:bCs/>
          <w:szCs w:val="26"/>
        </w:rPr>
        <w:t>2</w:t>
      </w:r>
      <w:r w:rsidRPr="00F46862">
        <w:rPr>
          <w:bCs/>
          <w:szCs w:val="26"/>
        </w:rPr>
        <w:t xml:space="preserve"> году</w:t>
      </w:r>
      <w:r w:rsidR="00B54AF9" w:rsidRPr="00F46862">
        <w:rPr>
          <w:bCs/>
          <w:szCs w:val="26"/>
        </w:rPr>
        <w:t>,</w:t>
      </w:r>
      <w:r w:rsidR="00743EBB">
        <w:rPr>
          <w:bCs/>
          <w:szCs w:val="26"/>
        </w:rPr>
        <w:t xml:space="preserve"> представлены в </w:t>
      </w:r>
      <w:r w:rsidR="00B54AF9" w:rsidRPr="00F46862">
        <w:rPr>
          <w:bCs/>
          <w:szCs w:val="26"/>
        </w:rPr>
        <w:t>приложени</w:t>
      </w:r>
      <w:r w:rsidR="00743EBB">
        <w:rPr>
          <w:bCs/>
          <w:szCs w:val="26"/>
        </w:rPr>
        <w:t>и</w:t>
      </w:r>
      <w:r w:rsidR="00B54AF9" w:rsidRPr="00F46862">
        <w:rPr>
          <w:bCs/>
          <w:szCs w:val="26"/>
        </w:rPr>
        <w:t xml:space="preserve"> </w:t>
      </w:r>
      <w:r w:rsidR="00972A36">
        <w:rPr>
          <w:bCs/>
          <w:szCs w:val="26"/>
        </w:rPr>
        <w:t>8</w:t>
      </w:r>
      <w:r w:rsidR="00B54AF9" w:rsidRPr="00F46862">
        <w:rPr>
          <w:bCs/>
          <w:szCs w:val="26"/>
        </w:rPr>
        <w:t xml:space="preserve"> к отчету об исполнении бюджета НГО за 20</w:t>
      </w:r>
      <w:r w:rsidR="00B0630B">
        <w:rPr>
          <w:bCs/>
          <w:szCs w:val="26"/>
        </w:rPr>
        <w:t>1</w:t>
      </w:r>
      <w:r w:rsidR="00394F69">
        <w:rPr>
          <w:bCs/>
          <w:szCs w:val="26"/>
        </w:rPr>
        <w:t>2</w:t>
      </w:r>
      <w:r w:rsidR="00B54AF9" w:rsidRPr="00F46862">
        <w:rPr>
          <w:bCs/>
          <w:szCs w:val="26"/>
        </w:rPr>
        <w:t xml:space="preserve"> год.</w:t>
      </w:r>
    </w:p>
    <w:p w:rsidR="00EF442F" w:rsidRDefault="00EF442F" w:rsidP="00782A19">
      <w:pPr>
        <w:pStyle w:val="20"/>
        <w:spacing w:line="240" w:lineRule="auto"/>
        <w:ind w:firstLine="540"/>
        <w:jc w:val="both"/>
        <w:rPr>
          <w:bCs/>
          <w:szCs w:val="26"/>
        </w:rPr>
      </w:pPr>
    </w:p>
    <w:p w:rsidR="00A51447" w:rsidRDefault="00A51447" w:rsidP="00A51447">
      <w:pPr>
        <w:pStyle w:val="20"/>
        <w:spacing w:line="240" w:lineRule="auto"/>
        <w:ind w:firstLine="540"/>
        <w:jc w:val="center"/>
        <w:rPr>
          <w:bCs/>
          <w:szCs w:val="26"/>
        </w:rPr>
      </w:pPr>
      <w:r>
        <w:rPr>
          <w:bCs/>
          <w:szCs w:val="26"/>
        </w:rPr>
        <w:t>Таблица 2</w:t>
      </w:r>
      <w:r w:rsidR="0049203D">
        <w:rPr>
          <w:bCs/>
          <w:szCs w:val="26"/>
        </w:rPr>
        <w:t>1</w:t>
      </w:r>
      <w:r>
        <w:rPr>
          <w:bCs/>
          <w:szCs w:val="26"/>
        </w:rPr>
        <w:t>.</w:t>
      </w:r>
    </w:p>
    <w:p w:rsidR="00A51447" w:rsidRPr="00A51447" w:rsidRDefault="00A51447" w:rsidP="00A51447">
      <w:pPr>
        <w:pStyle w:val="20"/>
        <w:spacing w:line="240" w:lineRule="auto"/>
        <w:ind w:firstLine="540"/>
        <w:jc w:val="both"/>
        <w:rPr>
          <w:bCs/>
          <w:sz w:val="20"/>
          <w:szCs w:val="20"/>
        </w:rPr>
      </w:pPr>
      <w:r>
        <w:rPr>
          <w:bCs/>
          <w:szCs w:val="26"/>
        </w:rPr>
        <w:t xml:space="preserve">                                                  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тыс.руб</w:t>
      </w:r>
      <w:proofErr w:type="spellEnd"/>
      <w:r>
        <w:rPr>
          <w:bCs/>
          <w:sz w:val="20"/>
          <w:szCs w:val="20"/>
        </w:rPr>
        <w:t>.)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851"/>
        <w:gridCol w:w="1417"/>
        <w:gridCol w:w="1418"/>
        <w:gridCol w:w="1134"/>
      </w:tblGrid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782A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782A19">
            <w:pPr>
              <w:autoSpaceDE w:val="0"/>
              <w:autoSpaceDN w:val="0"/>
              <w:adjustRightInd w:val="0"/>
              <w:ind w:left="-210" w:firstLine="2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Назначено, решение Думы от 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.12.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г. №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782A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782A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  <w:p w:rsidR="00EA6C29" w:rsidRPr="00F46862" w:rsidRDefault="00EA6C29" w:rsidP="00782A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нения</w:t>
            </w:r>
            <w:proofErr w:type="gramEnd"/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5 964,0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94</w:t>
            </w: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B964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МЦП «Развитие муниципальной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службы  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администрации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76,0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B964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МЦП «Развитие муниципальной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службы  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администрации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</w:tr>
      <w:tr w:rsidR="00EA6C29" w:rsidRPr="00F46862" w:rsidTr="00CC0EB3">
        <w:trPr>
          <w:trHeight w:val="3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D87E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5 990,4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5 761,8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</w:t>
            </w:r>
            <w:r w:rsidRPr="00F4686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</w:tr>
      <w:tr w:rsidR="00EA6C29" w:rsidRPr="00F46862" w:rsidTr="00CC0EB3">
        <w:trPr>
          <w:trHeight w:val="3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D87E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B964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262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262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98,6</w:t>
            </w:r>
          </w:p>
        </w:tc>
      </w:tr>
      <w:tr w:rsidR="00EA6C29" w:rsidRPr="00F46862" w:rsidTr="00CC0EB3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D87E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Внедрение системы электронного документооборота в администрации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2011-2013 годах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D87E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4 396,0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4 190,4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EA6C29" w:rsidRPr="00F46862" w:rsidRDefault="00EA6C29" w:rsidP="00A072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</w:t>
            </w:r>
            <w:r w:rsidRPr="00F4686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</w:tr>
      <w:tr w:rsidR="00EA6C29" w:rsidRPr="00F46862" w:rsidTr="00CC0EB3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490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МЦП «Развитие муниципальной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службы  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администрации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1 094,6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262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1 078,8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98,6</w:t>
            </w:r>
          </w:p>
        </w:tc>
      </w:tr>
      <w:tr w:rsidR="00EA6C29" w:rsidRPr="00F46862" w:rsidTr="00CC0EB3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A11F81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11F81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11F81" w:rsidRDefault="00EA6C29" w:rsidP="00D87E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11F81">
              <w:rPr>
                <w:rFonts w:ascii="Times New Roman CYR" w:hAnsi="Times New Roman CYR" w:cs="Times New Roman CYR"/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11F81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11F8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8 426,9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11F81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8 426,9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11F81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A11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D87E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8 426,9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8 426,9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217 466,6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217 242,2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</w:t>
            </w: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A11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207 922,5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207 922,1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ДЦП «Ремонт дорог общего пользования НГО на 2011-2015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162 135,3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162 135,3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Программа «Ремонт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внутридворовых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проездов, ливнестоков, подпорных стенок НГО» на 2011-2015 годы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30 050,0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30 049,6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МЦП «Повышение безопасности дорожного движения в НГО в 2007-2012 годах»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A11F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15 737,2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15 737,2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11F8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9 544,1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9 320,1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97,7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563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5 776,0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96,3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A629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Краевая целевая программа «Развитие малого и среднего предпринимательства в Приморском крае»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«Развитие малого и среднего предпринимательства на территории НГО 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«Развитие и обустройство мест массового отдыха населения на территории морского побережья НГО» на 2011-2015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«Развитие внутреннего и въездного туризма в НГО на 2011-2015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FF64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563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«Развитие торговли на территории НГО на 2012-2015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FF64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563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490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МЦП «Развитие муниципальной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службы  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администрации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FF64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563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143 803,8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139 550,4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97</w:t>
            </w: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38 353,7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38 352,6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 «</w:t>
            </w:r>
            <w:proofErr w:type="gramEnd"/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Кап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итальный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ремонт многоквартирных домов" 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2008-2012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28 560,5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28 559,4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37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C544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Обеспечение мероприятий</w:t>
            </w:r>
            <w:r w:rsidRPr="00F46862">
              <w:rPr>
                <w:sz w:val="22"/>
                <w:szCs w:val="22"/>
              </w:rPr>
              <w:t xml:space="preserve"> по капитальному ремонту многоквартирных домов за счет средств, поступивших от государственной корпорации Фонд </w:t>
            </w:r>
            <w:proofErr w:type="gramStart"/>
            <w:r w:rsidRPr="00F46862">
              <w:rPr>
                <w:sz w:val="22"/>
                <w:szCs w:val="22"/>
              </w:rPr>
              <w:t>содействия  реформированию</w:t>
            </w:r>
            <w:proofErr w:type="gramEnd"/>
            <w:r w:rsidRPr="00F46862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7 554,4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7 554,4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4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«Адресная программа по проведению капитального ремонта многоквартирных домов, расположенных на территории НГО на 2012г. в рамках регионального проекта «Дом, в котором мы живем»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BE79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2 238,8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2 238,8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C309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53 259,2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49 050,8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92,1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C544BD" w:rsidRDefault="00EA6C29" w:rsidP="00C309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мероприятия в рамках подпрограммы «Энергосбережение и повышение энергетической эффективности систем коммунальной инфраструктуры и жилищного фонда ПК» на 2010-2014 годы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C309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24 218,2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21 893,0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90,4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C544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C309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19 742,1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19 611,1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99,3</w:t>
            </w:r>
          </w:p>
        </w:tc>
      </w:tr>
      <w:tr w:rsidR="00EA6C29" w:rsidRPr="00F46862" w:rsidTr="00CC0EB3">
        <w:trPr>
          <w:trHeight w:val="85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C544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Инвестиционная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 коммунального комплекса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«Развитие системы водоснабжения и водоотведения в Находкинско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городско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округ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2006-2012гг»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44B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C309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5 298,9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3 546,8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C544BD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</w:tr>
      <w:tr w:rsidR="00EA6C29" w:rsidRPr="00F46862" w:rsidTr="00CC0EB3">
        <w:trPr>
          <w:trHeight w:val="6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C309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FF64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3 999,8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C544BD" w:rsidRDefault="00EA6C29" w:rsidP="00FF64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52 129,5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52 129,5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5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3635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«Благоустройство и озеленение территории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гг."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31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E831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46 737,1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7E0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31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A6C29" w:rsidRPr="00F46862" w:rsidTr="00CC0EB3">
        <w:trPr>
          <w:trHeight w:val="8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E831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 «Строительство и капитальный ремонт сетей наружного освещения на территории НГО на 2009-2012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5 392,4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90E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363514" w:rsidRDefault="00EA6C29" w:rsidP="00E831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        </w:t>
            </w:r>
            <w:r w:rsidRPr="0036351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63514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63514">
              <w:rPr>
                <w:rFonts w:ascii="Times New Roman CYR" w:hAnsi="Times New Roman CYR" w:cs="Times New Roman CYR"/>
                <w:b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63514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63514">
              <w:rPr>
                <w:rFonts w:ascii="Times New Roman CYR" w:hAnsi="Times New Roman CYR" w:cs="Times New Roman CYR"/>
                <w:b/>
                <w:sz w:val="22"/>
                <w:szCs w:val="22"/>
              </w:rPr>
              <w:t>61,5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63514" w:rsidRDefault="00EA6C29" w:rsidP="00047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63514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28,6</w:t>
            </w:r>
          </w:p>
        </w:tc>
      </w:tr>
      <w:tr w:rsidR="00EA6C29" w:rsidRPr="00F46862" w:rsidTr="00CC0EB3">
        <w:trPr>
          <w:trHeight w:val="56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B9648A" w:rsidRDefault="00EA6C29" w:rsidP="00490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МЦП «Развитие муниципальной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службы  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администрации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31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047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1B1D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171 591,3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169 907,2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99,0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109 071,2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109 031,1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капитальный ремонт зданий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6 670,0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99,4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повышение оплаты труда работников муниципальных дошкольных образовательных учреждений, на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40 443,0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40 443,0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«Развитие сети дошкольных образовательных учреждений в НГО на 2011-2013 гг. Детский сад -  детям»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43 723,1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43 723,1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9 640,5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9 640,5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«Комплексные меры по профилактике терроризма и экстремизма в НГО» на 2012-2016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7 399,9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7 399,9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040E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Default="00EA6C29" w:rsidP="003635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1 194,7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1 194,7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040E91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040E91" w:rsidRDefault="00EA6C29" w:rsidP="008D2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040E91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040E91" w:rsidRDefault="00EA6C29" w:rsidP="00040E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23</w:t>
            </w: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505</w:t>
            </w: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040E91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23</w:t>
            </w: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451</w:t>
            </w: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040E91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Pr="00040E91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A827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«Развитие физической культуры и массового спорта в НГО» на 2012-2015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A827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047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8D2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«Социальная поддержка граждан НГО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831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6 261,3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047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6 261,3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047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A51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15 815,0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15 812,8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8D26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5844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80,4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8D26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8D26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99,4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5844B0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EA6C29" w:rsidRPr="005844B0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42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3,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EA6C29" w:rsidRPr="005844B0" w:rsidRDefault="00EA6C29" w:rsidP="001B1D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96,5</w:t>
            </w:r>
          </w:p>
        </w:tc>
      </w:tr>
      <w:tr w:rsidR="00EA6C29" w:rsidRPr="00F46862" w:rsidTr="00CC0EB3">
        <w:trPr>
          <w:trHeight w:val="5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A51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Находка против наркотиков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г.г</w:t>
            </w:r>
            <w:proofErr w:type="spellEnd"/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5 165,0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5 165,0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3249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A51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2 436,2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2 023,1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83,0</w:t>
            </w:r>
          </w:p>
        </w:tc>
      </w:tr>
      <w:tr w:rsidR="00EA6C29" w:rsidRPr="00F46862" w:rsidTr="00CC0EB3">
        <w:trPr>
          <w:trHeight w:val="57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A51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4 235,2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4 235,2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5844B0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177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26 0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01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5844B0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  <w:r w:rsidRPr="005844B0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</w:t>
            </w:r>
          </w:p>
        </w:tc>
      </w:tr>
      <w:tr w:rsidR="00EA6C29" w:rsidRPr="00F46862" w:rsidTr="00CC0EB3">
        <w:trPr>
          <w:trHeight w:val="43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«Развитие физической культуры и массового спорта в НГО» на 2012-2015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6 749,6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43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1863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«Повышение безопасности дорожного движения в НГО в 2007-2012 годах»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5F6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3274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«Ш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кольно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питани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4 136,0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5844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10 513,1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9 336,6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A6C29" w:rsidRPr="00F46862" w:rsidRDefault="00EA6C29" w:rsidP="00C77A5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88,8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450C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МДЦП «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Модернизация  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развитие системы образования НГО на 2012-2015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1 050,6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1 050,6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A40B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A51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«Комплексные меры по реализации молодежной политики на территории НГО» на 2012-2014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A40B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A40B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A40B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450C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«Комплексные меры по профилактике терроризма и экстремизма в НГО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3 470,2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E0D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8D260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8D260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D2602">
              <w:rPr>
                <w:rFonts w:ascii="Times New Roman CYR" w:hAnsi="Times New Roman CYR" w:cs="Times New Roman CYR"/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8D2602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14 348,4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8D2602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14 346</w:t>
            </w:r>
            <w:r w:rsidRPr="008D2602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8D260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D2602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4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8D260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8D2602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8D2602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14 348,4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8D2602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14 346,8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8D2602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450C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450C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ЦП «Развитие внутреннего и въездного туризма в НГО на 2011-2015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450C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ДЦП «Комплексные меры по профилактике терроризма и экстремизма в НГО на 2012-2016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ДЦП «Развитие информационно-библиотечного обслуживания в НГО» на 2011-2015 годы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6 649,0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20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6 649,0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МЦП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6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7019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450C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3 241,7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3 241,8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972A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72 461,2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21 233,9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67 688,2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17 340,4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67 688,2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17 340,4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EA6C29" w:rsidRPr="00F46862" w:rsidTr="00CC0EB3">
        <w:trPr>
          <w:trHeight w:val="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4 773,0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3 893,5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81,6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поддержка граждан 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на 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262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3 979,8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3 126,3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EA6C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E850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МДЦП «Поддержка социально ориентированных некоммерческих организаций, объединяющих инвалидов и ветеранов, на территории НГО на 2012г.»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9262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E850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CC0EB3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CC0EB3" w:rsidP="00E45D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96,7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E662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 КУЛЬТУРА</w:t>
            </w:r>
            <w:proofErr w:type="gramEnd"/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20F4E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20F4E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6 960,2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20F4E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="00EA6C29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96</w:t>
            </w:r>
            <w:r w:rsidR="00EA6C29">
              <w:rPr>
                <w:rFonts w:ascii="Times New Roman CYR" w:hAnsi="Times New Roman CYR" w:cs="Times New Roman CYR"/>
                <w:b/>
                <w:sz w:val="22"/>
                <w:szCs w:val="22"/>
              </w:rPr>
              <w:t>0,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20F4E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40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F46862" w:rsidRDefault="00EA6C29" w:rsidP="00A07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9" w:rsidRPr="00A0725C" w:rsidRDefault="00EA6C29" w:rsidP="00A07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МДЦП «Развитие физической культуры и массового спорта в НГО» на 2012-2015гг.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Pr="00A0725C" w:rsidRDefault="00EA6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0725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0725C">
              <w:rPr>
                <w:rFonts w:ascii="Times New Roman CYR" w:hAnsi="Times New Roman CYR" w:cs="Times New Roman CYR"/>
                <w:b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Pr="00A0725C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660</w:t>
            </w:r>
            <w:r w:rsidRPr="00A0725C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="00EA6C29" w:rsidRPr="00A0725C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66</w:t>
            </w:r>
            <w:r w:rsidR="00EA6C29" w:rsidRPr="00A0725C">
              <w:rPr>
                <w:rFonts w:ascii="Times New Roman CYR" w:hAnsi="Times New Roman CYR" w:cs="Times New Roman CYR"/>
                <w:b/>
                <w:sz w:val="22"/>
                <w:szCs w:val="22"/>
              </w:rPr>
              <w:t>0,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A0725C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5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9" w:rsidRDefault="00EA6C29" w:rsidP="00A072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МЦП «Развитие физической культуры и массового спорта в НГО» на 2012-2015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6 660,2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9262E3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EA6C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66</w:t>
            </w:r>
            <w:r w:rsidR="00EA6C29">
              <w:rPr>
                <w:rFonts w:ascii="Times New Roman CYR" w:hAnsi="Times New Roman CYR" w:cs="Times New Roman CYR"/>
                <w:sz w:val="22"/>
                <w:szCs w:val="22"/>
              </w:rPr>
              <w:t>0,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9262E3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EA6C29" w:rsidRPr="00F46862" w:rsidTr="00CC0EB3">
        <w:trPr>
          <w:trHeight w:val="4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641 381,7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F46862" w:rsidRDefault="00CC0EB3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583</w:t>
            </w:r>
            <w:r w:rsidR="00EA6C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6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31</w:t>
            </w:r>
            <w:r w:rsidR="00EA6C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C29" w:rsidRPr="003563EE" w:rsidRDefault="00EA6C29" w:rsidP="00CC0E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563E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  <w:r w:rsidR="00CC0E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Pr="003563E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 w:rsidR="00CC0E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</w:tr>
    </w:tbl>
    <w:p w:rsidR="001E01C6" w:rsidRPr="00F46862" w:rsidRDefault="00AA1024" w:rsidP="001E01C6">
      <w:pPr>
        <w:pStyle w:val="20"/>
        <w:spacing w:line="240" w:lineRule="auto"/>
        <w:jc w:val="both"/>
      </w:pPr>
      <w:r w:rsidRPr="00F46862">
        <w:t xml:space="preserve">      </w:t>
      </w:r>
      <w:r w:rsidR="000E40F3" w:rsidRPr="00F46862">
        <w:t xml:space="preserve">    </w:t>
      </w:r>
      <w:r w:rsidR="00894232" w:rsidRPr="00F46862">
        <w:t>В</w:t>
      </w:r>
      <w:r w:rsidR="00E309D3" w:rsidRPr="00F46862">
        <w:t xml:space="preserve"> бюджете Находкинского город</w:t>
      </w:r>
      <w:r w:rsidR="000D0A6A">
        <w:t xml:space="preserve">ского округа на </w:t>
      </w:r>
      <w:proofErr w:type="gramStart"/>
      <w:r w:rsidR="000D0A6A">
        <w:t>финансирование</w:t>
      </w:r>
      <w:r w:rsidR="00E309D3" w:rsidRPr="00F46862">
        <w:t xml:space="preserve">  </w:t>
      </w:r>
      <w:r w:rsidR="004D75C0" w:rsidRPr="00F46862">
        <w:t>ц</w:t>
      </w:r>
      <w:r w:rsidR="00E309D3" w:rsidRPr="00F46862">
        <w:t>елев</w:t>
      </w:r>
      <w:r w:rsidR="000D0A6A">
        <w:t>ых</w:t>
      </w:r>
      <w:proofErr w:type="gramEnd"/>
      <w:r w:rsidR="00E309D3" w:rsidRPr="00F46862">
        <w:t xml:space="preserve"> м</w:t>
      </w:r>
      <w:r w:rsidR="008B342F">
        <w:t>униципальн</w:t>
      </w:r>
      <w:r w:rsidR="000D0A6A">
        <w:t>ых</w:t>
      </w:r>
      <w:r w:rsidR="00E309D3" w:rsidRPr="00F46862">
        <w:t xml:space="preserve"> программ  было преду</w:t>
      </w:r>
      <w:r w:rsidR="0013233A" w:rsidRPr="00F46862">
        <w:t xml:space="preserve">смотрено Решением Думы НГО от </w:t>
      </w:r>
      <w:r w:rsidR="00A00D69">
        <w:t>26</w:t>
      </w:r>
      <w:r w:rsidR="0013233A" w:rsidRPr="00F46862">
        <w:t>.12.20</w:t>
      </w:r>
      <w:r w:rsidR="00306166">
        <w:t>1</w:t>
      </w:r>
      <w:r w:rsidR="00A00D69">
        <w:t>2</w:t>
      </w:r>
      <w:r w:rsidR="0013233A" w:rsidRPr="00F46862">
        <w:t xml:space="preserve"> года  №</w:t>
      </w:r>
      <w:r w:rsidR="00782A19" w:rsidRPr="00F46862">
        <w:t xml:space="preserve"> </w:t>
      </w:r>
      <w:r w:rsidR="00A00D69">
        <w:t>1</w:t>
      </w:r>
      <w:r w:rsidR="003563EE">
        <w:t>33</w:t>
      </w:r>
      <w:r w:rsidR="00E309D3" w:rsidRPr="00F46862">
        <w:t>-</w:t>
      </w:r>
      <w:r w:rsidR="00306166">
        <w:t>НПА</w:t>
      </w:r>
      <w:r w:rsidR="00E309D3" w:rsidRPr="00F46862">
        <w:t xml:space="preserve"> -</w:t>
      </w:r>
      <w:r w:rsidR="001E01C6" w:rsidRPr="00F46862">
        <w:t xml:space="preserve"> </w:t>
      </w:r>
      <w:r w:rsidR="00A00D69">
        <w:t>641</w:t>
      </w:r>
      <w:r w:rsidR="0013233A" w:rsidRPr="00F46862">
        <w:t> </w:t>
      </w:r>
      <w:r w:rsidR="00A00D69">
        <w:t>3</w:t>
      </w:r>
      <w:r w:rsidR="00306166">
        <w:t>8</w:t>
      </w:r>
      <w:r w:rsidR="00A00D69">
        <w:t>1</w:t>
      </w:r>
      <w:r w:rsidR="0013233A" w:rsidRPr="00F46862">
        <w:t>,</w:t>
      </w:r>
      <w:r w:rsidR="003563EE">
        <w:t>7</w:t>
      </w:r>
      <w:r w:rsidR="00E309D3" w:rsidRPr="00F46862">
        <w:t xml:space="preserve"> тыс. рублей.</w:t>
      </w:r>
      <w:r w:rsidR="0013233A" w:rsidRPr="00F46862">
        <w:t xml:space="preserve"> </w:t>
      </w:r>
      <w:r w:rsidR="00E309D3" w:rsidRPr="00F46862">
        <w:t xml:space="preserve">Кассовое исполнение </w:t>
      </w:r>
      <w:r w:rsidR="008B342F">
        <w:t>за 201</w:t>
      </w:r>
      <w:r w:rsidR="00A00D69">
        <w:t>2</w:t>
      </w:r>
      <w:r w:rsidR="008B342F">
        <w:t xml:space="preserve"> год составило</w:t>
      </w:r>
      <w:r w:rsidR="0013233A" w:rsidRPr="00F46862">
        <w:t xml:space="preserve"> </w:t>
      </w:r>
      <w:r w:rsidR="00A00D69">
        <w:t>583</w:t>
      </w:r>
      <w:r w:rsidR="0013233A" w:rsidRPr="00F46862">
        <w:t> </w:t>
      </w:r>
      <w:r w:rsidR="003563EE">
        <w:t>6</w:t>
      </w:r>
      <w:r w:rsidR="00A00D69">
        <w:t>31</w:t>
      </w:r>
      <w:r w:rsidR="0013233A" w:rsidRPr="00F46862">
        <w:t>,</w:t>
      </w:r>
      <w:r w:rsidR="00A00D69">
        <w:t>5</w:t>
      </w:r>
      <w:r w:rsidR="0013233A" w:rsidRPr="00F46862">
        <w:t xml:space="preserve"> тыс. рублей или 9</w:t>
      </w:r>
      <w:r w:rsidR="00A00D69">
        <w:t>1</w:t>
      </w:r>
      <w:r w:rsidR="0013233A" w:rsidRPr="00F46862">
        <w:t>,</w:t>
      </w:r>
      <w:r w:rsidR="00A00D69">
        <w:t>0</w:t>
      </w:r>
      <w:r w:rsidR="00E309D3" w:rsidRPr="00F46862">
        <w:t xml:space="preserve"> процент.</w:t>
      </w:r>
    </w:p>
    <w:p w:rsidR="00A00D69" w:rsidRDefault="000E40F3" w:rsidP="00A00D69">
      <w:pPr>
        <w:pStyle w:val="20"/>
        <w:spacing w:line="240" w:lineRule="auto"/>
        <w:jc w:val="both"/>
      </w:pPr>
      <w:r w:rsidRPr="00F46862">
        <w:lastRenderedPageBreak/>
        <w:t xml:space="preserve">          </w:t>
      </w:r>
      <w:r w:rsidR="00E309D3" w:rsidRPr="00F46862">
        <w:t xml:space="preserve">План не </w:t>
      </w:r>
      <w:proofErr w:type="gramStart"/>
      <w:r w:rsidR="00E309D3" w:rsidRPr="00F46862">
        <w:t>выполнен  на</w:t>
      </w:r>
      <w:proofErr w:type="gramEnd"/>
      <w:r w:rsidR="00E309D3" w:rsidRPr="00F46862">
        <w:t xml:space="preserve"> </w:t>
      </w:r>
      <w:r w:rsidR="003563EE">
        <w:t>5</w:t>
      </w:r>
      <w:r w:rsidR="00A00D69">
        <w:t>7</w:t>
      </w:r>
      <w:r w:rsidR="00E974FC" w:rsidRPr="00F46862">
        <w:t> </w:t>
      </w:r>
      <w:r w:rsidR="00A00D69">
        <w:t>750</w:t>
      </w:r>
      <w:r w:rsidR="00E974FC" w:rsidRPr="00F46862">
        <w:t>,</w:t>
      </w:r>
      <w:r w:rsidR="00A00D69">
        <w:t>2</w:t>
      </w:r>
      <w:r w:rsidR="00E974FC" w:rsidRPr="00F46862">
        <w:t xml:space="preserve"> тыс. рублей. </w:t>
      </w:r>
    </w:p>
    <w:p w:rsidR="00A00D69" w:rsidRDefault="00A00D69" w:rsidP="00A00D69">
      <w:pPr>
        <w:ind w:firstLine="708"/>
        <w:jc w:val="both"/>
      </w:pPr>
      <w:r w:rsidRPr="0004794F">
        <w:t xml:space="preserve">В тоже </w:t>
      </w:r>
      <w:proofErr w:type="gramStart"/>
      <w:r w:rsidRPr="0004794F">
        <w:t>время  не</w:t>
      </w:r>
      <w:proofErr w:type="gramEnd"/>
      <w:r w:rsidRPr="0004794F">
        <w:t xml:space="preserve"> все Программы,  включенные в бюджет 2012 года (из 27 принятых и действующих на территории НГО –</w:t>
      </w:r>
      <w:r w:rsidR="007330C9">
        <w:t xml:space="preserve"> 26</w:t>
      </w:r>
      <w:r w:rsidRPr="0004794F">
        <w:t xml:space="preserve"> приняты к финансированию), соответствуют утвержденным плановым показателям, отраженным  в Программах по годам,  и в п</w:t>
      </w:r>
      <w:r>
        <w:t>лановых назначениях</w:t>
      </w:r>
      <w:r w:rsidRPr="0004794F">
        <w:t xml:space="preserve"> бюджета 2012 года</w:t>
      </w:r>
      <w:r>
        <w:t xml:space="preserve"> (таблица 2</w:t>
      </w:r>
      <w:r w:rsidR="0049203D">
        <w:t>2</w:t>
      </w:r>
      <w:r>
        <w:t>).</w:t>
      </w:r>
    </w:p>
    <w:p w:rsidR="00A00D69" w:rsidRDefault="00A00D69" w:rsidP="00A00D69">
      <w:pPr>
        <w:ind w:firstLine="708"/>
        <w:jc w:val="both"/>
      </w:pPr>
    </w:p>
    <w:p w:rsidR="00A00D69" w:rsidRDefault="00A00D69" w:rsidP="00A00D69">
      <w:pPr>
        <w:jc w:val="center"/>
      </w:pPr>
      <w:r>
        <w:t>Таблица 2</w:t>
      </w:r>
      <w:r w:rsidR="0049203D">
        <w:t>2</w:t>
      </w:r>
      <w:r>
        <w:t xml:space="preserve">.                                                        </w:t>
      </w:r>
    </w:p>
    <w:p w:rsidR="00A00D69" w:rsidRPr="0004794F" w:rsidRDefault="00A00D69" w:rsidP="00A00D69">
      <w:pPr>
        <w:jc w:val="right"/>
      </w:pPr>
      <w:proofErr w:type="spellStart"/>
      <w:r>
        <w:t>тыс.рублей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37"/>
        <w:gridCol w:w="1857"/>
        <w:gridCol w:w="1554"/>
        <w:gridCol w:w="1565"/>
      </w:tblGrid>
      <w:tr w:rsidR="00A00D69" w:rsidRPr="0004794F" w:rsidTr="00A00D69">
        <w:trPr>
          <w:trHeight w:val="480"/>
        </w:trPr>
        <w:tc>
          <w:tcPr>
            <w:tcW w:w="660" w:type="dxa"/>
            <w:vMerge w:val="restart"/>
          </w:tcPr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>№</w:t>
            </w:r>
          </w:p>
          <w:p w:rsidR="00A00D69" w:rsidRPr="0004794F" w:rsidRDefault="00A00D69" w:rsidP="00090F5B">
            <w:pPr>
              <w:rPr>
                <w:b/>
              </w:rPr>
            </w:pPr>
            <w:proofErr w:type="gramStart"/>
            <w:r w:rsidRPr="0004794F">
              <w:rPr>
                <w:b/>
              </w:rPr>
              <w:t>п</w:t>
            </w:r>
            <w:proofErr w:type="gramEnd"/>
            <w:r w:rsidRPr="0004794F">
              <w:rPr>
                <w:b/>
              </w:rPr>
              <w:t>/п</w:t>
            </w:r>
          </w:p>
        </w:tc>
        <w:tc>
          <w:tcPr>
            <w:tcW w:w="4537" w:type="dxa"/>
            <w:vMerge w:val="restart"/>
          </w:tcPr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>Наименование муниципальных целевых программ, предусмотренных к финансированию из бюджета НГО в 2012 году</w:t>
            </w: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</w:tcPr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>Объемы финансирования</w:t>
            </w:r>
          </w:p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 xml:space="preserve">           </w:t>
            </w:r>
            <w:proofErr w:type="gramStart"/>
            <w:r w:rsidRPr="0004794F">
              <w:rPr>
                <w:b/>
              </w:rPr>
              <w:t>на</w:t>
            </w:r>
            <w:proofErr w:type="gramEnd"/>
            <w:r w:rsidRPr="0004794F">
              <w:rPr>
                <w:b/>
              </w:rPr>
              <w:t xml:space="preserve"> 2012 год,</w:t>
            </w:r>
          </w:p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 xml:space="preserve">            (тыс. руб.)</w:t>
            </w:r>
          </w:p>
        </w:tc>
        <w:tc>
          <w:tcPr>
            <w:tcW w:w="1565" w:type="dxa"/>
            <w:vMerge w:val="restart"/>
          </w:tcPr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>Отклонения</w:t>
            </w:r>
          </w:p>
          <w:p w:rsidR="00A00D69" w:rsidRPr="0004794F" w:rsidRDefault="00A00D69" w:rsidP="00090F5B">
            <w:pPr>
              <w:rPr>
                <w:b/>
              </w:rPr>
            </w:pPr>
            <w:r w:rsidRPr="0004794F">
              <w:rPr>
                <w:b/>
              </w:rPr>
              <w:t xml:space="preserve">     (+;-)</w:t>
            </w:r>
          </w:p>
          <w:p w:rsidR="00A00D69" w:rsidRPr="0004794F" w:rsidRDefault="00A00D69" w:rsidP="00CE3D23">
            <w:pPr>
              <w:rPr>
                <w:b/>
              </w:rPr>
            </w:pPr>
            <w:r w:rsidRPr="0004794F">
              <w:rPr>
                <w:b/>
              </w:rPr>
              <w:t>(</w:t>
            </w:r>
            <w:r w:rsidR="00CE3D23">
              <w:rPr>
                <w:b/>
              </w:rPr>
              <w:t>гр.4-гр.3</w:t>
            </w:r>
            <w:r w:rsidRPr="0004794F">
              <w:rPr>
                <w:b/>
              </w:rPr>
              <w:t>)</w:t>
            </w:r>
          </w:p>
        </w:tc>
      </w:tr>
      <w:tr w:rsidR="00A00D69" w:rsidRPr="0004794F" w:rsidTr="00A00D69">
        <w:trPr>
          <w:trHeight w:val="630"/>
        </w:trPr>
        <w:tc>
          <w:tcPr>
            <w:tcW w:w="660" w:type="dxa"/>
            <w:vMerge/>
          </w:tcPr>
          <w:p w:rsidR="00A00D69" w:rsidRPr="0004794F" w:rsidRDefault="00A00D69" w:rsidP="00090F5B"/>
        </w:tc>
        <w:tc>
          <w:tcPr>
            <w:tcW w:w="4537" w:type="dxa"/>
            <w:vMerge/>
          </w:tcPr>
          <w:p w:rsidR="00A00D69" w:rsidRPr="0004794F" w:rsidRDefault="00A00D69" w:rsidP="00090F5B"/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</w:tcPr>
          <w:p w:rsidR="00A00D69" w:rsidRPr="0004794F" w:rsidRDefault="00A00D69" w:rsidP="00090F5B">
            <w:r w:rsidRPr="0004794F">
              <w:t>Плановые назначения в соответствии с утвержденной программой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A00D69" w:rsidRPr="0004794F" w:rsidRDefault="00A00D69" w:rsidP="00A00D69">
            <w:r w:rsidRPr="0004794F">
              <w:t>Плановые назначения</w:t>
            </w:r>
            <w:r>
              <w:t xml:space="preserve">, 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решение Думы от 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.12.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г. №</w:t>
            </w:r>
            <w:r w:rsidRPr="00B9648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  <w:r w:rsidRPr="00F4686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НПА</w:t>
            </w:r>
            <w:r w:rsidRPr="0004794F">
              <w:t xml:space="preserve"> </w:t>
            </w:r>
          </w:p>
        </w:tc>
        <w:tc>
          <w:tcPr>
            <w:tcW w:w="1565" w:type="dxa"/>
            <w:vMerge/>
          </w:tcPr>
          <w:p w:rsidR="00A00D69" w:rsidRPr="0004794F" w:rsidRDefault="00A00D69" w:rsidP="00090F5B"/>
        </w:tc>
      </w:tr>
      <w:tr w:rsidR="00D04FA9" w:rsidRPr="0004794F" w:rsidTr="00D04FA9">
        <w:trPr>
          <w:trHeight w:val="267"/>
        </w:trPr>
        <w:tc>
          <w:tcPr>
            <w:tcW w:w="660" w:type="dxa"/>
            <w:vAlign w:val="center"/>
          </w:tcPr>
          <w:p w:rsidR="00D04FA9" w:rsidRPr="00D04FA9" w:rsidRDefault="00D04FA9" w:rsidP="00D04FA9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vAlign w:val="center"/>
          </w:tcPr>
          <w:p w:rsidR="00D04FA9" w:rsidRPr="00D04FA9" w:rsidRDefault="00D04FA9" w:rsidP="00D0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FA9" w:rsidRPr="00D04FA9" w:rsidRDefault="00D04FA9" w:rsidP="00D0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FA9" w:rsidRPr="00D04FA9" w:rsidRDefault="00D04FA9" w:rsidP="00D0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D04FA9" w:rsidRPr="00D04FA9" w:rsidRDefault="00D04FA9" w:rsidP="00D0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1.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 xml:space="preserve">ДЦП </w:t>
            </w:r>
            <w:proofErr w:type="gramStart"/>
            <w:r w:rsidRPr="0004794F">
              <w:t>« Ремонт</w:t>
            </w:r>
            <w:proofErr w:type="gramEnd"/>
            <w:r w:rsidRPr="0004794F">
              <w:t xml:space="preserve"> дорог общего пользования Находкинского городского округа на 2011 – 2015гг.»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177 806,00</w:t>
            </w:r>
          </w:p>
        </w:tc>
        <w:tc>
          <w:tcPr>
            <w:tcW w:w="1554" w:type="dxa"/>
          </w:tcPr>
          <w:p w:rsidR="00A00D69" w:rsidRPr="0004794F" w:rsidRDefault="00A00D69" w:rsidP="00A00D69">
            <w:r>
              <w:t>162</w:t>
            </w:r>
            <w:r w:rsidRPr="0004794F">
              <w:t> </w:t>
            </w:r>
            <w:r>
              <w:t>135</w:t>
            </w:r>
            <w:r w:rsidRPr="0004794F">
              <w:t>,</w:t>
            </w:r>
            <w:r>
              <w:t>27</w:t>
            </w:r>
          </w:p>
        </w:tc>
        <w:tc>
          <w:tcPr>
            <w:tcW w:w="1565" w:type="dxa"/>
          </w:tcPr>
          <w:p w:rsidR="00A00D69" w:rsidRPr="0004794F" w:rsidRDefault="00CE3D23" w:rsidP="00CE3D23">
            <w:r>
              <w:t>-15</w:t>
            </w:r>
            <w:r w:rsidR="00A00D69" w:rsidRPr="0004794F">
              <w:t> 6</w:t>
            </w:r>
            <w:r>
              <w:t>70</w:t>
            </w:r>
            <w:r w:rsidR="00A00D69" w:rsidRPr="0004794F">
              <w:t>,</w:t>
            </w:r>
            <w:r>
              <w:t>73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2.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МЦП «Повышение безопасности дорожного движения в Находкинском городском округе в 2007 -2012 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15 874,60</w:t>
            </w:r>
          </w:p>
        </w:tc>
        <w:tc>
          <w:tcPr>
            <w:tcW w:w="1554" w:type="dxa"/>
          </w:tcPr>
          <w:p w:rsidR="00A00D69" w:rsidRPr="0004794F" w:rsidRDefault="00A00D69" w:rsidP="007433E7">
            <w:r w:rsidRPr="0004794F">
              <w:t>1</w:t>
            </w:r>
            <w:r>
              <w:t>5</w:t>
            </w:r>
            <w:r w:rsidRPr="0004794F">
              <w:t> </w:t>
            </w:r>
            <w:r>
              <w:t>7</w:t>
            </w:r>
            <w:r w:rsidR="007433E7">
              <w:t>80</w:t>
            </w:r>
            <w:r w:rsidRPr="0004794F">
              <w:t>,</w:t>
            </w:r>
            <w:r>
              <w:t>21</w:t>
            </w:r>
          </w:p>
        </w:tc>
        <w:tc>
          <w:tcPr>
            <w:tcW w:w="1565" w:type="dxa"/>
          </w:tcPr>
          <w:p w:rsidR="00A00D69" w:rsidRPr="0004794F" w:rsidRDefault="00A00D69" w:rsidP="00CE3D23">
            <w:r w:rsidRPr="0004794F">
              <w:t>-</w:t>
            </w:r>
            <w:r w:rsidR="00CE3D23">
              <w:t>94</w:t>
            </w:r>
            <w:r w:rsidRPr="0004794F">
              <w:t>,</w:t>
            </w:r>
            <w:r w:rsidR="00CE3D23">
              <w:t>39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3.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 xml:space="preserve">МДЦП «Развитие малого и среднего предпринимательства на территории НГО на 2012 – 2014 гг.» 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1 500,00</w:t>
            </w:r>
          </w:p>
        </w:tc>
        <w:tc>
          <w:tcPr>
            <w:tcW w:w="1554" w:type="dxa"/>
          </w:tcPr>
          <w:p w:rsidR="00A00D69" w:rsidRPr="0004794F" w:rsidRDefault="00A00D69" w:rsidP="00090F5B">
            <w:r w:rsidRPr="0004794F">
              <w:t>1 500,00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4.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МЦП «Развитие и обустройство мест массового отдыха населения на территории морского побережья НГО на 2011 – 2015 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260,00</w:t>
            </w:r>
          </w:p>
        </w:tc>
        <w:tc>
          <w:tcPr>
            <w:tcW w:w="1554" w:type="dxa"/>
          </w:tcPr>
          <w:p w:rsidR="00A00D69" w:rsidRPr="0004794F" w:rsidRDefault="00A00D69" w:rsidP="00A00D69">
            <w:r>
              <w:t>24</w:t>
            </w:r>
            <w:r w:rsidRPr="0004794F">
              <w:t>0,</w:t>
            </w:r>
            <w:r>
              <w:t>5</w:t>
            </w:r>
            <w:r w:rsidRPr="0004794F">
              <w:t>0</w:t>
            </w:r>
          </w:p>
        </w:tc>
        <w:tc>
          <w:tcPr>
            <w:tcW w:w="1565" w:type="dxa"/>
          </w:tcPr>
          <w:p w:rsidR="00A00D69" w:rsidRPr="0004794F" w:rsidRDefault="00CE3D23" w:rsidP="00CE3D23">
            <w:r>
              <w:t>-</w:t>
            </w:r>
            <w:r w:rsidR="00A00D69" w:rsidRPr="0004794F">
              <w:t>1</w:t>
            </w:r>
            <w:r>
              <w:t>9</w:t>
            </w:r>
            <w:r w:rsidR="00A00D69" w:rsidRPr="0004794F">
              <w:t>,</w:t>
            </w:r>
            <w:r>
              <w:t>5</w:t>
            </w:r>
            <w:r w:rsidR="00A00D69" w:rsidRPr="0004794F">
              <w:t>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5.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МЦП «Развитие внутреннего и въездного туризма в НГО на 2011 – 2015гг.»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273,00</w:t>
            </w:r>
          </w:p>
        </w:tc>
        <w:tc>
          <w:tcPr>
            <w:tcW w:w="1554" w:type="dxa"/>
          </w:tcPr>
          <w:p w:rsidR="00A00D69" w:rsidRPr="0004794F" w:rsidRDefault="00115D21" w:rsidP="00115D21">
            <w:r>
              <w:t>142</w:t>
            </w:r>
            <w:r w:rsidR="00A00D69" w:rsidRPr="0004794F">
              <w:t>,</w:t>
            </w:r>
            <w:r>
              <w:t>5</w:t>
            </w:r>
            <w:r w:rsidR="00A00D69" w:rsidRPr="0004794F">
              <w:t>0</w:t>
            </w:r>
          </w:p>
        </w:tc>
        <w:tc>
          <w:tcPr>
            <w:tcW w:w="1565" w:type="dxa"/>
          </w:tcPr>
          <w:p w:rsidR="00A00D69" w:rsidRPr="0004794F" w:rsidRDefault="00CE3D23" w:rsidP="00090F5B">
            <w:r>
              <w:t>-</w:t>
            </w:r>
            <w:r w:rsidR="00090F5B">
              <w:t>13</w:t>
            </w:r>
            <w:r w:rsidR="00A00D69" w:rsidRPr="0004794F">
              <w:t>0</w:t>
            </w:r>
            <w:r w:rsidR="00090F5B">
              <w:t>,5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6.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ДМЦП «Развитие торговли на территории НГО на 2012 – 2015гг.»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225,00</w:t>
            </w:r>
          </w:p>
        </w:tc>
        <w:tc>
          <w:tcPr>
            <w:tcW w:w="1554" w:type="dxa"/>
          </w:tcPr>
          <w:p w:rsidR="00A00D69" w:rsidRPr="0004794F" w:rsidRDefault="00A00D69" w:rsidP="00090F5B">
            <w:r w:rsidRPr="0004794F">
              <w:t>225,00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7.</w:t>
            </w:r>
          </w:p>
        </w:tc>
        <w:tc>
          <w:tcPr>
            <w:tcW w:w="4537" w:type="dxa"/>
          </w:tcPr>
          <w:p w:rsidR="00A00D69" w:rsidRPr="0004794F" w:rsidRDefault="00A00D69" w:rsidP="00090F5B">
            <w:proofErr w:type="gramStart"/>
            <w:r w:rsidRPr="0004794F">
              <w:t>Муниципальная  адресная</w:t>
            </w:r>
            <w:proofErr w:type="gramEnd"/>
            <w:r w:rsidRPr="0004794F">
              <w:t xml:space="preserve"> программа «Капитальный ремонт многоквартирных домов» НГО на 2008 – 2012 гг.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39 000,00</w:t>
            </w:r>
          </w:p>
        </w:tc>
        <w:tc>
          <w:tcPr>
            <w:tcW w:w="1554" w:type="dxa"/>
          </w:tcPr>
          <w:p w:rsidR="00A00D69" w:rsidRPr="0004794F" w:rsidRDefault="00A00D69" w:rsidP="00F27A2E">
            <w:r w:rsidRPr="0004794F">
              <w:t>2</w:t>
            </w:r>
            <w:r w:rsidR="00F27A2E">
              <w:t>8</w:t>
            </w:r>
            <w:r w:rsidRPr="0004794F">
              <w:t> </w:t>
            </w:r>
            <w:r w:rsidR="00F27A2E">
              <w:t>5</w:t>
            </w:r>
            <w:r w:rsidRPr="0004794F">
              <w:t>60,</w:t>
            </w:r>
            <w:r w:rsidR="00F27A2E">
              <w:t>5</w:t>
            </w:r>
            <w:r w:rsidRPr="0004794F">
              <w:t>0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-1</w:t>
            </w:r>
            <w:r w:rsidR="00090F5B">
              <w:t>0</w:t>
            </w:r>
            <w:r w:rsidRPr="0004794F">
              <w:t> 4</w:t>
            </w:r>
            <w:r w:rsidR="00090F5B">
              <w:t>39</w:t>
            </w:r>
            <w:r w:rsidRPr="0004794F">
              <w:t>,</w:t>
            </w:r>
            <w:r w:rsidR="00090F5B">
              <w:t>5</w:t>
            </w:r>
            <w:r w:rsidRPr="0004794F">
              <w:t>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8.</w:t>
            </w:r>
          </w:p>
        </w:tc>
        <w:tc>
          <w:tcPr>
            <w:tcW w:w="4537" w:type="dxa"/>
          </w:tcPr>
          <w:p w:rsidR="00A00D69" w:rsidRPr="0004794F" w:rsidRDefault="00A00D69" w:rsidP="00090F5B">
            <w:proofErr w:type="gramStart"/>
            <w:r w:rsidRPr="0004794F">
              <w:t>Инвестиционная  программа</w:t>
            </w:r>
            <w:proofErr w:type="gramEnd"/>
            <w:r w:rsidRPr="0004794F">
              <w:t xml:space="preserve">  организаций коммунального  комплекса «Развитие системы водоснабжения и водоотведения НГО»  на 2006 – 2012 гг.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10 685,15</w:t>
            </w:r>
          </w:p>
        </w:tc>
        <w:tc>
          <w:tcPr>
            <w:tcW w:w="1554" w:type="dxa"/>
          </w:tcPr>
          <w:p w:rsidR="00A00D69" w:rsidRPr="0004794F" w:rsidRDefault="00F27A2E" w:rsidP="00F27A2E">
            <w:r>
              <w:t>5</w:t>
            </w:r>
            <w:r w:rsidR="00A00D69" w:rsidRPr="0004794F">
              <w:t> </w:t>
            </w:r>
            <w:r>
              <w:t>2</w:t>
            </w:r>
            <w:r w:rsidR="00A00D69" w:rsidRPr="0004794F">
              <w:t>98,</w:t>
            </w:r>
            <w:r>
              <w:t>85</w:t>
            </w:r>
          </w:p>
        </w:tc>
        <w:tc>
          <w:tcPr>
            <w:tcW w:w="1565" w:type="dxa"/>
          </w:tcPr>
          <w:p w:rsidR="00A00D69" w:rsidRPr="0004794F" w:rsidRDefault="00090F5B" w:rsidP="00090F5B">
            <w:r>
              <w:t>-5</w:t>
            </w:r>
            <w:r w:rsidR="00A00D69" w:rsidRPr="0004794F">
              <w:t> 3</w:t>
            </w:r>
            <w:r>
              <w:t>86</w:t>
            </w:r>
            <w:r w:rsidR="00A00D69" w:rsidRPr="0004794F">
              <w:t>,</w:t>
            </w:r>
            <w:r>
              <w:t>30</w:t>
            </w:r>
          </w:p>
          <w:p w:rsidR="00A00D69" w:rsidRPr="0004794F" w:rsidRDefault="00A00D69" w:rsidP="00090F5B"/>
          <w:p w:rsidR="00A00D69" w:rsidRPr="0004794F" w:rsidRDefault="00A00D69" w:rsidP="00090F5B"/>
        </w:tc>
      </w:tr>
      <w:tr w:rsidR="00A00D69" w:rsidRPr="0004794F" w:rsidTr="00F27A2E">
        <w:trPr>
          <w:trHeight w:val="1355"/>
        </w:trPr>
        <w:tc>
          <w:tcPr>
            <w:tcW w:w="660" w:type="dxa"/>
          </w:tcPr>
          <w:p w:rsidR="00A00D69" w:rsidRPr="0004794F" w:rsidRDefault="00A00D69" w:rsidP="00090F5B">
            <w:r w:rsidRPr="0004794F">
              <w:t>9.</w:t>
            </w:r>
          </w:p>
        </w:tc>
        <w:tc>
          <w:tcPr>
            <w:tcW w:w="4537" w:type="dxa"/>
          </w:tcPr>
          <w:p w:rsidR="00A00D69" w:rsidRPr="0004794F" w:rsidRDefault="00A00D69" w:rsidP="00F27A2E">
            <w:r w:rsidRPr="0004794F">
              <w:t>Муниципальная программа «</w:t>
            </w:r>
            <w:proofErr w:type="gramStart"/>
            <w:r w:rsidRPr="0004794F">
              <w:t>Энергосбережение  и</w:t>
            </w:r>
            <w:proofErr w:type="gramEnd"/>
            <w:r w:rsidRPr="0004794F">
              <w:t xml:space="preserve"> повышение энергетической эффективности в НГО на 2010 – 2014 годы и на перспективу до 2020 года»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107 150,00</w:t>
            </w:r>
          </w:p>
        </w:tc>
        <w:tc>
          <w:tcPr>
            <w:tcW w:w="1554" w:type="dxa"/>
          </w:tcPr>
          <w:p w:rsidR="00A00D69" w:rsidRPr="0004794F" w:rsidRDefault="007433E7" w:rsidP="007433E7">
            <w:r>
              <w:t>20</w:t>
            </w:r>
            <w:r w:rsidR="00A00D69" w:rsidRPr="0004794F">
              <w:t> </w:t>
            </w:r>
            <w:r>
              <w:t>539</w:t>
            </w:r>
            <w:r w:rsidR="00A00D69" w:rsidRPr="0004794F">
              <w:t>,0</w:t>
            </w:r>
            <w:r>
              <w:t>3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</w:t>
            </w:r>
            <w:r w:rsidR="00090F5B">
              <w:t>86</w:t>
            </w:r>
            <w:r w:rsidRPr="0004794F">
              <w:t> </w:t>
            </w:r>
            <w:r w:rsidR="00090F5B">
              <w:t>6</w:t>
            </w:r>
            <w:r w:rsidRPr="0004794F">
              <w:t>10,</w:t>
            </w:r>
            <w:r w:rsidR="00090F5B">
              <w:t>97</w:t>
            </w:r>
          </w:p>
        </w:tc>
      </w:tr>
      <w:tr w:rsidR="00A00D69" w:rsidRPr="0004794F" w:rsidTr="00A00D69">
        <w:trPr>
          <w:trHeight w:val="735"/>
        </w:trPr>
        <w:tc>
          <w:tcPr>
            <w:tcW w:w="660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10.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00D69" w:rsidRPr="0004794F" w:rsidRDefault="00A00D69" w:rsidP="00F27A2E">
            <w:r w:rsidRPr="0004794F">
              <w:t xml:space="preserve">Программа «Ремонт </w:t>
            </w:r>
            <w:proofErr w:type="spellStart"/>
            <w:r w:rsidRPr="0004794F">
              <w:t>внутридворовых</w:t>
            </w:r>
            <w:proofErr w:type="spellEnd"/>
            <w:r w:rsidRPr="0004794F">
              <w:t xml:space="preserve"> проездов, ливнестоков, подпорных стенок НГО</w:t>
            </w:r>
            <w:r w:rsidR="00F27A2E">
              <w:t>»</w:t>
            </w:r>
            <w:r w:rsidRPr="0004794F">
              <w:t xml:space="preserve"> на 2012 – 2015 гг.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30 050,00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D69" w:rsidRPr="0004794F" w:rsidRDefault="00F27A2E" w:rsidP="00F27A2E">
            <w:r>
              <w:t>30</w:t>
            </w:r>
            <w:r w:rsidR="00A00D69" w:rsidRPr="0004794F">
              <w:t> 0</w:t>
            </w:r>
            <w:r>
              <w:t>5</w:t>
            </w:r>
            <w:r w:rsidR="00A00D69" w:rsidRPr="0004794F">
              <w:t>0,00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00D69" w:rsidRPr="0004794F" w:rsidRDefault="00F27A2E" w:rsidP="00090F5B">
            <w:r>
              <w:t>0</w:t>
            </w:r>
          </w:p>
          <w:p w:rsidR="00A00D69" w:rsidRPr="0004794F" w:rsidRDefault="00A00D69" w:rsidP="00090F5B"/>
        </w:tc>
      </w:tr>
      <w:tr w:rsidR="00A00D69" w:rsidRPr="0004794F" w:rsidTr="00A00D69">
        <w:trPr>
          <w:trHeight w:val="390"/>
        </w:trPr>
        <w:tc>
          <w:tcPr>
            <w:tcW w:w="660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11.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 xml:space="preserve">МЦП «Строительство и капитальный ремонт сетей наружного </w:t>
            </w:r>
            <w:proofErr w:type="gramStart"/>
            <w:r w:rsidRPr="0004794F">
              <w:t>освещения  на</w:t>
            </w:r>
            <w:proofErr w:type="gramEnd"/>
            <w:r w:rsidRPr="0004794F">
              <w:t xml:space="preserve"> территории НГО на 2009 – 2012гг.»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8 000,00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00D69" w:rsidRPr="0004794F" w:rsidRDefault="00F27A2E" w:rsidP="00F27A2E">
            <w:r>
              <w:t>5</w:t>
            </w:r>
            <w:r w:rsidR="00A00D69" w:rsidRPr="0004794F">
              <w:t> </w:t>
            </w:r>
            <w:r>
              <w:t>392</w:t>
            </w:r>
            <w:r w:rsidR="00A00D69" w:rsidRPr="0004794F">
              <w:t>,</w:t>
            </w:r>
            <w:r>
              <w:t>4</w:t>
            </w:r>
            <w:r w:rsidR="00A00D69" w:rsidRPr="0004794F">
              <w:t>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00D69" w:rsidRPr="0004794F" w:rsidRDefault="00090F5B" w:rsidP="00090F5B">
            <w:r>
              <w:t>-2 607,6</w:t>
            </w:r>
            <w:r w:rsidR="00A00D69" w:rsidRPr="0004794F">
              <w:t>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lastRenderedPageBreak/>
              <w:t>12.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 xml:space="preserve">МДЦП «Благоустройство и озеленение </w:t>
            </w:r>
            <w:proofErr w:type="gramStart"/>
            <w:r w:rsidRPr="0004794F">
              <w:t>территории  НГО</w:t>
            </w:r>
            <w:proofErr w:type="gramEnd"/>
            <w:r w:rsidRPr="0004794F">
              <w:t xml:space="preserve"> на 2012 -2015гг.» 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50 773,87</w:t>
            </w:r>
          </w:p>
        </w:tc>
        <w:tc>
          <w:tcPr>
            <w:tcW w:w="1554" w:type="dxa"/>
          </w:tcPr>
          <w:p w:rsidR="00A00D69" w:rsidRPr="0004794F" w:rsidRDefault="00A00D69" w:rsidP="00F27A2E">
            <w:r w:rsidRPr="0004794F">
              <w:t>4</w:t>
            </w:r>
            <w:r w:rsidR="00F27A2E">
              <w:t>6</w:t>
            </w:r>
            <w:r w:rsidRPr="0004794F">
              <w:t> </w:t>
            </w:r>
            <w:r w:rsidR="00F27A2E">
              <w:t>737</w:t>
            </w:r>
            <w:r w:rsidRPr="0004794F">
              <w:t>,</w:t>
            </w:r>
            <w:r w:rsidR="00F27A2E">
              <w:t>11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</w:t>
            </w:r>
            <w:r w:rsidR="00090F5B">
              <w:t>4</w:t>
            </w:r>
            <w:r w:rsidRPr="0004794F">
              <w:t> </w:t>
            </w:r>
            <w:r w:rsidR="00090F5B">
              <w:t>036</w:t>
            </w:r>
            <w:r w:rsidRPr="0004794F">
              <w:t>,7</w:t>
            </w:r>
            <w:r w:rsidR="00090F5B">
              <w:t>6</w:t>
            </w:r>
          </w:p>
        </w:tc>
      </w:tr>
      <w:tr w:rsidR="00A00D69" w:rsidRPr="0004794F" w:rsidTr="00F27A2E">
        <w:trPr>
          <w:trHeight w:val="880"/>
        </w:trPr>
        <w:tc>
          <w:tcPr>
            <w:tcW w:w="660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13.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МДЦП «Развитие сети дошкольных образовательных учреждений в НГО на 2011 – 2013гг. Детский сад - детям»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43 723,00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D69" w:rsidRPr="0004794F" w:rsidRDefault="00A00D69" w:rsidP="00F27A2E">
            <w:r w:rsidRPr="0004794F">
              <w:t>4</w:t>
            </w:r>
            <w:r w:rsidR="00F27A2E">
              <w:t>3</w:t>
            </w:r>
            <w:r w:rsidRPr="0004794F">
              <w:t> </w:t>
            </w:r>
            <w:r w:rsidR="00F27A2E">
              <w:t>723</w:t>
            </w:r>
            <w:r w:rsidRPr="0004794F">
              <w:t>,</w:t>
            </w:r>
            <w:r w:rsidR="00F27A2E">
              <w:t>11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00D69" w:rsidRPr="0004794F" w:rsidRDefault="00A00D69" w:rsidP="00090F5B">
            <w:r w:rsidRPr="0004794F">
              <w:t>+</w:t>
            </w:r>
            <w:r w:rsidR="00090F5B">
              <w:t>0</w:t>
            </w:r>
            <w:r w:rsidRPr="0004794F">
              <w:t>,</w:t>
            </w:r>
            <w:r w:rsidR="00090F5B">
              <w:t>11</w:t>
            </w:r>
          </w:p>
        </w:tc>
      </w:tr>
      <w:tr w:rsidR="00A00D69" w:rsidRPr="0004794F" w:rsidTr="00F27A2E">
        <w:trPr>
          <w:trHeight w:val="553"/>
        </w:trPr>
        <w:tc>
          <w:tcPr>
            <w:tcW w:w="660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14.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МДЦП «Социальная поддержка граждан НГО на 2012 – 2014гг.»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38 791,00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00D69" w:rsidRPr="0004794F" w:rsidRDefault="00A00D69" w:rsidP="00F27A2E">
            <w:r w:rsidRPr="0004794F">
              <w:t>2</w:t>
            </w:r>
            <w:r w:rsidR="00F27A2E">
              <w:t>1</w:t>
            </w:r>
            <w:r w:rsidRPr="0004794F">
              <w:t> </w:t>
            </w:r>
            <w:r w:rsidR="00F27A2E">
              <w:t>2</w:t>
            </w:r>
            <w:r w:rsidRPr="0004794F">
              <w:t>3</w:t>
            </w:r>
            <w:r w:rsidR="00F27A2E">
              <w:t>5</w:t>
            </w:r>
            <w:r w:rsidRPr="0004794F">
              <w:t>,</w:t>
            </w:r>
            <w:r w:rsidR="00F27A2E">
              <w:t>19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00D69" w:rsidRPr="0004794F" w:rsidRDefault="00A00D69" w:rsidP="00090F5B">
            <w:r w:rsidRPr="0004794F">
              <w:t>-1</w:t>
            </w:r>
            <w:r w:rsidR="00090F5B">
              <w:t>7</w:t>
            </w:r>
            <w:r w:rsidRPr="0004794F">
              <w:t> 5</w:t>
            </w:r>
            <w:r w:rsidR="00090F5B">
              <w:t>55</w:t>
            </w:r>
            <w:r w:rsidRPr="0004794F">
              <w:t>,</w:t>
            </w:r>
            <w:r w:rsidR="00090F5B">
              <w:t>81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15.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МДЦП «Находка против наркотиков на 2011 – 2015 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rPr>
                <w:b/>
              </w:rPr>
              <w:t xml:space="preserve"> </w:t>
            </w:r>
            <w:r w:rsidRPr="0004794F">
              <w:t>8 400,00</w:t>
            </w:r>
          </w:p>
        </w:tc>
        <w:tc>
          <w:tcPr>
            <w:tcW w:w="1554" w:type="dxa"/>
          </w:tcPr>
          <w:p w:rsidR="00A00D69" w:rsidRPr="0004794F" w:rsidRDefault="00A00D69" w:rsidP="00090F5B">
            <w:r w:rsidRPr="0004794F">
              <w:t>5 165,00</w:t>
            </w:r>
          </w:p>
        </w:tc>
        <w:tc>
          <w:tcPr>
            <w:tcW w:w="1565" w:type="dxa"/>
          </w:tcPr>
          <w:p w:rsidR="00A00D69" w:rsidRPr="0004794F" w:rsidRDefault="00A00D69" w:rsidP="007330C9">
            <w:r w:rsidRPr="0004794F">
              <w:t>-</w:t>
            </w:r>
            <w:r w:rsidR="007330C9">
              <w:t>3</w:t>
            </w:r>
            <w:r w:rsidRPr="0004794F">
              <w:t> </w:t>
            </w:r>
            <w:r w:rsidR="007330C9">
              <w:t>2</w:t>
            </w:r>
            <w:r w:rsidRPr="0004794F">
              <w:t>35,00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16.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МДЦП «Комплексные меры по реализации молодежной политики на территории НГО» на 2012 – 2014 гг.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3 750,00</w:t>
            </w:r>
          </w:p>
        </w:tc>
        <w:tc>
          <w:tcPr>
            <w:tcW w:w="1554" w:type="dxa"/>
          </w:tcPr>
          <w:p w:rsidR="00A00D69" w:rsidRPr="0004794F" w:rsidRDefault="00115D21" w:rsidP="00115D21">
            <w:r>
              <w:t>3</w:t>
            </w:r>
            <w:r w:rsidR="00A00D69" w:rsidRPr="0004794F">
              <w:t> </w:t>
            </w:r>
            <w:r>
              <w:t>651</w:t>
            </w:r>
            <w:r w:rsidR="00A00D69" w:rsidRPr="0004794F">
              <w:t>,</w:t>
            </w:r>
            <w:r>
              <w:t>23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</w:t>
            </w:r>
            <w:r w:rsidR="00090F5B">
              <w:t>9</w:t>
            </w:r>
            <w:r w:rsidRPr="0004794F">
              <w:t>8,</w:t>
            </w:r>
            <w:r w:rsidR="00090F5B">
              <w:t>77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17.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>ДМЦП «Школьное питание на 2011 – 2015гг.»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11 775,00</w:t>
            </w:r>
          </w:p>
        </w:tc>
        <w:tc>
          <w:tcPr>
            <w:tcW w:w="1554" w:type="dxa"/>
          </w:tcPr>
          <w:p w:rsidR="00A00D69" w:rsidRPr="0004794F" w:rsidRDefault="00A00D69" w:rsidP="00090F5B">
            <w:r w:rsidRPr="0004794F">
              <w:t>4 136,00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-7</w:t>
            </w:r>
            <w:r w:rsidR="00090F5B">
              <w:t> </w:t>
            </w:r>
            <w:r w:rsidRPr="0004794F">
              <w:t>639</w:t>
            </w:r>
            <w:r w:rsidR="00090F5B">
              <w:t>,</w:t>
            </w:r>
            <w:r w:rsidRPr="0004794F">
              <w:t>00</w:t>
            </w:r>
          </w:p>
        </w:tc>
      </w:tr>
      <w:tr w:rsidR="00A00D69" w:rsidRPr="0004794F" w:rsidTr="00A00D69">
        <w:tc>
          <w:tcPr>
            <w:tcW w:w="660" w:type="dxa"/>
          </w:tcPr>
          <w:p w:rsidR="00A00D69" w:rsidRPr="0004794F" w:rsidRDefault="00A00D69" w:rsidP="00090F5B">
            <w:r w:rsidRPr="0004794F">
              <w:t>18.</w:t>
            </w:r>
          </w:p>
        </w:tc>
        <w:tc>
          <w:tcPr>
            <w:tcW w:w="4537" w:type="dxa"/>
          </w:tcPr>
          <w:p w:rsidR="00A00D69" w:rsidRPr="0004794F" w:rsidRDefault="00A00D69" w:rsidP="00090F5B">
            <w:r w:rsidRPr="0004794F">
              <w:t xml:space="preserve">ДЦП «Развитие информационно – </w:t>
            </w:r>
            <w:proofErr w:type="gramStart"/>
            <w:r w:rsidRPr="0004794F">
              <w:t>библиотечного  обслуживания</w:t>
            </w:r>
            <w:proofErr w:type="gramEnd"/>
            <w:r w:rsidRPr="0004794F">
              <w:t xml:space="preserve">  в НГО» на  2011 – 2015гг.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13 131,00</w:t>
            </w:r>
          </w:p>
        </w:tc>
        <w:tc>
          <w:tcPr>
            <w:tcW w:w="1554" w:type="dxa"/>
          </w:tcPr>
          <w:p w:rsidR="00A00D69" w:rsidRPr="0004794F" w:rsidRDefault="00A00D69" w:rsidP="00090F5B">
            <w:r w:rsidRPr="0004794F">
              <w:t>6 649,00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- 6 482,00</w:t>
            </w:r>
          </w:p>
        </w:tc>
      </w:tr>
      <w:tr w:rsidR="00A00D69" w:rsidRPr="0004794F" w:rsidTr="00A00D69">
        <w:trPr>
          <w:trHeight w:val="795"/>
        </w:trPr>
        <w:tc>
          <w:tcPr>
            <w:tcW w:w="660" w:type="dxa"/>
          </w:tcPr>
          <w:p w:rsidR="00A00D69" w:rsidRPr="0004794F" w:rsidRDefault="00A00D69" w:rsidP="00090F5B">
            <w:r w:rsidRPr="0004794F">
              <w:t>19.</w:t>
            </w:r>
          </w:p>
        </w:tc>
        <w:tc>
          <w:tcPr>
            <w:tcW w:w="4537" w:type="dxa"/>
          </w:tcPr>
          <w:p w:rsidR="00A00D69" w:rsidRPr="0004794F" w:rsidRDefault="00A00D69" w:rsidP="00090F5B">
            <w:pPr>
              <w:rPr>
                <w:b/>
              </w:rPr>
            </w:pPr>
            <w:r w:rsidRPr="0004794F">
              <w:t xml:space="preserve">МДЦП «Развитие физической культуры и </w:t>
            </w:r>
            <w:proofErr w:type="gramStart"/>
            <w:r w:rsidRPr="0004794F">
              <w:t>массового  спорта</w:t>
            </w:r>
            <w:proofErr w:type="gramEnd"/>
            <w:r w:rsidRPr="0004794F">
              <w:t xml:space="preserve"> в НГО» на 2012 – 2015годы</w:t>
            </w:r>
          </w:p>
        </w:tc>
        <w:tc>
          <w:tcPr>
            <w:tcW w:w="1857" w:type="dxa"/>
          </w:tcPr>
          <w:p w:rsidR="00A00D69" w:rsidRPr="0004794F" w:rsidRDefault="00A00D69" w:rsidP="00090F5B">
            <w:r w:rsidRPr="0004794F">
              <w:t>26 142,90</w:t>
            </w:r>
          </w:p>
        </w:tc>
        <w:tc>
          <w:tcPr>
            <w:tcW w:w="1554" w:type="dxa"/>
          </w:tcPr>
          <w:p w:rsidR="00A00D69" w:rsidRPr="0004794F" w:rsidRDefault="00A00D69" w:rsidP="00EE4439">
            <w:r w:rsidRPr="0004794F">
              <w:t>1</w:t>
            </w:r>
            <w:r w:rsidR="00EE4439">
              <w:t>3</w:t>
            </w:r>
            <w:r w:rsidRPr="0004794F">
              <w:t> 8</w:t>
            </w:r>
            <w:r w:rsidR="00EE4439">
              <w:t>00</w:t>
            </w:r>
            <w:r w:rsidRPr="0004794F">
              <w:t>,0</w:t>
            </w:r>
            <w:r w:rsidR="00EE4439">
              <w:t>3</w:t>
            </w:r>
          </w:p>
        </w:tc>
        <w:tc>
          <w:tcPr>
            <w:tcW w:w="1565" w:type="dxa"/>
          </w:tcPr>
          <w:p w:rsidR="00A00D69" w:rsidRPr="0004794F" w:rsidRDefault="00A00D69" w:rsidP="00090F5B">
            <w:r w:rsidRPr="0004794F">
              <w:t>-</w:t>
            </w:r>
            <w:r w:rsidR="00090F5B">
              <w:t>12</w:t>
            </w:r>
            <w:r w:rsidRPr="0004794F">
              <w:t> </w:t>
            </w:r>
            <w:r w:rsidR="00090F5B">
              <w:t>34</w:t>
            </w:r>
            <w:r w:rsidRPr="0004794F">
              <w:t>2,</w:t>
            </w:r>
            <w:r w:rsidR="00090F5B">
              <w:t>87</w:t>
            </w:r>
          </w:p>
          <w:p w:rsidR="00A00D69" w:rsidRPr="0004794F" w:rsidRDefault="00A00D69" w:rsidP="00090F5B">
            <w:pPr>
              <w:rPr>
                <w:b/>
              </w:rPr>
            </w:pPr>
          </w:p>
        </w:tc>
      </w:tr>
      <w:tr w:rsidR="00EE4439" w:rsidRPr="0004794F" w:rsidTr="00A00D69">
        <w:trPr>
          <w:trHeight w:val="795"/>
        </w:trPr>
        <w:tc>
          <w:tcPr>
            <w:tcW w:w="660" w:type="dxa"/>
          </w:tcPr>
          <w:p w:rsidR="00EE4439" w:rsidRPr="0004794F" w:rsidRDefault="00EE4439" w:rsidP="00090F5B">
            <w:r>
              <w:t>20.</w:t>
            </w:r>
          </w:p>
        </w:tc>
        <w:tc>
          <w:tcPr>
            <w:tcW w:w="4537" w:type="dxa"/>
          </w:tcPr>
          <w:p w:rsidR="00EE4439" w:rsidRPr="0004794F" w:rsidRDefault="00EE4439" w:rsidP="00090F5B">
            <w:r>
              <w:t>МЦП «Развитие муниципальной службы в администрации НГО на 2012-2016 годы»</w:t>
            </w:r>
          </w:p>
        </w:tc>
        <w:tc>
          <w:tcPr>
            <w:tcW w:w="1857" w:type="dxa"/>
          </w:tcPr>
          <w:p w:rsidR="00EE4439" w:rsidRPr="0004794F" w:rsidRDefault="00090F5B" w:rsidP="00090F5B">
            <w:r>
              <w:t>1 627</w:t>
            </w:r>
            <w:r w:rsidR="00EE4439">
              <w:t>,</w:t>
            </w:r>
            <w:r>
              <w:t>67</w:t>
            </w:r>
          </w:p>
        </w:tc>
        <w:tc>
          <w:tcPr>
            <w:tcW w:w="1554" w:type="dxa"/>
          </w:tcPr>
          <w:p w:rsidR="00EE4439" w:rsidRPr="0004794F" w:rsidRDefault="00EE4439" w:rsidP="002B570F">
            <w:r>
              <w:t>1 </w:t>
            </w:r>
            <w:r w:rsidR="002B570F">
              <w:t>507</w:t>
            </w:r>
            <w:r>
              <w:t>,</w:t>
            </w:r>
            <w:r w:rsidR="002B570F">
              <w:t>6</w:t>
            </w:r>
            <w:r>
              <w:t>4</w:t>
            </w:r>
          </w:p>
        </w:tc>
        <w:tc>
          <w:tcPr>
            <w:tcW w:w="1565" w:type="dxa"/>
          </w:tcPr>
          <w:p w:rsidR="00EE4439" w:rsidRPr="0004794F" w:rsidRDefault="00F42F9A" w:rsidP="00090F5B">
            <w:r>
              <w:t>-120,03</w:t>
            </w:r>
          </w:p>
        </w:tc>
      </w:tr>
      <w:tr w:rsidR="00EE4439" w:rsidRPr="0004794F" w:rsidTr="00A00D69">
        <w:trPr>
          <w:trHeight w:val="795"/>
        </w:trPr>
        <w:tc>
          <w:tcPr>
            <w:tcW w:w="660" w:type="dxa"/>
          </w:tcPr>
          <w:p w:rsidR="00EE4439" w:rsidRDefault="00EE4439" w:rsidP="00090F5B">
            <w:r>
              <w:t>21.</w:t>
            </w:r>
          </w:p>
        </w:tc>
        <w:tc>
          <w:tcPr>
            <w:tcW w:w="4537" w:type="dxa"/>
          </w:tcPr>
          <w:p w:rsidR="00EE4439" w:rsidRDefault="00EE4439" w:rsidP="00090F5B">
            <w:r>
              <w:t>ЦП «Внедрение системы электронного документооборота в администрации НГО на 2012-2016 годы»</w:t>
            </w:r>
          </w:p>
        </w:tc>
        <w:tc>
          <w:tcPr>
            <w:tcW w:w="1857" w:type="dxa"/>
          </w:tcPr>
          <w:p w:rsidR="00EE4439" w:rsidRDefault="00090F5B" w:rsidP="00090F5B">
            <w:r>
              <w:t>4 396</w:t>
            </w:r>
            <w:r w:rsidR="00EE4439">
              <w:t>,</w:t>
            </w:r>
            <w:r>
              <w:t>0</w:t>
            </w:r>
            <w:r w:rsidR="00EE4439">
              <w:t>0</w:t>
            </w:r>
          </w:p>
        </w:tc>
        <w:tc>
          <w:tcPr>
            <w:tcW w:w="1554" w:type="dxa"/>
          </w:tcPr>
          <w:p w:rsidR="00EE4439" w:rsidRDefault="00EE4439" w:rsidP="00EE4439">
            <w:r>
              <w:t>4 396,00</w:t>
            </w:r>
          </w:p>
        </w:tc>
        <w:tc>
          <w:tcPr>
            <w:tcW w:w="1565" w:type="dxa"/>
          </w:tcPr>
          <w:p w:rsidR="00EE4439" w:rsidRPr="0004794F" w:rsidRDefault="00F42F9A" w:rsidP="00090F5B">
            <w:r>
              <w:t>0</w:t>
            </w:r>
          </w:p>
        </w:tc>
      </w:tr>
      <w:tr w:rsidR="00EE4439" w:rsidRPr="0004794F" w:rsidTr="00A00D69">
        <w:trPr>
          <w:trHeight w:val="795"/>
        </w:trPr>
        <w:tc>
          <w:tcPr>
            <w:tcW w:w="660" w:type="dxa"/>
          </w:tcPr>
          <w:p w:rsidR="00EE4439" w:rsidRDefault="00EE4439" w:rsidP="00090F5B">
            <w:r>
              <w:t>22.</w:t>
            </w:r>
          </w:p>
        </w:tc>
        <w:tc>
          <w:tcPr>
            <w:tcW w:w="4537" w:type="dxa"/>
          </w:tcPr>
          <w:p w:rsidR="00EE4439" w:rsidRDefault="00EE4439" w:rsidP="00090F5B">
            <w:r>
              <w:t>ДМЦП «Пожарная безопасность и предупреждение чрезвычайных ситуаций на 2012-2014 годы»</w:t>
            </w:r>
          </w:p>
        </w:tc>
        <w:tc>
          <w:tcPr>
            <w:tcW w:w="1857" w:type="dxa"/>
          </w:tcPr>
          <w:p w:rsidR="00EE4439" w:rsidRDefault="00090F5B" w:rsidP="00F42F9A">
            <w:r>
              <w:t>26</w:t>
            </w:r>
            <w:r w:rsidR="00F42F9A">
              <w:t> </w:t>
            </w:r>
            <w:r>
              <w:t>436</w:t>
            </w:r>
            <w:r w:rsidR="00EE4439">
              <w:t>,</w:t>
            </w:r>
            <w:r w:rsidR="00F42F9A">
              <w:t>73</w:t>
            </w:r>
          </w:p>
        </w:tc>
        <w:tc>
          <w:tcPr>
            <w:tcW w:w="1554" w:type="dxa"/>
          </w:tcPr>
          <w:p w:rsidR="00EE4439" w:rsidRDefault="00EE4439" w:rsidP="00EE4439">
            <w:r>
              <w:t>17 973,97</w:t>
            </w:r>
          </w:p>
        </w:tc>
        <w:tc>
          <w:tcPr>
            <w:tcW w:w="1565" w:type="dxa"/>
          </w:tcPr>
          <w:p w:rsidR="00EE4439" w:rsidRPr="0004794F" w:rsidRDefault="00F42F9A" w:rsidP="00090F5B">
            <w:r>
              <w:t>-8 462,76</w:t>
            </w:r>
          </w:p>
        </w:tc>
      </w:tr>
      <w:tr w:rsidR="002B570F" w:rsidRPr="0004794F" w:rsidTr="00A00D69">
        <w:trPr>
          <w:trHeight w:val="795"/>
        </w:trPr>
        <w:tc>
          <w:tcPr>
            <w:tcW w:w="660" w:type="dxa"/>
          </w:tcPr>
          <w:p w:rsidR="002B570F" w:rsidRDefault="002B570F" w:rsidP="00090F5B">
            <w:r>
              <w:t>23.</w:t>
            </w:r>
          </w:p>
        </w:tc>
        <w:tc>
          <w:tcPr>
            <w:tcW w:w="4537" w:type="dxa"/>
          </w:tcPr>
          <w:p w:rsidR="002B570F" w:rsidRDefault="002B570F" w:rsidP="00090F5B">
            <w:r>
              <w:t>МЦП «Адресная программа по проведению капитального ремонта многоквартирных домов, расположенных на территории НГО на 2012г. в рамках регионального проекта «Дом, в котором мы живем»</w:t>
            </w:r>
          </w:p>
        </w:tc>
        <w:tc>
          <w:tcPr>
            <w:tcW w:w="1857" w:type="dxa"/>
          </w:tcPr>
          <w:p w:rsidR="002B570F" w:rsidRDefault="00F42F9A" w:rsidP="00F42F9A">
            <w:r>
              <w:t>2 238,76</w:t>
            </w:r>
          </w:p>
        </w:tc>
        <w:tc>
          <w:tcPr>
            <w:tcW w:w="1554" w:type="dxa"/>
          </w:tcPr>
          <w:p w:rsidR="002B570F" w:rsidRDefault="002B570F" w:rsidP="00EE4439">
            <w:r>
              <w:t>2 238,76</w:t>
            </w:r>
          </w:p>
        </w:tc>
        <w:tc>
          <w:tcPr>
            <w:tcW w:w="1565" w:type="dxa"/>
          </w:tcPr>
          <w:p w:rsidR="002B570F" w:rsidRPr="0004794F" w:rsidRDefault="00F42F9A" w:rsidP="00090F5B">
            <w:r>
              <w:t>0</w:t>
            </w:r>
          </w:p>
        </w:tc>
      </w:tr>
      <w:tr w:rsidR="002B570F" w:rsidRPr="0004794F" w:rsidTr="00A00D69">
        <w:trPr>
          <w:trHeight w:val="795"/>
        </w:trPr>
        <w:tc>
          <w:tcPr>
            <w:tcW w:w="660" w:type="dxa"/>
          </w:tcPr>
          <w:p w:rsidR="002B570F" w:rsidRDefault="002B570F" w:rsidP="00090F5B">
            <w:r>
              <w:t>24.</w:t>
            </w:r>
          </w:p>
        </w:tc>
        <w:tc>
          <w:tcPr>
            <w:tcW w:w="4537" w:type="dxa"/>
          </w:tcPr>
          <w:p w:rsidR="002B570F" w:rsidRDefault="002B570F" w:rsidP="00090F5B">
            <w:r>
              <w:t>МДЦП «Модернизация и развитие системы образования НГО на 2012-2015 годы»</w:t>
            </w:r>
          </w:p>
        </w:tc>
        <w:tc>
          <w:tcPr>
            <w:tcW w:w="1857" w:type="dxa"/>
          </w:tcPr>
          <w:p w:rsidR="002B570F" w:rsidRDefault="00F42F9A" w:rsidP="00090F5B">
            <w:r>
              <w:t>26 506,2</w:t>
            </w:r>
          </w:p>
        </w:tc>
        <w:tc>
          <w:tcPr>
            <w:tcW w:w="1554" w:type="dxa"/>
          </w:tcPr>
          <w:p w:rsidR="002B570F" w:rsidRDefault="002B570F" w:rsidP="00EE4439">
            <w:r>
              <w:t>26 506,09</w:t>
            </w:r>
          </w:p>
        </w:tc>
        <w:tc>
          <w:tcPr>
            <w:tcW w:w="1565" w:type="dxa"/>
          </w:tcPr>
          <w:p w:rsidR="002B570F" w:rsidRPr="0004794F" w:rsidRDefault="00F42F9A" w:rsidP="00090F5B">
            <w:r>
              <w:t>-0,11</w:t>
            </w:r>
          </w:p>
        </w:tc>
      </w:tr>
      <w:tr w:rsidR="002B570F" w:rsidRPr="0004794F" w:rsidTr="00A00D69">
        <w:trPr>
          <w:trHeight w:val="795"/>
        </w:trPr>
        <w:tc>
          <w:tcPr>
            <w:tcW w:w="660" w:type="dxa"/>
          </w:tcPr>
          <w:p w:rsidR="002B570F" w:rsidRDefault="002B570F" w:rsidP="00090F5B">
            <w:r>
              <w:t>25.</w:t>
            </w:r>
          </w:p>
        </w:tc>
        <w:tc>
          <w:tcPr>
            <w:tcW w:w="4537" w:type="dxa"/>
          </w:tcPr>
          <w:p w:rsidR="002B570F" w:rsidRDefault="002B570F" w:rsidP="00090F5B">
            <w:r>
              <w:t>МДЦП «Комплексные меры по профилактике терроризма и экстремизма в НГО» на 2012-2014 годы</w:t>
            </w:r>
          </w:p>
        </w:tc>
        <w:tc>
          <w:tcPr>
            <w:tcW w:w="1857" w:type="dxa"/>
          </w:tcPr>
          <w:p w:rsidR="002B570F" w:rsidRDefault="00F42F9A" w:rsidP="00F42F9A">
            <w:r>
              <w:t>20 071,10</w:t>
            </w:r>
          </w:p>
        </w:tc>
        <w:tc>
          <w:tcPr>
            <w:tcW w:w="1554" w:type="dxa"/>
          </w:tcPr>
          <w:p w:rsidR="002B570F" w:rsidRDefault="00115D21" w:rsidP="00EE4439">
            <w:r>
              <w:t>14 696,07</w:t>
            </w:r>
          </w:p>
        </w:tc>
        <w:tc>
          <w:tcPr>
            <w:tcW w:w="1565" w:type="dxa"/>
          </w:tcPr>
          <w:p w:rsidR="002B570F" w:rsidRPr="0004794F" w:rsidRDefault="00F42F9A" w:rsidP="007330C9">
            <w:r>
              <w:t>-</w:t>
            </w:r>
            <w:r w:rsidR="007330C9">
              <w:t>5</w:t>
            </w:r>
            <w:r>
              <w:t> </w:t>
            </w:r>
            <w:r w:rsidR="007330C9">
              <w:t>375</w:t>
            </w:r>
            <w:r>
              <w:t>,</w:t>
            </w:r>
            <w:r w:rsidR="007330C9">
              <w:t>03</w:t>
            </w:r>
          </w:p>
        </w:tc>
      </w:tr>
      <w:tr w:rsidR="00115D21" w:rsidRPr="0004794F" w:rsidTr="00A00D69">
        <w:trPr>
          <w:trHeight w:val="795"/>
        </w:trPr>
        <w:tc>
          <w:tcPr>
            <w:tcW w:w="660" w:type="dxa"/>
          </w:tcPr>
          <w:p w:rsidR="00115D21" w:rsidRDefault="00115D21" w:rsidP="00090F5B">
            <w:r>
              <w:t>26.</w:t>
            </w:r>
          </w:p>
        </w:tc>
        <w:tc>
          <w:tcPr>
            <w:tcW w:w="4537" w:type="dxa"/>
          </w:tcPr>
          <w:p w:rsidR="00115D21" w:rsidRDefault="00115D21" w:rsidP="00115D21">
            <w:r>
              <w:t>МДЦП «Поддержка социально ориентированных некоммерческих организаций, объединяющих инвалидов и ветеранов, на территории НГО на 2012г.»</w:t>
            </w:r>
          </w:p>
        </w:tc>
        <w:tc>
          <w:tcPr>
            <w:tcW w:w="1857" w:type="dxa"/>
          </w:tcPr>
          <w:p w:rsidR="00115D21" w:rsidRDefault="00F42F9A" w:rsidP="00090F5B">
            <w:r>
              <w:t>870,00</w:t>
            </w:r>
          </w:p>
        </w:tc>
        <w:tc>
          <w:tcPr>
            <w:tcW w:w="1554" w:type="dxa"/>
          </w:tcPr>
          <w:p w:rsidR="00115D21" w:rsidRDefault="00115D21" w:rsidP="00EE4439">
            <w:r>
              <w:t>793,23</w:t>
            </w:r>
          </w:p>
        </w:tc>
        <w:tc>
          <w:tcPr>
            <w:tcW w:w="1565" w:type="dxa"/>
          </w:tcPr>
          <w:p w:rsidR="00115D21" w:rsidRPr="0004794F" w:rsidRDefault="00F42F9A" w:rsidP="00090F5B">
            <w:r>
              <w:t>-76,77</w:t>
            </w:r>
          </w:p>
        </w:tc>
      </w:tr>
      <w:tr w:rsidR="00A00D69" w:rsidRPr="0004794F" w:rsidTr="00A00D69">
        <w:trPr>
          <w:trHeight w:val="795"/>
        </w:trPr>
        <w:tc>
          <w:tcPr>
            <w:tcW w:w="660" w:type="dxa"/>
            <w:tcBorders>
              <w:bottom w:val="single" w:sz="4" w:space="0" w:color="auto"/>
            </w:tcBorders>
          </w:tcPr>
          <w:p w:rsidR="00A00D69" w:rsidRPr="0004794F" w:rsidRDefault="00A00D69" w:rsidP="00090F5B"/>
        </w:tc>
        <w:tc>
          <w:tcPr>
            <w:tcW w:w="4537" w:type="dxa"/>
            <w:tcBorders>
              <w:bottom w:val="single" w:sz="4" w:space="0" w:color="auto"/>
            </w:tcBorders>
          </w:tcPr>
          <w:p w:rsidR="00A00D69" w:rsidRPr="00F42F9A" w:rsidRDefault="00A00D69" w:rsidP="00090F5B">
            <w:pPr>
              <w:rPr>
                <w:b/>
              </w:rPr>
            </w:pPr>
            <w:r w:rsidRPr="00F42F9A">
              <w:rPr>
                <w:b/>
              </w:rPr>
              <w:t>ИТОГО: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0D69" w:rsidRPr="00F42F9A" w:rsidRDefault="00F42F9A" w:rsidP="00090F5B">
            <w:pPr>
              <w:rPr>
                <w:b/>
              </w:rPr>
            </w:pPr>
            <w:r w:rsidRPr="00F42F9A">
              <w:rPr>
                <w:b/>
              </w:rPr>
              <w:t>669 456,98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D69" w:rsidRPr="00F42F9A" w:rsidRDefault="00F42F9A" w:rsidP="00090F5B">
            <w:pPr>
              <w:rPr>
                <w:b/>
              </w:rPr>
            </w:pPr>
            <w:r w:rsidRPr="00F42F9A">
              <w:rPr>
                <w:b/>
              </w:rPr>
              <w:t>483 072,69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00D69" w:rsidRPr="001902AC" w:rsidRDefault="00F42F9A" w:rsidP="00090F5B">
            <w:pPr>
              <w:rPr>
                <w:b/>
              </w:rPr>
            </w:pPr>
            <w:r w:rsidRPr="00F42F9A">
              <w:rPr>
                <w:b/>
              </w:rPr>
              <w:t>-</w:t>
            </w:r>
            <w:r w:rsidR="001902AC">
              <w:rPr>
                <w:b/>
                <w:lang w:val="en-US"/>
              </w:rPr>
              <w:t>186 384,</w:t>
            </w:r>
            <w:r w:rsidR="001902AC">
              <w:rPr>
                <w:b/>
              </w:rPr>
              <w:t>29</w:t>
            </w:r>
          </w:p>
        </w:tc>
      </w:tr>
    </w:tbl>
    <w:p w:rsidR="00A00D69" w:rsidRDefault="00A00D69" w:rsidP="00A00D69">
      <w:pPr>
        <w:pStyle w:val="20"/>
        <w:spacing w:line="240" w:lineRule="auto"/>
        <w:jc w:val="both"/>
      </w:pPr>
    </w:p>
    <w:p w:rsidR="00782A19" w:rsidRPr="003563EE" w:rsidRDefault="00782A19" w:rsidP="001E01C6">
      <w:pPr>
        <w:rPr>
          <w:color w:val="FF0000"/>
        </w:rPr>
      </w:pPr>
    </w:p>
    <w:p w:rsidR="00E309D3" w:rsidRPr="00F46862" w:rsidRDefault="00E309D3" w:rsidP="00782A19">
      <w:pPr>
        <w:ind w:firstLine="540"/>
        <w:jc w:val="both"/>
      </w:pPr>
      <w:r w:rsidRPr="00F46862">
        <w:rPr>
          <w:b/>
        </w:rPr>
        <w:t>Исполнение программы муниципальных внутренних заимствований</w:t>
      </w:r>
      <w:r w:rsidR="00A51447">
        <w:rPr>
          <w:b/>
        </w:rPr>
        <w:t xml:space="preserve"> (таблица 2</w:t>
      </w:r>
      <w:r w:rsidR="0049203D">
        <w:rPr>
          <w:b/>
        </w:rPr>
        <w:t>3</w:t>
      </w:r>
      <w:r w:rsidR="00A51447">
        <w:rPr>
          <w:b/>
        </w:rPr>
        <w:t>)</w:t>
      </w:r>
      <w:r w:rsidRPr="00F46862">
        <w:t>.</w:t>
      </w:r>
    </w:p>
    <w:p w:rsidR="00E309D3" w:rsidRDefault="00815C70" w:rsidP="00815C70">
      <w:pPr>
        <w:jc w:val="both"/>
      </w:pPr>
      <w:r>
        <w:t xml:space="preserve">1. </w:t>
      </w:r>
      <w:r w:rsidR="00E309D3" w:rsidRPr="005058FE">
        <w:t xml:space="preserve">Из средств местного бюджета не планировалось </w:t>
      </w:r>
      <w:proofErr w:type="gramStart"/>
      <w:r w:rsidR="00E309D3" w:rsidRPr="005058FE">
        <w:t>выдавать  бюджетные</w:t>
      </w:r>
      <w:proofErr w:type="gramEnd"/>
      <w:r w:rsidR="00E309D3" w:rsidRPr="005058FE">
        <w:t xml:space="preserve"> гаран</w:t>
      </w:r>
      <w:r w:rsidR="00E15718" w:rsidRPr="005058FE">
        <w:t>тии и кредиты. Фактически в 20</w:t>
      </w:r>
      <w:r w:rsidR="00455335" w:rsidRPr="005058FE">
        <w:t>1</w:t>
      </w:r>
      <w:r w:rsidR="00DD7239">
        <w:t>2</w:t>
      </w:r>
      <w:r w:rsidR="00E309D3" w:rsidRPr="005058FE">
        <w:t xml:space="preserve"> году кредиты и гарантии не предоставлялись.</w:t>
      </w:r>
    </w:p>
    <w:p w:rsidR="00E309D3" w:rsidRPr="005058FE" w:rsidRDefault="00815C70" w:rsidP="00E309D3">
      <w:pPr>
        <w:jc w:val="both"/>
      </w:pPr>
      <w:r>
        <w:t>2</w:t>
      </w:r>
      <w:r w:rsidR="00E309D3" w:rsidRPr="005058FE">
        <w:t xml:space="preserve">. </w:t>
      </w:r>
      <w:r w:rsidR="00E309D3" w:rsidRPr="005058FE">
        <w:rPr>
          <w:u w:val="single"/>
        </w:rPr>
        <w:t>Источники внутреннего финансирования дефицита бюджета</w:t>
      </w:r>
      <w:r w:rsidR="00E309D3" w:rsidRPr="005058FE">
        <w:t>.</w:t>
      </w:r>
    </w:p>
    <w:p w:rsidR="00E309D3" w:rsidRPr="005058FE" w:rsidRDefault="00E309D3" w:rsidP="00815C70">
      <w:pPr>
        <w:jc w:val="both"/>
      </w:pPr>
      <w:r w:rsidRPr="005058FE">
        <w:lastRenderedPageBreak/>
        <w:t xml:space="preserve">Всего на покрытие временных кассовых разрывов при исполнении бюджета НГО и погашение долгов было привлечено </w:t>
      </w:r>
      <w:proofErr w:type="gramStart"/>
      <w:r w:rsidRPr="005058FE">
        <w:t>средств  в</w:t>
      </w:r>
      <w:proofErr w:type="gramEnd"/>
      <w:r w:rsidRPr="005058FE">
        <w:t xml:space="preserve">  размере </w:t>
      </w:r>
      <w:r w:rsidR="00E15718" w:rsidRPr="005058FE">
        <w:t>–</w:t>
      </w:r>
      <w:r w:rsidRPr="005058FE">
        <w:t xml:space="preserve"> </w:t>
      </w:r>
      <w:r w:rsidR="009D616D">
        <w:t>4</w:t>
      </w:r>
      <w:r w:rsidR="006E4870">
        <w:t>08</w:t>
      </w:r>
      <w:r w:rsidR="009D616D">
        <w:t> 4</w:t>
      </w:r>
      <w:r w:rsidR="006E4870">
        <w:t>08</w:t>
      </w:r>
      <w:r w:rsidR="009D616D">
        <w:t>,</w:t>
      </w:r>
      <w:r w:rsidR="006E4870">
        <w:t>39</w:t>
      </w:r>
      <w:r w:rsidRPr="005058FE">
        <w:t xml:space="preserve"> тыс. рублей, в том числе:</w:t>
      </w:r>
    </w:p>
    <w:p w:rsidR="00E309D3" w:rsidRDefault="00494EA2" w:rsidP="00E309D3">
      <w:pPr>
        <w:numPr>
          <w:ilvl w:val="0"/>
          <w:numId w:val="19"/>
        </w:numPr>
        <w:jc w:val="both"/>
      </w:pPr>
      <w:proofErr w:type="gramStart"/>
      <w:r>
        <w:t>к</w:t>
      </w:r>
      <w:r w:rsidR="00E309D3" w:rsidRPr="005058FE">
        <w:t>редитов  от</w:t>
      </w:r>
      <w:proofErr w:type="gramEnd"/>
      <w:r w:rsidR="00E309D3" w:rsidRPr="005058FE">
        <w:t xml:space="preserve"> кредитных организаций </w:t>
      </w:r>
      <w:r w:rsidR="00D66FCD" w:rsidRPr="005058FE">
        <w:t xml:space="preserve">                                       </w:t>
      </w:r>
      <w:r w:rsidR="00E309D3" w:rsidRPr="005058FE">
        <w:t xml:space="preserve"> -      </w:t>
      </w:r>
      <w:r w:rsidR="008E466F" w:rsidRPr="005058FE">
        <w:t xml:space="preserve">   </w:t>
      </w:r>
      <w:r>
        <w:t>400</w:t>
      </w:r>
      <w:r w:rsidR="005058FE">
        <w:t> </w:t>
      </w:r>
      <w:r>
        <w:t>0</w:t>
      </w:r>
      <w:r w:rsidR="0099581C" w:rsidRPr="005058FE">
        <w:t>00</w:t>
      </w:r>
      <w:r w:rsidR="005058FE">
        <w:t>,0</w:t>
      </w:r>
      <w:r w:rsidR="006E4870">
        <w:t>0</w:t>
      </w:r>
      <w:r w:rsidR="00E309D3" w:rsidRPr="005058FE">
        <w:t xml:space="preserve"> тыс. рублей;</w:t>
      </w:r>
    </w:p>
    <w:p w:rsidR="00E309D3" w:rsidRPr="005058FE" w:rsidRDefault="00494EA2" w:rsidP="00E309D3">
      <w:pPr>
        <w:numPr>
          <w:ilvl w:val="0"/>
          <w:numId w:val="19"/>
        </w:numPr>
        <w:jc w:val="both"/>
      </w:pPr>
      <w:proofErr w:type="gramStart"/>
      <w:r>
        <w:t>и</w:t>
      </w:r>
      <w:r w:rsidR="008E466F" w:rsidRPr="005058FE">
        <w:t>зменение</w:t>
      </w:r>
      <w:proofErr w:type="gramEnd"/>
      <w:r w:rsidR="008E466F" w:rsidRPr="005058FE">
        <w:t xml:space="preserve"> о</w:t>
      </w:r>
      <w:r w:rsidR="00E309D3" w:rsidRPr="005058FE">
        <w:t>статк</w:t>
      </w:r>
      <w:r w:rsidR="008E466F" w:rsidRPr="005058FE">
        <w:t>ов</w:t>
      </w:r>
      <w:r w:rsidR="00E309D3" w:rsidRPr="005058FE">
        <w:t xml:space="preserve"> средств на счетах по учету средств бюджета -</w:t>
      </w:r>
      <w:r w:rsidR="00455335" w:rsidRPr="005058FE">
        <w:t xml:space="preserve"> </w:t>
      </w:r>
      <w:r w:rsidR="00D66FCD" w:rsidRPr="005058FE">
        <w:t xml:space="preserve">  </w:t>
      </w:r>
      <w:r>
        <w:t xml:space="preserve">  </w:t>
      </w:r>
      <w:r w:rsidR="006E4870">
        <w:t xml:space="preserve"> 8</w:t>
      </w:r>
      <w:r w:rsidR="005058FE">
        <w:t> 4</w:t>
      </w:r>
      <w:r w:rsidR="006E4870">
        <w:t>08</w:t>
      </w:r>
      <w:r w:rsidR="005058FE">
        <w:t>,</w:t>
      </w:r>
      <w:r w:rsidR="006E4870">
        <w:t>39</w:t>
      </w:r>
      <w:r w:rsidR="00E309D3" w:rsidRPr="005058FE">
        <w:t xml:space="preserve"> тыс. рублей.</w:t>
      </w:r>
    </w:p>
    <w:p w:rsidR="00E309D3" w:rsidRPr="005058FE" w:rsidRDefault="00E309D3" w:rsidP="00815C70">
      <w:pPr>
        <w:jc w:val="both"/>
      </w:pPr>
      <w:r w:rsidRPr="005058FE">
        <w:t>3.</w:t>
      </w:r>
      <w:r w:rsidRPr="005058FE">
        <w:rPr>
          <w:u w:val="single"/>
        </w:rPr>
        <w:t>Погашение основной суммы задолженности</w:t>
      </w:r>
      <w:r w:rsidRPr="005058FE">
        <w:t xml:space="preserve"> составило в сумме </w:t>
      </w:r>
      <w:r w:rsidR="00956876" w:rsidRPr="005058FE">
        <w:t xml:space="preserve"> </w:t>
      </w:r>
      <w:r w:rsidR="008E466F" w:rsidRPr="005058FE">
        <w:t xml:space="preserve">  </w:t>
      </w:r>
      <w:r w:rsidR="00494EA2">
        <w:t>400</w:t>
      </w:r>
      <w:r w:rsidR="007E5BF8">
        <w:t> </w:t>
      </w:r>
      <w:r w:rsidR="00494EA2">
        <w:t>0</w:t>
      </w:r>
      <w:r w:rsidR="00956876" w:rsidRPr="005058FE">
        <w:t>00</w:t>
      </w:r>
      <w:r w:rsidR="007E5BF8">
        <w:t>,0</w:t>
      </w:r>
      <w:r w:rsidRPr="005058FE">
        <w:t xml:space="preserve"> тыс. рублей:</w:t>
      </w:r>
    </w:p>
    <w:p w:rsidR="00E309D3" w:rsidRDefault="00E309D3" w:rsidP="00E309D3">
      <w:pPr>
        <w:numPr>
          <w:ilvl w:val="0"/>
          <w:numId w:val="20"/>
        </w:numPr>
        <w:jc w:val="both"/>
      </w:pPr>
      <w:proofErr w:type="gramStart"/>
      <w:r w:rsidRPr="005058FE">
        <w:t>кредиты</w:t>
      </w:r>
      <w:proofErr w:type="gramEnd"/>
      <w:r w:rsidRPr="005058FE">
        <w:t>, полученные от кредитных организаций</w:t>
      </w:r>
      <w:r w:rsidR="00D66FCD" w:rsidRPr="005058FE">
        <w:t xml:space="preserve">                         </w:t>
      </w:r>
      <w:r w:rsidRPr="005058FE">
        <w:t xml:space="preserve"> – </w:t>
      </w:r>
      <w:r w:rsidR="008E466F" w:rsidRPr="005058FE">
        <w:t xml:space="preserve">  </w:t>
      </w:r>
      <w:r w:rsidR="00494EA2">
        <w:t>290</w:t>
      </w:r>
      <w:r w:rsidR="009D616D">
        <w:t> </w:t>
      </w:r>
      <w:r w:rsidR="00494EA2">
        <w:t>0</w:t>
      </w:r>
      <w:r w:rsidR="007C1F78" w:rsidRPr="005058FE">
        <w:t>00</w:t>
      </w:r>
      <w:r w:rsidR="009D616D">
        <w:t>,0</w:t>
      </w:r>
      <w:r w:rsidRPr="005058FE">
        <w:t xml:space="preserve"> тыс. рублей</w:t>
      </w:r>
      <w:r w:rsidR="00494EA2">
        <w:t>;</w:t>
      </w:r>
    </w:p>
    <w:p w:rsidR="00494EA2" w:rsidRPr="005058FE" w:rsidRDefault="00494EA2" w:rsidP="00E309D3">
      <w:pPr>
        <w:numPr>
          <w:ilvl w:val="0"/>
          <w:numId w:val="20"/>
        </w:numPr>
        <w:jc w:val="both"/>
      </w:pPr>
      <w:proofErr w:type="gramStart"/>
      <w:r>
        <w:t>бюджетные</w:t>
      </w:r>
      <w:proofErr w:type="gramEnd"/>
      <w:r>
        <w:t xml:space="preserve"> кредиты от других бюджетов РФ                               -      110 000,0 тыс. рублей</w:t>
      </w:r>
    </w:p>
    <w:p w:rsidR="00E76915" w:rsidRPr="005058FE" w:rsidRDefault="00E76915" w:rsidP="00E76915">
      <w:pPr>
        <w:ind w:left="720"/>
        <w:jc w:val="both"/>
      </w:pPr>
    </w:p>
    <w:p w:rsidR="00D66FCD" w:rsidRPr="00F46862" w:rsidRDefault="00A51447" w:rsidP="00A51447">
      <w:pPr>
        <w:ind w:left="720"/>
        <w:jc w:val="center"/>
      </w:pPr>
      <w:r>
        <w:t>Таблица 2</w:t>
      </w:r>
      <w:r w:rsidR="0049203D">
        <w:t>3</w:t>
      </w:r>
      <w:r>
        <w:t>.</w:t>
      </w:r>
    </w:p>
    <w:p w:rsidR="00E309D3" w:rsidRPr="00A51447" w:rsidRDefault="00A51447" w:rsidP="00A51447">
      <w:pPr>
        <w:ind w:left="8496" w:firstLine="708"/>
        <w:jc w:val="both"/>
        <w:rPr>
          <w:sz w:val="20"/>
          <w:szCs w:val="20"/>
        </w:rPr>
      </w:pPr>
      <w:r w:rsidRPr="00A51447">
        <w:rPr>
          <w:sz w:val="20"/>
          <w:szCs w:val="20"/>
        </w:rPr>
        <w:t>(</w:t>
      </w:r>
      <w:r w:rsidR="00E309D3" w:rsidRPr="00A51447">
        <w:rPr>
          <w:sz w:val="20"/>
          <w:szCs w:val="20"/>
        </w:rPr>
        <w:t>тыс. руб</w:t>
      </w:r>
      <w:r w:rsidRPr="00A51447">
        <w:rPr>
          <w:sz w:val="20"/>
          <w:szCs w:val="20"/>
        </w:rPr>
        <w:t>.)</w:t>
      </w:r>
      <w:r w:rsidR="00E309D3" w:rsidRPr="00A51447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647"/>
        <w:gridCol w:w="1559"/>
        <w:gridCol w:w="1503"/>
      </w:tblGrid>
      <w:tr w:rsidR="00E309D3" w:rsidRPr="00F46862" w:rsidTr="00470E1C">
        <w:trPr>
          <w:trHeight w:val="53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Факт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Default="008E466F" w:rsidP="00F6272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</w:t>
            </w:r>
            <w:r w:rsidR="00B16D58" w:rsidRPr="00F46862">
              <w:rPr>
                <w:sz w:val="22"/>
                <w:szCs w:val="22"/>
              </w:rPr>
              <w:t>тклонения</w:t>
            </w:r>
          </w:p>
          <w:p w:rsidR="008E466F" w:rsidRPr="00F46862" w:rsidRDefault="008E466F" w:rsidP="00F62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(гр.2-гр.3)</w:t>
            </w:r>
          </w:p>
        </w:tc>
      </w:tr>
      <w:tr w:rsidR="00E309D3" w:rsidRPr="00F46862" w:rsidTr="00470E1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</w:tr>
      <w:tr w:rsidR="00B16D58" w:rsidRPr="00F46862" w:rsidTr="00470E1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8" w:rsidRPr="00F46862" w:rsidRDefault="00835F4F" w:rsidP="00420C3E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Кредиты кредитных организаций в валют</w:t>
            </w:r>
            <w:r w:rsidR="00420C3E">
              <w:rPr>
                <w:sz w:val="20"/>
                <w:szCs w:val="20"/>
              </w:rPr>
              <w:t>е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DD7239" w:rsidP="00DD7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20C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494EA2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420C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771E4B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94E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0 000,0</w:t>
            </w:r>
          </w:p>
        </w:tc>
      </w:tr>
      <w:tr w:rsidR="00E309D3" w:rsidRPr="00F46862" w:rsidTr="00470E1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420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9D3" w:rsidRPr="00F46862"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FE07FF" w:rsidP="00FE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DD7239"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 </w:t>
            </w:r>
            <w:r w:rsidR="00DD7239"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94EA2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420C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771E4B" w:rsidP="006A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494E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0 000,0</w:t>
            </w:r>
          </w:p>
        </w:tc>
      </w:tr>
      <w:tr w:rsidR="00E309D3" w:rsidRPr="00F46862" w:rsidTr="00470E1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420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9D3" w:rsidRPr="00F46862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20C3E" w:rsidP="00FE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07F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0 </w:t>
            </w:r>
            <w:r w:rsidR="00DD72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20C3E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4EA2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> </w:t>
            </w:r>
            <w:r w:rsidR="0049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771E4B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4E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0 000,0</w:t>
            </w:r>
          </w:p>
        </w:tc>
      </w:tr>
      <w:tr w:rsidR="00E309D3" w:rsidRPr="00F46862" w:rsidTr="00470E1C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Бюджетные кредиты, от других бюджетов бюджетной системы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DD7239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0C3E">
              <w:rPr>
                <w:sz w:val="22"/>
                <w:szCs w:val="22"/>
              </w:rPr>
              <w:t>110 000,0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94EA2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0C3E">
              <w:rPr>
                <w:sz w:val="22"/>
                <w:szCs w:val="22"/>
              </w:rPr>
              <w:t>110 000,0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771E4B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09D3" w:rsidRPr="00F46862" w:rsidTr="00470E1C">
        <w:trPr>
          <w:trHeight w:val="43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20C3E" w:rsidP="00420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9D3" w:rsidRPr="00F46862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DD7239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0C3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420C3E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771E4B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6D58" w:rsidRPr="00F46862" w:rsidTr="00470E1C">
        <w:trPr>
          <w:trHeight w:val="309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8" w:rsidRPr="00F46862" w:rsidRDefault="00420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6D58" w:rsidRPr="00F46862">
              <w:rPr>
                <w:sz w:val="20"/>
                <w:szCs w:val="20"/>
              </w:rPr>
              <w:t xml:space="preserve">Погашение бюджетом </w:t>
            </w:r>
            <w:proofErr w:type="gramStart"/>
            <w:r w:rsidR="00B16D58" w:rsidRPr="00F46862">
              <w:rPr>
                <w:sz w:val="20"/>
                <w:szCs w:val="20"/>
              </w:rPr>
              <w:t>городского  кредитов</w:t>
            </w:r>
            <w:proofErr w:type="gramEnd"/>
            <w:r w:rsidR="00B16D58" w:rsidRPr="00F46862">
              <w:rPr>
                <w:sz w:val="20"/>
                <w:szCs w:val="20"/>
              </w:rPr>
              <w:t>, от других бюджетов бюджетной системы РФ в валюте РФ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DD7239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-110 00</w:t>
            </w:r>
            <w:r w:rsidR="00420C3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494EA2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-110 00</w:t>
            </w:r>
            <w:r w:rsidR="00420C3E">
              <w:rPr>
                <w:sz w:val="22"/>
                <w:szCs w:val="22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58" w:rsidRPr="00F46862" w:rsidRDefault="00771E4B" w:rsidP="00644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09D3" w:rsidRPr="00F46862" w:rsidTr="00470E1C">
        <w:trPr>
          <w:trHeight w:val="309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Pr="00F46862" w:rsidRDefault="00E309D3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FE07FF" w:rsidP="00FE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20C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843</w:t>
            </w:r>
            <w:r w:rsidR="00420C3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6E4870" w:rsidP="006E4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0C3E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08</w:t>
            </w:r>
            <w:r w:rsidR="00420C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6E4870" w:rsidP="006E4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771E4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 w:rsidR="00771E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</w:tr>
      <w:tr w:rsidR="00E309D3" w:rsidRPr="00F46862" w:rsidTr="00420C3E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 w:rsidP="004B759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E309D3" w:rsidRDefault="00E309D3" w:rsidP="004B7592">
            <w:pPr>
              <w:jc w:val="center"/>
              <w:rPr>
                <w:sz w:val="20"/>
                <w:szCs w:val="20"/>
              </w:rPr>
            </w:pPr>
          </w:p>
          <w:p w:rsidR="00E309D3" w:rsidRPr="00F46862" w:rsidRDefault="00E309D3" w:rsidP="004B759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Привлечение источников</w:t>
            </w:r>
          </w:p>
          <w:p w:rsidR="00E309D3" w:rsidRPr="00F46862" w:rsidRDefault="00E309D3" w:rsidP="004B7592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Погашение обязательств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Default="00FE07FF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20C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420C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420C3E">
              <w:rPr>
                <w:sz w:val="22"/>
                <w:szCs w:val="22"/>
              </w:rPr>
              <w:t>,0</w:t>
            </w:r>
          </w:p>
          <w:p w:rsidR="00420C3E" w:rsidRDefault="00420C3E" w:rsidP="00420C3E">
            <w:pPr>
              <w:jc w:val="center"/>
              <w:rPr>
                <w:sz w:val="22"/>
                <w:szCs w:val="22"/>
              </w:rPr>
            </w:pPr>
          </w:p>
          <w:p w:rsidR="00420C3E" w:rsidRDefault="00420C3E" w:rsidP="00420C3E">
            <w:pPr>
              <w:jc w:val="center"/>
              <w:rPr>
                <w:sz w:val="22"/>
                <w:szCs w:val="22"/>
              </w:rPr>
            </w:pPr>
          </w:p>
          <w:p w:rsidR="00420C3E" w:rsidRDefault="00494EA2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E5BF8">
              <w:rPr>
                <w:sz w:val="22"/>
                <w:szCs w:val="22"/>
              </w:rPr>
              <w:t>1</w:t>
            </w:r>
            <w:r w:rsidR="00420C3E">
              <w:rPr>
                <w:sz w:val="22"/>
                <w:szCs w:val="22"/>
              </w:rPr>
              <w:t> </w:t>
            </w:r>
            <w:r w:rsidR="007E5BF8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3</w:t>
            </w:r>
            <w:r w:rsidR="00420C3E">
              <w:rPr>
                <w:sz w:val="22"/>
                <w:szCs w:val="22"/>
              </w:rPr>
              <w:t>,0</w:t>
            </w:r>
          </w:p>
          <w:p w:rsidR="00420C3E" w:rsidRPr="00F46862" w:rsidRDefault="00420C3E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4EA2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 </w:t>
            </w:r>
            <w:r w:rsidR="0049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Default="006E4870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5BF8">
              <w:rPr>
                <w:sz w:val="22"/>
                <w:szCs w:val="22"/>
              </w:rPr>
              <w:t> </w:t>
            </w:r>
            <w:r w:rsidR="00494E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</w:t>
            </w:r>
            <w:r w:rsidR="007E5B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  <w:p w:rsidR="00420C3E" w:rsidRDefault="00420C3E" w:rsidP="00420C3E">
            <w:pPr>
              <w:jc w:val="center"/>
              <w:rPr>
                <w:sz w:val="22"/>
                <w:szCs w:val="22"/>
              </w:rPr>
            </w:pPr>
          </w:p>
          <w:p w:rsidR="00420C3E" w:rsidRDefault="00420C3E" w:rsidP="00420C3E">
            <w:pPr>
              <w:jc w:val="center"/>
              <w:rPr>
                <w:sz w:val="22"/>
                <w:szCs w:val="22"/>
              </w:rPr>
            </w:pPr>
          </w:p>
          <w:p w:rsidR="00420C3E" w:rsidRDefault="006E4870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94E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7E5B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</w:t>
            </w:r>
            <w:r w:rsidR="00420C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  <w:p w:rsidR="00420C3E" w:rsidRPr="00F46862" w:rsidRDefault="00420C3E" w:rsidP="0049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494E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="0049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3" w:rsidRDefault="006E4870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+63 434</w:t>
            </w:r>
            <w:r w:rsidR="00494E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771E4B" w:rsidRDefault="00771E4B" w:rsidP="00420C3E">
            <w:pPr>
              <w:jc w:val="center"/>
              <w:rPr>
                <w:sz w:val="22"/>
                <w:szCs w:val="22"/>
              </w:rPr>
            </w:pPr>
          </w:p>
          <w:p w:rsidR="00771E4B" w:rsidRDefault="00771E4B" w:rsidP="00420C3E">
            <w:pPr>
              <w:jc w:val="center"/>
              <w:rPr>
                <w:sz w:val="22"/>
                <w:szCs w:val="22"/>
              </w:rPr>
            </w:pPr>
          </w:p>
          <w:p w:rsidR="00771E4B" w:rsidRDefault="00771E4B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4870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 xml:space="preserve"> </w:t>
            </w:r>
            <w:r w:rsidR="006E4870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="006E4870">
              <w:rPr>
                <w:sz w:val="22"/>
                <w:szCs w:val="22"/>
              </w:rPr>
              <w:t>61</w:t>
            </w:r>
          </w:p>
          <w:p w:rsidR="00771E4B" w:rsidRPr="00F46862" w:rsidRDefault="00494EA2" w:rsidP="0042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771E4B">
              <w:rPr>
                <w:sz w:val="22"/>
                <w:szCs w:val="22"/>
              </w:rPr>
              <w:t>0 000,0</w:t>
            </w:r>
          </w:p>
        </w:tc>
      </w:tr>
    </w:tbl>
    <w:p w:rsidR="002F3892" w:rsidRDefault="004B7592" w:rsidP="00E309D3">
      <w:pPr>
        <w:jc w:val="both"/>
        <w:rPr>
          <w:b/>
        </w:rPr>
      </w:pPr>
      <w:r>
        <w:rPr>
          <w:b/>
        </w:rPr>
        <w:tab/>
      </w:r>
    </w:p>
    <w:p w:rsidR="00790031" w:rsidRDefault="004B7592" w:rsidP="00E309D3">
      <w:pPr>
        <w:jc w:val="both"/>
      </w:pPr>
      <w:r>
        <w:rPr>
          <w:b/>
        </w:rPr>
        <w:tab/>
      </w:r>
      <w:r>
        <w:t>Согласно приложения 1 к бюджету Находкинского городского округа на 201</w:t>
      </w:r>
      <w:r w:rsidR="00494EA2">
        <w:t>2</w:t>
      </w:r>
      <w:r>
        <w:t xml:space="preserve"> год, утвержденного решением Думы НГО от </w:t>
      </w:r>
      <w:r w:rsidR="00494EA2">
        <w:t>26</w:t>
      </w:r>
      <w:r>
        <w:t>.12.201</w:t>
      </w:r>
      <w:r w:rsidR="00494EA2">
        <w:t>2</w:t>
      </w:r>
      <w:r>
        <w:t xml:space="preserve">г. № </w:t>
      </w:r>
      <w:r w:rsidR="00494EA2">
        <w:t>1</w:t>
      </w:r>
      <w:r w:rsidR="00771E4B">
        <w:t>33</w:t>
      </w:r>
      <w:r>
        <w:t xml:space="preserve">-НПА, получение кредитов от кредитных организаций в валюте РФ предусмотрено в размере </w:t>
      </w:r>
      <w:r w:rsidR="004A7610">
        <w:t>5</w:t>
      </w:r>
      <w:r w:rsidR="00771E4B">
        <w:t>2</w:t>
      </w:r>
      <w:r w:rsidR="004A7610">
        <w:t>0</w:t>
      </w:r>
      <w:r>
        <w:t> </w:t>
      </w:r>
      <w:r w:rsidR="004A7610">
        <w:t>0</w:t>
      </w:r>
      <w:r w:rsidR="00771E4B">
        <w:t>00</w:t>
      </w:r>
      <w:r>
        <w:t>,0 тыс. рублей</w:t>
      </w:r>
      <w:r w:rsidR="00771E4B">
        <w:t xml:space="preserve">. </w:t>
      </w:r>
      <w:r w:rsidR="00790031">
        <w:t xml:space="preserve">Фактически получено кредитов в размере </w:t>
      </w:r>
      <w:r w:rsidR="004A7610">
        <w:t>400</w:t>
      </w:r>
      <w:r w:rsidR="00790031">
        <w:t> </w:t>
      </w:r>
      <w:r w:rsidR="004A7610">
        <w:t>0</w:t>
      </w:r>
      <w:r w:rsidR="00790031">
        <w:t xml:space="preserve">00,0 тыс. рублей, что на </w:t>
      </w:r>
      <w:r w:rsidR="005058FE">
        <w:t>1</w:t>
      </w:r>
      <w:r w:rsidR="004A7610">
        <w:t>2</w:t>
      </w:r>
      <w:r w:rsidR="005058FE">
        <w:t>0 000</w:t>
      </w:r>
      <w:r w:rsidR="00790031">
        <w:t xml:space="preserve">,0 тыс. рублей </w:t>
      </w:r>
      <w:r w:rsidR="005058FE">
        <w:t>меньше</w:t>
      </w:r>
      <w:r w:rsidR="00790031">
        <w:t xml:space="preserve">, чем предусмотрено по решению Думы № </w:t>
      </w:r>
      <w:r w:rsidR="004A7610">
        <w:t>1</w:t>
      </w:r>
      <w:r w:rsidR="005058FE">
        <w:t>33</w:t>
      </w:r>
      <w:r w:rsidR="00790031">
        <w:t xml:space="preserve">-НПА от </w:t>
      </w:r>
      <w:r w:rsidR="004A7610">
        <w:t>26</w:t>
      </w:r>
      <w:r w:rsidR="00790031">
        <w:t>.12.201</w:t>
      </w:r>
      <w:r w:rsidR="004A7610">
        <w:t>2</w:t>
      </w:r>
      <w:r w:rsidR="00790031">
        <w:t xml:space="preserve">г. </w:t>
      </w:r>
    </w:p>
    <w:p w:rsidR="004B7592" w:rsidRDefault="00590A08" w:rsidP="00927D87">
      <w:pPr>
        <w:ind w:firstLine="708"/>
        <w:jc w:val="both"/>
      </w:pPr>
      <w:r>
        <w:t xml:space="preserve">Погашение кредитов, предоставленных кредитными организациями в валюте РФ, по решению Думы № </w:t>
      </w:r>
      <w:r w:rsidR="004A7610">
        <w:t>1</w:t>
      </w:r>
      <w:r w:rsidR="005058FE">
        <w:t>33</w:t>
      </w:r>
      <w:r>
        <w:t xml:space="preserve">-НПА от </w:t>
      </w:r>
      <w:r w:rsidR="004A7610">
        <w:t>26</w:t>
      </w:r>
      <w:r>
        <w:t>.12.201</w:t>
      </w:r>
      <w:r w:rsidR="004A7610">
        <w:t>2</w:t>
      </w:r>
      <w:r>
        <w:t xml:space="preserve">г. предусмотрено в размере </w:t>
      </w:r>
      <w:r w:rsidR="005058FE">
        <w:t>3</w:t>
      </w:r>
      <w:r w:rsidR="004A7610">
        <w:t>7</w:t>
      </w:r>
      <w:r w:rsidR="005058FE">
        <w:t>0</w:t>
      </w:r>
      <w:r>
        <w:t> </w:t>
      </w:r>
      <w:r w:rsidR="004A7610">
        <w:t>0</w:t>
      </w:r>
      <w:r>
        <w:t>00,0 тыс. рублей.</w:t>
      </w:r>
      <w:r w:rsidR="00927D87">
        <w:t xml:space="preserve"> Фактически погашено кредитов – 2</w:t>
      </w:r>
      <w:r w:rsidR="004A7610">
        <w:t>90</w:t>
      </w:r>
      <w:r w:rsidR="00927D87">
        <w:t> </w:t>
      </w:r>
      <w:r w:rsidR="004A7610">
        <w:t>0</w:t>
      </w:r>
      <w:r w:rsidR="00927D87">
        <w:t xml:space="preserve">00,0 тыс. рублей, что на </w:t>
      </w:r>
      <w:r w:rsidR="004A7610">
        <w:t>8</w:t>
      </w:r>
      <w:r w:rsidR="005058FE">
        <w:t>0</w:t>
      </w:r>
      <w:r w:rsidR="00927D87">
        <w:t> </w:t>
      </w:r>
      <w:r w:rsidR="005058FE">
        <w:t>0</w:t>
      </w:r>
      <w:r w:rsidR="00927D87">
        <w:t xml:space="preserve">00,0 тыс. рублей </w:t>
      </w:r>
      <w:r w:rsidR="004A7610">
        <w:t>мен</w:t>
      </w:r>
      <w:r w:rsidR="00927D87">
        <w:t xml:space="preserve">ьше, чем предусмотрено решением Думы № </w:t>
      </w:r>
      <w:r w:rsidR="004A7610">
        <w:t>1</w:t>
      </w:r>
      <w:r w:rsidR="005058FE">
        <w:t>33</w:t>
      </w:r>
      <w:r w:rsidR="00927D87">
        <w:t xml:space="preserve">-НПА от </w:t>
      </w:r>
      <w:r w:rsidR="004A7610">
        <w:t>26</w:t>
      </w:r>
      <w:r w:rsidR="00927D87">
        <w:t>.12.201</w:t>
      </w:r>
      <w:r w:rsidR="004A7610">
        <w:t>2</w:t>
      </w:r>
      <w:r w:rsidR="00927D87">
        <w:t>г.</w:t>
      </w:r>
    </w:p>
    <w:p w:rsidR="00927D87" w:rsidRPr="004B7592" w:rsidRDefault="00927D87" w:rsidP="00927D87">
      <w:pPr>
        <w:ind w:firstLine="708"/>
        <w:jc w:val="both"/>
      </w:pPr>
    </w:p>
    <w:p w:rsidR="00E309D3" w:rsidRPr="00F46862" w:rsidRDefault="002F3892" w:rsidP="00E309D3">
      <w:pPr>
        <w:jc w:val="both"/>
        <w:rPr>
          <w:b/>
        </w:rPr>
      </w:pPr>
      <w:r w:rsidRPr="00F46862">
        <w:rPr>
          <w:b/>
        </w:rPr>
        <w:t>Муниципальный долг</w:t>
      </w:r>
    </w:p>
    <w:p w:rsidR="00E309D3" w:rsidRDefault="00E309D3" w:rsidP="00E309D3">
      <w:pPr>
        <w:ind w:firstLine="708"/>
        <w:jc w:val="both"/>
      </w:pPr>
      <w:r w:rsidRPr="00F46862">
        <w:t>Объем муниципального долга на 01.01.20</w:t>
      </w:r>
      <w:r w:rsidR="00835F4F" w:rsidRPr="00F46862">
        <w:t>1</w:t>
      </w:r>
      <w:r w:rsidR="00236C36">
        <w:t>3</w:t>
      </w:r>
      <w:r w:rsidR="006F2FA3">
        <w:t xml:space="preserve"> </w:t>
      </w:r>
      <w:r w:rsidRPr="00F46862">
        <w:t xml:space="preserve">года составил – </w:t>
      </w:r>
      <w:r w:rsidR="006F2FA3">
        <w:t>310</w:t>
      </w:r>
      <w:r w:rsidR="00A35437" w:rsidRPr="00F46862">
        <w:t xml:space="preserve"> </w:t>
      </w:r>
      <w:r w:rsidR="006F2FA3">
        <w:t>0</w:t>
      </w:r>
      <w:r w:rsidR="00A35437" w:rsidRPr="00F46862">
        <w:t>00</w:t>
      </w:r>
      <w:r w:rsidRPr="00F46862">
        <w:t xml:space="preserve"> тыс. рублей</w:t>
      </w:r>
      <w:r w:rsidR="00A51447">
        <w:t xml:space="preserve"> (таблица 2</w:t>
      </w:r>
      <w:r w:rsidR="0049203D">
        <w:t>4</w:t>
      </w:r>
      <w:r w:rsidR="00A51447">
        <w:t>)</w:t>
      </w:r>
      <w:r w:rsidR="00FC393A">
        <w:t>.</w:t>
      </w:r>
      <w:r w:rsidRPr="00F46862">
        <w:t xml:space="preserve"> Задолженность по кредитным договорам</w:t>
      </w:r>
      <w:r w:rsidR="00FC393A">
        <w:t xml:space="preserve">, </w:t>
      </w:r>
      <w:r w:rsidR="00FC393A" w:rsidRPr="00F46862">
        <w:t>в сравнении с 01.01.20</w:t>
      </w:r>
      <w:r w:rsidR="00FC393A">
        <w:t>12</w:t>
      </w:r>
      <w:r w:rsidR="00FC393A" w:rsidRPr="00F46862">
        <w:t xml:space="preserve"> год</w:t>
      </w:r>
      <w:r w:rsidR="00FC393A">
        <w:t>а, осталась на прежнем уровне и</w:t>
      </w:r>
      <w:r w:rsidRPr="00F46862">
        <w:t xml:space="preserve"> составила </w:t>
      </w:r>
      <w:r w:rsidR="00C51CB9">
        <w:t>310</w:t>
      </w:r>
      <w:r w:rsidR="009A6AB3" w:rsidRPr="00F46862">
        <w:t xml:space="preserve"> </w:t>
      </w:r>
      <w:r w:rsidR="00C51CB9">
        <w:t>0</w:t>
      </w:r>
      <w:r w:rsidRPr="00F46862">
        <w:t>00 тыс. рублей</w:t>
      </w:r>
      <w:r w:rsidR="004D48D3" w:rsidRPr="00F46862">
        <w:t xml:space="preserve">.  </w:t>
      </w:r>
    </w:p>
    <w:p w:rsidR="00A51447" w:rsidRPr="00F46862" w:rsidRDefault="00A51447" w:rsidP="00A51447">
      <w:pPr>
        <w:ind w:firstLine="708"/>
        <w:jc w:val="center"/>
      </w:pPr>
      <w:r>
        <w:t>Таблица 2</w:t>
      </w:r>
      <w:r w:rsidR="0049203D">
        <w:t>4</w:t>
      </w:r>
      <w:r>
        <w:t>.</w:t>
      </w:r>
    </w:p>
    <w:p w:rsidR="00E309D3" w:rsidRPr="00F46862" w:rsidRDefault="00C51CB9" w:rsidP="002F3892">
      <w:pPr>
        <w:ind w:left="4956" w:firstLine="708"/>
        <w:jc w:val="center"/>
      </w:pPr>
      <w:r>
        <w:t xml:space="preserve">                                          </w:t>
      </w:r>
      <w:r w:rsidR="009A6AB3" w:rsidRPr="00F46862">
        <w:t xml:space="preserve"> </w:t>
      </w:r>
      <w:r w:rsidR="00E309D3" w:rsidRPr="00F46862">
        <w:t>(</w:t>
      </w:r>
      <w:proofErr w:type="spellStart"/>
      <w:r w:rsidR="00E309D3" w:rsidRPr="00F46862">
        <w:t>тыс.руб</w:t>
      </w:r>
      <w:proofErr w:type="spellEnd"/>
      <w:r w:rsidR="00E309D3" w:rsidRPr="00F46862"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875"/>
        <w:gridCol w:w="1620"/>
        <w:gridCol w:w="1620"/>
      </w:tblGrid>
      <w:tr w:rsidR="00E309D3" w:rsidRPr="00F46862" w:rsidTr="00470E1C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9A6AB3" w:rsidP="00311E4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 1.01.20</w:t>
            </w:r>
            <w:r w:rsidR="006B193D">
              <w:rPr>
                <w:sz w:val="20"/>
                <w:szCs w:val="20"/>
                <w:lang w:val="en-US"/>
              </w:rPr>
              <w:t>1</w:t>
            </w:r>
            <w:r w:rsidR="00311E49">
              <w:rPr>
                <w:sz w:val="20"/>
                <w:szCs w:val="20"/>
              </w:rPr>
              <w:t>2</w:t>
            </w:r>
            <w:r w:rsidR="00E309D3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9A6AB3" w:rsidP="00311E4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 1.01.201</w:t>
            </w:r>
            <w:r w:rsidR="00311E49">
              <w:rPr>
                <w:sz w:val="20"/>
                <w:szCs w:val="20"/>
              </w:rPr>
              <w:t>3</w:t>
            </w:r>
            <w:r w:rsidR="00E309D3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3" w:rsidRPr="00F46862" w:rsidRDefault="00E309D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Отклонения.</w:t>
            </w:r>
          </w:p>
        </w:tc>
      </w:tr>
      <w:tr w:rsidR="00FC393A" w:rsidRPr="00F46862" w:rsidTr="00470E1C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Департамент финансов ПК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6B193D" w:rsidRDefault="00FC393A" w:rsidP="004C7210">
            <w:pPr>
              <w:ind w:right="25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F468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F4686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6B193D" w:rsidRDefault="00FC393A">
            <w:pPr>
              <w:ind w:right="25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FC393A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</w:t>
            </w:r>
            <w:r w:rsidRPr="00F46862">
              <w:rPr>
                <w:sz w:val="20"/>
                <w:szCs w:val="20"/>
              </w:rPr>
              <w:t> 000,0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FC393A" w:rsidRPr="00F46862" w:rsidTr="00470E1C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5207AB" w:rsidRDefault="00FC393A" w:rsidP="00D7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ОАО </w:t>
            </w:r>
            <w:r>
              <w:rPr>
                <w:sz w:val="20"/>
                <w:szCs w:val="20"/>
              </w:rPr>
              <w:t>«Сбербанк»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FC393A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2570A0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FC393A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-200 000,00</w:t>
            </w:r>
          </w:p>
        </w:tc>
      </w:tr>
      <w:tr w:rsidR="00FC393A" w:rsidRPr="00F46862" w:rsidTr="00470E1C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5207AB" w:rsidRDefault="00FC393A" w:rsidP="00FC3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«Банк ВТБ»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Default="00FC393A" w:rsidP="004C7210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Default="00FC393A" w:rsidP="00FC393A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Default="00FC393A" w:rsidP="00FC393A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+310 000,00</w:t>
            </w:r>
          </w:p>
        </w:tc>
      </w:tr>
      <w:tr w:rsidR="00FC393A" w:rsidRPr="00F46862" w:rsidTr="00470E1C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2F3892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4C7210">
            <w:pPr>
              <w:ind w:right="2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Pr="00F4686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Pr="00F46862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C51CB9">
            <w:pPr>
              <w:ind w:right="2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Pr="00F4686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Pr="00F46862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A" w:rsidRPr="00F46862" w:rsidRDefault="00FC393A" w:rsidP="00C51CB9">
            <w:pPr>
              <w:ind w:right="2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E309D3" w:rsidRPr="00F46862" w:rsidRDefault="00E309D3" w:rsidP="00E309D3">
      <w:pPr>
        <w:jc w:val="both"/>
      </w:pPr>
    </w:p>
    <w:p w:rsidR="00E309D3" w:rsidRPr="00F46862" w:rsidRDefault="00E309D3" w:rsidP="001E01C6">
      <w:pPr>
        <w:ind w:firstLine="708"/>
        <w:jc w:val="both"/>
      </w:pPr>
      <w:r w:rsidRPr="00F46862">
        <w:lastRenderedPageBreak/>
        <w:t xml:space="preserve">Расходы по обслуживанию муниципального долга составили </w:t>
      </w:r>
      <w:r w:rsidR="00C53786">
        <w:t>1</w:t>
      </w:r>
      <w:r w:rsidR="00FC393A">
        <w:t>0</w:t>
      </w:r>
      <w:r w:rsidR="00C53786">
        <w:t> </w:t>
      </w:r>
      <w:r w:rsidR="00FC393A">
        <w:t>796</w:t>
      </w:r>
      <w:r w:rsidR="00C53786">
        <w:t>,</w:t>
      </w:r>
      <w:r w:rsidR="00FC393A">
        <w:t>02</w:t>
      </w:r>
      <w:r w:rsidRPr="00F46862">
        <w:t xml:space="preserve"> тыс. рублей</w:t>
      </w:r>
      <w:r w:rsidR="004D48D3" w:rsidRPr="00F46862">
        <w:t>, в том числе:</w:t>
      </w:r>
      <w:r w:rsidRPr="00F46862">
        <w:t xml:space="preserve"> выплата процентов за использование кредитны</w:t>
      </w:r>
      <w:r w:rsidR="004D48D3" w:rsidRPr="00F46862">
        <w:t>ми ресурсами</w:t>
      </w:r>
      <w:r w:rsidRPr="00F46862">
        <w:t xml:space="preserve"> </w:t>
      </w:r>
      <w:r w:rsidR="00285731" w:rsidRPr="00F46862">
        <w:t xml:space="preserve">краевому бюджету- </w:t>
      </w:r>
      <w:r w:rsidR="00FC393A">
        <w:t>3 698</w:t>
      </w:r>
      <w:r w:rsidR="00285731" w:rsidRPr="00F46862">
        <w:t>,</w:t>
      </w:r>
      <w:r w:rsidR="00FC393A">
        <w:t>86</w:t>
      </w:r>
      <w:r w:rsidR="00285731" w:rsidRPr="00F46862">
        <w:t xml:space="preserve"> тыс. рублей, </w:t>
      </w:r>
      <w:r w:rsidR="00CF1E29">
        <w:t xml:space="preserve">ОАО «Сбербанк» - </w:t>
      </w:r>
      <w:r w:rsidR="00FC393A">
        <w:t>5</w:t>
      </w:r>
      <w:r w:rsidR="00CF1E29">
        <w:t> </w:t>
      </w:r>
      <w:r w:rsidR="00FC393A">
        <w:t>557</w:t>
      </w:r>
      <w:r w:rsidR="00CF1E29">
        <w:t>,</w:t>
      </w:r>
      <w:r w:rsidR="00FC393A">
        <w:t>88</w:t>
      </w:r>
      <w:r w:rsidR="00CF1E29">
        <w:t xml:space="preserve"> тыс. рублей</w:t>
      </w:r>
      <w:r w:rsidR="00FC393A">
        <w:t>, ОАО Банк ВТБ -  1 539,28 тыс. рублей</w:t>
      </w:r>
      <w:r w:rsidR="00285731" w:rsidRPr="00F46862">
        <w:t>.</w:t>
      </w:r>
    </w:p>
    <w:p w:rsidR="002F3892" w:rsidRPr="00F46862" w:rsidRDefault="002F3892" w:rsidP="001E01C6">
      <w:pPr>
        <w:ind w:firstLine="708"/>
        <w:jc w:val="both"/>
      </w:pPr>
    </w:p>
    <w:p w:rsidR="00E309D3" w:rsidRPr="00F46862" w:rsidRDefault="00E309D3" w:rsidP="00E309D3">
      <w:pPr>
        <w:jc w:val="both"/>
        <w:rPr>
          <w:b/>
        </w:rPr>
      </w:pPr>
      <w:r w:rsidRPr="00F46862">
        <w:rPr>
          <w:b/>
        </w:rPr>
        <w:t>Анализ кредиторской задолженности.</w:t>
      </w:r>
    </w:p>
    <w:p w:rsidR="00E309D3" w:rsidRPr="00F46862" w:rsidRDefault="00285731" w:rsidP="00E309D3">
      <w:pPr>
        <w:numPr>
          <w:ilvl w:val="0"/>
          <w:numId w:val="21"/>
        </w:numPr>
        <w:jc w:val="both"/>
      </w:pPr>
      <w:r w:rsidRPr="00F46862">
        <w:t xml:space="preserve">Просроченной </w:t>
      </w:r>
      <w:proofErr w:type="gramStart"/>
      <w:r w:rsidRPr="00F46862">
        <w:t>к</w:t>
      </w:r>
      <w:r w:rsidR="00E309D3" w:rsidRPr="00F46862">
        <w:t>редиторск</w:t>
      </w:r>
      <w:r w:rsidRPr="00F46862">
        <w:t xml:space="preserve">ой </w:t>
      </w:r>
      <w:r w:rsidR="00E309D3" w:rsidRPr="00F46862">
        <w:t xml:space="preserve"> задолжен</w:t>
      </w:r>
      <w:r w:rsidR="00FC3D15" w:rsidRPr="00F46862">
        <w:t>ност</w:t>
      </w:r>
      <w:r w:rsidR="0092774A" w:rsidRPr="00F46862">
        <w:t>и</w:t>
      </w:r>
      <w:proofErr w:type="gramEnd"/>
      <w:r w:rsidR="00FC3D15" w:rsidRPr="00F46862">
        <w:t xml:space="preserve"> по состоянию на 01.01.201</w:t>
      </w:r>
      <w:r w:rsidR="00FC393A">
        <w:t>3</w:t>
      </w:r>
      <w:r w:rsidR="00E309D3" w:rsidRPr="00F46862">
        <w:t xml:space="preserve"> года </w:t>
      </w:r>
      <w:r w:rsidR="0092774A" w:rsidRPr="00F46862">
        <w:t>нет.</w:t>
      </w:r>
    </w:p>
    <w:p w:rsidR="00E309D3" w:rsidRDefault="00E309D3" w:rsidP="00E309D3">
      <w:pPr>
        <w:ind w:left="360"/>
        <w:jc w:val="both"/>
      </w:pPr>
    </w:p>
    <w:p w:rsidR="00EF442F" w:rsidRPr="00F46862" w:rsidRDefault="00EF442F" w:rsidP="00E309D3">
      <w:pPr>
        <w:ind w:left="360"/>
        <w:jc w:val="both"/>
      </w:pPr>
    </w:p>
    <w:p w:rsidR="00E309D3" w:rsidRPr="00EF442F" w:rsidRDefault="00E309D3" w:rsidP="009F5A79">
      <w:pPr>
        <w:ind w:firstLine="360"/>
        <w:jc w:val="both"/>
        <w:rPr>
          <w:b/>
          <w:u w:val="single"/>
        </w:rPr>
      </w:pPr>
      <w:r w:rsidRPr="00EF442F">
        <w:rPr>
          <w:b/>
          <w:u w:val="single"/>
        </w:rPr>
        <w:t>В</w:t>
      </w:r>
      <w:r w:rsidR="00EF442F" w:rsidRPr="00EF442F">
        <w:rPr>
          <w:b/>
          <w:u w:val="single"/>
        </w:rPr>
        <w:t>ЫВОДЫ</w:t>
      </w:r>
      <w:r w:rsidRPr="00EF442F">
        <w:rPr>
          <w:b/>
          <w:u w:val="single"/>
        </w:rPr>
        <w:t xml:space="preserve">: </w:t>
      </w:r>
    </w:p>
    <w:p w:rsidR="00EF442F" w:rsidRPr="00F46862" w:rsidRDefault="00EF442F" w:rsidP="00E309D3">
      <w:pPr>
        <w:jc w:val="both"/>
        <w:rPr>
          <w:b/>
        </w:rPr>
      </w:pPr>
    </w:p>
    <w:p w:rsidR="00E309D3" w:rsidRPr="00F46862" w:rsidRDefault="00E309D3" w:rsidP="002F3892">
      <w:pPr>
        <w:numPr>
          <w:ilvl w:val="0"/>
          <w:numId w:val="22"/>
        </w:numPr>
        <w:tabs>
          <w:tab w:val="clear" w:pos="720"/>
          <w:tab w:val="num" w:pos="0"/>
        </w:tabs>
        <w:ind w:left="0" w:firstLine="540"/>
        <w:jc w:val="both"/>
      </w:pPr>
      <w:r w:rsidRPr="00F46862">
        <w:t>Отчет об исполнении бюджета Находкинского городского округа за 20</w:t>
      </w:r>
      <w:r w:rsidR="00EE1588">
        <w:t>1</w:t>
      </w:r>
      <w:r w:rsidR="00554F07">
        <w:t>2</w:t>
      </w:r>
      <w:r w:rsidR="00956876" w:rsidRPr="00F46862">
        <w:t xml:space="preserve"> год </w:t>
      </w:r>
      <w:r w:rsidRPr="00F46862">
        <w:t xml:space="preserve"> представлен  Администрацией Находкинского городского округа в объеме форм, предусмотренных статьей 26</w:t>
      </w:r>
      <w:r w:rsidR="00A35437" w:rsidRPr="00F46862">
        <w:t>4</w:t>
      </w:r>
      <w:r w:rsidRPr="00F46862">
        <w:t>.1 Бюджетного кодекса и пунктом 11.</w:t>
      </w:r>
      <w:r w:rsidR="008A2CE9" w:rsidRPr="008A2CE9">
        <w:t>3</w:t>
      </w:r>
      <w:r w:rsidRPr="00F46862">
        <w:t xml:space="preserve"> </w:t>
      </w:r>
      <w:r w:rsidR="00B72C44" w:rsidRPr="00B30A11">
        <w:rPr>
          <w:szCs w:val="28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(</w:t>
      </w:r>
      <w:r w:rsidR="00B72C44">
        <w:rPr>
          <w:szCs w:val="28"/>
        </w:rPr>
        <w:t>п</w:t>
      </w:r>
      <w:r w:rsidR="00B72C44" w:rsidRPr="00B30A11">
        <w:rPr>
          <w:szCs w:val="28"/>
        </w:rPr>
        <w:t>риказ М</w:t>
      </w:r>
      <w:r w:rsidR="00B72C44">
        <w:rPr>
          <w:szCs w:val="28"/>
        </w:rPr>
        <w:t xml:space="preserve">инистерства финансов Российской Федерации </w:t>
      </w:r>
      <w:r w:rsidR="00B72C44" w:rsidRPr="00B30A11">
        <w:rPr>
          <w:szCs w:val="28"/>
        </w:rPr>
        <w:t xml:space="preserve">от </w:t>
      </w:r>
      <w:r w:rsidR="00B72C44">
        <w:rPr>
          <w:szCs w:val="28"/>
        </w:rPr>
        <w:t>28.12.2010 г. №191н</w:t>
      </w:r>
      <w:r w:rsidR="00554F07">
        <w:rPr>
          <w:szCs w:val="28"/>
        </w:rPr>
        <w:t xml:space="preserve"> (в редакции от 26.10.2012г.)</w:t>
      </w:r>
      <w:r w:rsidR="00B72C44" w:rsidRPr="001E3357">
        <w:rPr>
          <w:szCs w:val="28"/>
        </w:rPr>
        <w:t>)</w:t>
      </w:r>
      <w:r w:rsidR="00470E1C">
        <w:t>,</w:t>
      </w:r>
      <w:r w:rsidRPr="00F46862">
        <w:t xml:space="preserve"> в срок</w:t>
      </w:r>
      <w:r w:rsidR="00470E1C">
        <w:t>,</w:t>
      </w:r>
      <w:r w:rsidRPr="00F46862">
        <w:t xml:space="preserve"> установленный ст</w:t>
      </w:r>
      <w:r w:rsidR="00470E1C">
        <w:t>.</w:t>
      </w:r>
      <w:r w:rsidRPr="00F46862">
        <w:t xml:space="preserve"> 264.4 Бюджетного Кодекса РФ</w:t>
      </w:r>
      <w:r w:rsidR="00956876" w:rsidRPr="00F46862">
        <w:t xml:space="preserve"> </w:t>
      </w:r>
      <w:r w:rsidRPr="00F46862">
        <w:t xml:space="preserve"> и  </w:t>
      </w:r>
      <w:r w:rsidR="00470E1C">
        <w:t>ст.</w:t>
      </w:r>
      <w:r w:rsidR="002F4B1E" w:rsidRPr="00F46862">
        <w:t>15</w:t>
      </w:r>
      <w:r w:rsidRPr="00F46862">
        <w:t xml:space="preserve"> Ре</w:t>
      </w:r>
      <w:r w:rsidR="002F3892" w:rsidRPr="00F46862">
        <w:t>шения Думы НГО «О</w:t>
      </w:r>
      <w:r w:rsidRPr="00F46862">
        <w:t xml:space="preserve"> бюджетном устройстве и бюджетном процессе в Находкинском городском округе».</w:t>
      </w:r>
    </w:p>
    <w:p w:rsidR="002F3892" w:rsidRPr="00F46862" w:rsidRDefault="002F3892" w:rsidP="002F3892">
      <w:pPr>
        <w:numPr>
          <w:ilvl w:val="0"/>
          <w:numId w:val="22"/>
        </w:numPr>
        <w:tabs>
          <w:tab w:val="clear" w:pos="720"/>
          <w:tab w:val="num" w:pos="0"/>
        </w:tabs>
        <w:ind w:left="0" w:firstLine="540"/>
        <w:jc w:val="both"/>
      </w:pPr>
      <w:r w:rsidRPr="00F46862">
        <w:t xml:space="preserve">Проверкой полноты и достоверности показателей бюджетной отчетности </w:t>
      </w:r>
      <w:r w:rsidR="00554F07">
        <w:t>4</w:t>
      </w:r>
      <w:r w:rsidRPr="00F46862">
        <w:t xml:space="preserve"> главных администраторов бюджетных средств, совокупности исходных данных для ее формирования по объемам средств и отнесению их к кодам бюджетной классификации </w:t>
      </w:r>
      <w:r w:rsidR="00554F07">
        <w:t xml:space="preserve">расхождений не </w:t>
      </w:r>
      <w:r w:rsidRPr="00F46862">
        <w:t>установлен</w:t>
      </w:r>
      <w:r w:rsidR="001C6CC3">
        <w:t>о</w:t>
      </w:r>
      <w:r w:rsidR="00554F07">
        <w:t>.</w:t>
      </w:r>
    </w:p>
    <w:p w:rsidR="00E309D3" w:rsidRPr="00F46862" w:rsidRDefault="00554F07" w:rsidP="002F3892">
      <w:pPr>
        <w:tabs>
          <w:tab w:val="left" w:pos="0"/>
        </w:tabs>
        <w:ind w:firstLine="540"/>
        <w:jc w:val="both"/>
      </w:pPr>
      <w:r>
        <w:rPr>
          <w:b/>
        </w:rPr>
        <w:t>3</w:t>
      </w:r>
      <w:r w:rsidR="00D47CFF" w:rsidRPr="00470E1C">
        <w:rPr>
          <w:b/>
        </w:rPr>
        <w:t>.</w:t>
      </w:r>
      <w:r w:rsidR="002F3892" w:rsidRPr="00F46862">
        <w:tab/>
      </w:r>
      <w:r w:rsidR="00E309D3" w:rsidRPr="00F46862">
        <w:t xml:space="preserve">Основные характеристики </w:t>
      </w:r>
      <w:r w:rsidR="00052DEF">
        <w:t xml:space="preserve">исполнения </w:t>
      </w:r>
      <w:r w:rsidR="00E309D3" w:rsidRPr="00F46862">
        <w:t>бюджета, утвержденные статьей 1 Решения Думы НГО</w:t>
      </w:r>
      <w:r w:rsidR="00EE1588">
        <w:t xml:space="preserve"> </w:t>
      </w:r>
      <w:r w:rsidR="00A82EAC" w:rsidRPr="00F46862">
        <w:t>«</w:t>
      </w:r>
      <w:r w:rsidR="00E309D3" w:rsidRPr="00F46862">
        <w:t>О бюджете Находкинского городского округа на 20</w:t>
      </w:r>
      <w:r w:rsidR="00EE1588">
        <w:t>1</w:t>
      </w:r>
      <w:r>
        <w:t>2</w:t>
      </w:r>
      <w:r w:rsidR="00EE1588">
        <w:t xml:space="preserve"> </w:t>
      </w:r>
      <w:r w:rsidR="00E309D3" w:rsidRPr="00F46862">
        <w:t xml:space="preserve">год» от </w:t>
      </w:r>
      <w:r>
        <w:t>26</w:t>
      </w:r>
      <w:r w:rsidR="00FC3D15" w:rsidRPr="00F46862">
        <w:t>.12.20</w:t>
      </w:r>
      <w:r w:rsidR="00EE1588">
        <w:t>1</w:t>
      </w:r>
      <w:r>
        <w:t>2</w:t>
      </w:r>
      <w:r w:rsidR="00E309D3" w:rsidRPr="00F46862">
        <w:t xml:space="preserve"> </w:t>
      </w:r>
      <w:proofErr w:type="gramStart"/>
      <w:r w:rsidR="00E309D3" w:rsidRPr="00F46862">
        <w:t>года  №</w:t>
      </w:r>
      <w:proofErr w:type="gramEnd"/>
      <w:r w:rsidR="00E309D3" w:rsidRPr="00F46862">
        <w:t xml:space="preserve"> </w:t>
      </w:r>
      <w:r>
        <w:t>1</w:t>
      </w:r>
      <w:r w:rsidR="00045C58">
        <w:t>33</w:t>
      </w:r>
      <w:r w:rsidR="00E309D3" w:rsidRPr="00F46862">
        <w:t>-</w:t>
      </w:r>
      <w:r w:rsidR="00EE1588">
        <w:t>НПА</w:t>
      </w:r>
      <w:r w:rsidR="00E309D3" w:rsidRPr="00F46862">
        <w:t>, исполнены:</w:t>
      </w:r>
    </w:p>
    <w:p w:rsidR="00E309D3" w:rsidRPr="00F46862" w:rsidRDefault="002F3892" w:rsidP="002F3892">
      <w:pPr>
        <w:jc w:val="both"/>
      </w:pPr>
      <w:r w:rsidRPr="00F46862">
        <w:t xml:space="preserve">      </w:t>
      </w:r>
      <w:r w:rsidR="001C6CC3">
        <w:t>-</w:t>
      </w:r>
      <w:r w:rsidRPr="00F46862">
        <w:t xml:space="preserve">по доходам в сумме </w:t>
      </w:r>
      <w:r w:rsidR="00A30E5F">
        <w:t>2</w:t>
      </w:r>
      <w:r w:rsidR="0092774A" w:rsidRPr="00F46862">
        <w:t> </w:t>
      </w:r>
      <w:r w:rsidR="00A30E5F">
        <w:t>70</w:t>
      </w:r>
      <w:r w:rsidR="00967D9D">
        <w:t>7</w:t>
      </w:r>
      <w:r w:rsidR="0092774A" w:rsidRPr="00F46862">
        <w:t> </w:t>
      </w:r>
      <w:r w:rsidR="00967D9D">
        <w:t>7</w:t>
      </w:r>
      <w:r w:rsidR="00A30E5F">
        <w:t>98</w:t>
      </w:r>
      <w:r w:rsidR="0092774A" w:rsidRPr="00F46862">
        <w:t>,</w:t>
      </w:r>
      <w:r w:rsidR="00A30E5F">
        <w:t>16</w:t>
      </w:r>
      <w:r w:rsidR="00E309D3" w:rsidRPr="00F46862">
        <w:t xml:space="preserve"> тыс. рублей, что составило </w:t>
      </w:r>
      <w:r w:rsidR="00A30E5F">
        <w:t>99,5</w:t>
      </w:r>
      <w:r w:rsidR="00E309D3" w:rsidRPr="00F46862">
        <w:t xml:space="preserve"> процент</w:t>
      </w:r>
      <w:r w:rsidR="00AE491B">
        <w:t>ов</w:t>
      </w:r>
      <w:r w:rsidR="00E309D3" w:rsidRPr="00F46862">
        <w:t xml:space="preserve"> к показателю, утвержденному решением о бюджете на 20</w:t>
      </w:r>
      <w:r w:rsidR="00EE1588">
        <w:t>1</w:t>
      </w:r>
      <w:r w:rsidR="00554F07">
        <w:t>2</w:t>
      </w:r>
      <w:r w:rsidR="0092774A" w:rsidRPr="00F46862">
        <w:t xml:space="preserve"> год (решение Думы от </w:t>
      </w:r>
      <w:r w:rsidR="00554F07">
        <w:t>26</w:t>
      </w:r>
      <w:r w:rsidR="00E309D3" w:rsidRPr="00F46862">
        <w:t>.12.20</w:t>
      </w:r>
      <w:r w:rsidR="00EE1588">
        <w:t>1</w:t>
      </w:r>
      <w:r w:rsidR="00554F07">
        <w:t>2</w:t>
      </w:r>
      <w:r w:rsidR="00E309D3" w:rsidRPr="00F46862">
        <w:t xml:space="preserve"> год №</w:t>
      </w:r>
      <w:r w:rsidR="00EE1588">
        <w:t xml:space="preserve"> </w:t>
      </w:r>
      <w:r w:rsidR="00554F07">
        <w:t>1</w:t>
      </w:r>
      <w:r w:rsidR="00045C58">
        <w:t>33</w:t>
      </w:r>
      <w:r w:rsidR="00E309D3" w:rsidRPr="00F46862">
        <w:t>-</w:t>
      </w:r>
      <w:r w:rsidR="00EE1588">
        <w:t>НПА</w:t>
      </w:r>
      <w:r w:rsidR="00E309D3" w:rsidRPr="00F46862">
        <w:t xml:space="preserve">) </w:t>
      </w:r>
      <w:r w:rsidR="0092774A" w:rsidRPr="00F46862">
        <w:t xml:space="preserve">и </w:t>
      </w:r>
      <w:r w:rsidR="00E309D3" w:rsidRPr="00F46862">
        <w:t>к показателю, установленно</w:t>
      </w:r>
      <w:r w:rsidR="00D614B4">
        <w:t>му</w:t>
      </w:r>
      <w:r w:rsidR="00E309D3" w:rsidRPr="00F46862">
        <w:t xml:space="preserve"> по годовому отчету;</w:t>
      </w:r>
    </w:p>
    <w:p w:rsidR="00E309D3" w:rsidRPr="00F46862" w:rsidRDefault="00EE1588" w:rsidP="00EE1588">
      <w:pPr>
        <w:jc w:val="both"/>
      </w:pPr>
      <w:r>
        <w:t xml:space="preserve">      </w:t>
      </w:r>
      <w:r w:rsidR="001C6CC3">
        <w:t>-</w:t>
      </w:r>
      <w:r w:rsidR="00E309D3" w:rsidRPr="00F46862">
        <w:t xml:space="preserve">по расходам в сумме </w:t>
      </w:r>
      <w:r w:rsidR="00A30E5F">
        <w:t>2</w:t>
      </w:r>
      <w:r w:rsidR="0092774A" w:rsidRPr="00F46862">
        <w:t> </w:t>
      </w:r>
      <w:r w:rsidR="00967D9D">
        <w:t>7</w:t>
      </w:r>
      <w:r w:rsidR="00A30E5F">
        <w:t>16</w:t>
      </w:r>
      <w:r w:rsidR="00AE491B">
        <w:t> </w:t>
      </w:r>
      <w:r w:rsidR="00A30E5F">
        <w:t>206</w:t>
      </w:r>
      <w:r w:rsidR="00AE491B">
        <w:t>,</w:t>
      </w:r>
      <w:proofErr w:type="gramStart"/>
      <w:r w:rsidR="00967D9D">
        <w:t>5</w:t>
      </w:r>
      <w:r w:rsidR="00A30E5F">
        <w:t>5</w:t>
      </w:r>
      <w:r w:rsidR="00E309D3" w:rsidRPr="00F46862">
        <w:t xml:space="preserve">  тыс.</w:t>
      </w:r>
      <w:proofErr w:type="gramEnd"/>
      <w:r w:rsidR="00E309D3" w:rsidRPr="00F46862">
        <w:t xml:space="preserve"> рублей, что составило </w:t>
      </w:r>
      <w:r w:rsidR="0092774A" w:rsidRPr="00F46862">
        <w:t>9</w:t>
      </w:r>
      <w:r w:rsidR="00967D9D">
        <w:t>7</w:t>
      </w:r>
      <w:r w:rsidR="00AE491B">
        <w:t>,</w:t>
      </w:r>
      <w:r w:rsidR="00A30E5F">
        <w:t>3</w:t>
      </w:r>
      <w:r w:rsidR="00E309D3" w:rsidRPr="00F46862">
        <w:t xml:space="preserve"> процент</w:t>
      </w:r>
      <w:r w:rsidR="00AE491B">
        <w:t>ов</w:t>
      </w:r>
      <w:r w:rsidR="00E309D3" w:rsidRPr="00F46862">
        <w:t xml:space="preserve"> к показателю,</w:t>
      </w:r>
      <w:r>
        <w:t xml:space="preserve"> </w:t>
      </w:r>
      <w:r w:rsidR="00E309D3" w:rsidRPr="00F46862">
        <w:t>утвержденному решением о бюджете на 20</w:t>
      </w:r>
      <w:r>
        <w:t>1</w:t>
      </w:r>
      <w:r w:rsidR="00554F07">
        <w:t>2</w:t>
      </w:r>
      <w:r w:rsidR="0092774A" w:rsidRPr="00F46862">
        <w:t xml:space="preserve"> год (решение Думы от </w:t>
      </w:r>
      <w:r w:rsidR="00554F07">
        <w:t>26</w:t>
      </w:r>
      <w:r w:rsidR="0092774A" w:rsidRPr="00F46862">
        <w:t>.12.20</w:t>
      </w:r>
      <w:r>
        <w:t>1</w:t>
      </w:r>
      <w:r w:rsidR="00554F07">
        <w:t>2</w:t>
      </w:r>
      <w:r w:rsidR="00E309D3" w:rsidRPr="00F46862">
        <w:t xml:space="preserve"> год №</w:t>
      </w:r>
      <w:r>
        <w:t xml:space="preserve"> </w:t>
      </w:r>
      <w:r w:rsidR="00554F07">
        <w:t>1</w:t>
      </w:r>
      <w:r w:rsidR="00967D9D">
        <w:t>33</w:t>
      </w:r>
      <w:r w:rsidR="00E309D3" w:rsidRPr="00F46862">
        <w:t>-</w:t>
      </w:r>
      <w:r>
        <w:t>НПА</w:t>
      </w:r>
      <w:r w:rsidR="00E309D3" w:rsidRPr="00F46862">
        <w:t>)</w:t>
      </w:r>
      <w:r w:rsidR="009E27D2" w:rsidRPr="009E27D2">
        <w:t xml:space="preserve"> и</w:t>
      </w:r>
      <w:r w:rsidR="009E27D2">
        <w:t xml:space="preserve"> показателю, установленно</w:t>
      </w:r>
      <w:r w:rsidR="00D614B4">
        <w:t>му</w:t>
      </w:r>
      <w:r w:rsidR="009E27D2">
        <w:t xml:space="preserve"> по годовому отчету</w:t>
      </w:r>
      <w:r w:rsidR="00E309D3" w:rsidRPr="00F46862">
        <w:t>;</w:t>
      </w:r>
    </w:p>
    <w:p w:rsidR="00F45EA5" w:rsidRPr="00F46862" w:rsidRDefault="00EE1588" w:rsidP="00EE1588">
      <w:pPr>
        <w:jc w:val="both"/>
      </w:pPr>
      <w:r>
        <w:t xml:space="preserve">      </w:t>
      </w:r>
      <w:r w:rsidR="001C6CC3">
        <w:t>-</w:t>
      </w:r>
      <w:r w:rsidR="00E309D3" w:rsidRPr="00F46862">
        <w:t xml:space="preserve">дефицит бюджета сложился в сумме </w:t>
      </w:r>
      <w:r w:rsidR="00A30E5F">
        <w:t>8</w:t>
      </w:r>
      <w:r w:rsidR="00967D9D">
        <w:t xml:space="preserve"> </w:t>
      </w:r>
      <w:r w:rsidR="00A30E5F">
        <w:t>4</w:t>
      </w:r>
      <w:r w:rsidR="00967D9D">
        <w:t>0</w:t>
      </w:r>
      <w:r w:rsidR="00A30E5F">
        <w:t>8</w:t>
      </w:r>
      <w:r w:rsidR="0092774A" w:rsidRPr="00F46862">
        <w:t>,</w:t>
      </w:r>
      <w:r w:rsidR="00A30E5F">
        <w:t>39</w:t>
      </w:r>
      <w:r w:rsidR="00E309D3" w:rsidRPr="00F46862">
        <w:t xml:space="preserve"> тыс. рублей, или </w:t>
      </w:r>
      <w:r w:rsidR="00A30E5F">
        <w:t>0</w:t>
      </w:r>
      <w:r w:rsidR="0092774A" w:rsidRPr="00F46862">
        <w:t>,</w:t>
      </w:r>
      <w:r w:rsidR="00A30E5F">
        <w:t>5</w:t>
      </w:r>
      <w:r w:rsidR="00E309D3" w:rsidRPr="00F46862">
        <w:t xml:space="preserve"> процента к объему доходов бюджета Находкинского городского округа без учета безвозмездных поступлений.</w:t>
      </w:r>
    </w:p>
    <w:p w:rsidR="00EE23F4" w:rsidRPr="00F46862" w:rsidRDefault="00052DEF" w:rsidP="00EE23F4">
      <w:pPr>
        <w:ind w:right="-81" w:firstLine="709"/>
        <w:jc w:val="both"/>
      </w:pPr>
      <w:r>
        <w:rPr>
          <w:b/>
        </w:rPr>
        <w:t>4</w:t>
      </w:r>
      <w:r w:rsidR="002F3892" w:rsidRPr="00470E1C">
        <w:rPr>
          <w:b/>
        </w:rPr>
        <w:t>.</w:t>
      </w:r>
      <w:r w:rsidR="002F3892" w:rsidRPr="00F46862">
        <w:tab/>
        <w:t>В сравнении с 20</w:t>
      </w:r>
      <w:r w:rsidR="00967D9D">
        <w:t>1</w:t>
      </w:r>
      <w:r w:rsidR="00554F07">
        <w:t>1</w:t>
      </w:r>
      <w:r w:rsidR="002F3892" w:rsidRPr="00F46862">
        <w:t xml:space="preserve"> годом доходы бюджета НГО </w:t>
      </w:r>
      <w:r w:rsidR="00A30E5F">
        <w:t>снизились</w:t>
      </w:r>
      <w:r w:rsidR="00EE23F4" w:rsidRPr="00F46862">
        <w:t xml:space="preserve"> на </w:t>
      </w:r>
      <w:r w:rsidR="00A30E5F">
        <w:t>309</w:t>
      </w:r>
      <w:r w:rsidR="00EE23F4">
        <w:t xml:space="preserve"> </w:t>
      </w:r>
      <w:r w:rsidR="00A30E5F">
        <w:t>489</w:t>
      </w:r>
      <w:r w:rsidR="00EE23F4" w:rsidRPr="00F46862">
        <w:t>,</w:t>
      </w:r>
      <w:r w:rsidR="00A30E5F">
        <w:t>75</w:t>
      </w:r>
      <w:r w:rsidR="00EE23F4" w:rsidRPr="00F46862">
        <w:t xml:space="preserve"> тыс. </w:t>
      </w:r>
      <w:proofErr w:type="gramStart"/>
      <w:r w:rsidR="00EE23F4" w:rsidRPr="00F46862">
        <w:t>рублей</w:t>
      </w:r>
      <w:r w:rsidR="00EE23F4">
        <w:t xml:space="preserve"> </w:t>
      </w:r>
      <w:r w:rsidR="00EE23F4" w:rsidRPr="00F46862">
        <w:t xml:space="preserve"> или</w:t>
      </w:r>
      <w:proofErr w:type="gramEnd"/>
      <w:r w:rsidR="00EE23F4">
        <w:t xml:space="preserve"> </w:t>
      </w:r>
      <w:r w:rsidR="00EE23F4" w:rsidRPr="00F46862">
        <w:t xml:space="preserve"> на  </w:t>
      </w:r>
      <w:r w:rsidR="00E620AE">
        <w:t>10</w:t>
      </w:r>
      <w:r w:rsidR="00EE23F4" w:rsidRPr="00F46862">
        <w:t>,</w:t>
      </w:r>
      <w:r w:rsidR="00E620AE">
        <w:t>3</w:t>
      </w:r>
      <w:r w:rsidR="00EE23F4" w:rsidRPr="00F46862">
        <w:t xml:space="preserve">%, </w:t>
      </w:r>
      <w:r w:rsidR="00A30E5F">
        <w:t>и</w:t>
      </w:r>
      <w:r w:rsidR="00EE23F4" w:rsidRPr="00F46862">
        <w:t xml:space="preserve"> расходы </w:t>
      </w:r>
      <w:r w:rsidR="00EE23F4">
        <w:t>у</w:t>
      </w:r>
      <w:r w:rsidR="00A30E5F">
        <w:t>меньшились</w:t>
      </w:r>
      <w:r w:rsidR="00EE23F4" w:rsidRPr="00F46862">
        <w:t xml:space="preserve"> на </w:t>
      </w:r>
      <w:r w:rsidR="00A30E5F">
        <w:t>362</w:t>
      </w:r>
      <w:r w:rsidR="00EE23F4" w:rsidRPr="00F46862">
        <w:t> </w:t>
      </w:r>
      <w:r w:rsidR="00A30E5F">
        <w:t>386</w:t>
      </w:r>
      <w:r w:rsidR="00EE23F4" w:rsidRPr="00F46862">
        <w:t>,</w:t>
      </w:r>
      <w:r w:rsidR="00A30E5F">
        <w:t>98</w:t>
      </w:r>
      <w:r w:rsidR="00EE23F4">
        <w:t xml:space="preserve"> </w:t>
      </w:r>
      <w:r w:rsidR="00EE23F4" w:rsidRPr="00F46862">
        <w:t xml:space="preserve">тыс. рублей или на </w:t>
      </w:r>
      <w:r w:rsidR="00E620AE">
        <w:t>11</w:t>
      </w:r>
      <w:r w:rsidR="00EE23F4" w:rsidRPr="00F46862">
        <w:t>,</w:t>
      </w:r>
      <w:r w:rsidR="00E620AE">
        <w:t>8</w:t>
      </w:r>
      <w:r w:rsidR="00EE23F4" w:rsidRPr="00F46862">
        <w:t xml:space="preserve"> %</w:t>
      </w:r>
      <w:r w:rsidR="008A2CE9" w:rsidRPr="00594AAE">
        <w:t xml:space="preserve"> (таблица 3)</w:t>
      </w:r>
      <w:r w:rsidR="00EE23F4" w:rsidRPr="00F46862">
        <w:t>.</w:t>
      </w:r>
    </w:p>
    <w:p w:rsidR="002F3892" w:rsidRPr="00C96552" w:rsidRDefault="002F3892" w:rsidP="002F3892">
      <w:pPr>
        <w:ind w:firstLine="360"/>
        <w:jc w:val="both"/>
        <w:rPr>
          <w:color w:val="000000" w:themeColor="text1"/>
        </w:rPr>
      </w:pPr>
      <w:r w:rsidRPr="00C96552">
        <w:rPr>
          <w:color w:val="000000" w:themeColor="text1"/>
        </w:rPr>
        <w:t>Собственные доходы (налоговые и неналоговые) в 20</w:t>
      </w:r>
      <w:r w:rsidR="00AE491B" w:rsidRPr="00C96552">
        <w:rPr>
          <w:color w:val="000000" w:themeColor="text1"/>
        </w:rPr>
        <w:t>1</w:t>
      </w:r>
      <w:r w:rsidR="00A30E5F">
        <w:rPr>
          <w:color w:val="000000" w:themeColor="text1"/>
        </w:rPr>
        <w:t>2</w:t>
      </w:r>
      <w:r w:rsidRPr="00C96552">
        <w:rPr>
          <w:color w:val="000000" w:themeColor="text1"/>
        </w:rPr>
        <w:t xml:space="preserve"> году поступили в сумме </w:t>
      </w:r>
      <w:r w:rsidR="00E620AE">
        <w:rPr>
          <w:color w:val="000000" w:themeColor="text1"/>
        </w:rPr>
        <w:t>2</w:t>
      </w:r>
      <w:r w:rsidRPr="00C96552">
        <w:rPr>
          <w:color w:val="000000" w:themeColor="text1"/>
        </w:rPr>
        <w:t> </w:t>
      </w:r>
      <w:r w:rsidR="00E620AE">
        <w:rPr>
          <w:color w:val="000000" w:themeColor="text1"/>
        </w:rPr>
        <w:t>021</w:t>
      </w:r>
      <w:r w:rsidRPr="00C96552">
        <w:rPr>
          <w:color w:val="000000" w:themeColor="text1"/>
        </w:rPr>
        <w:t> </w:t>
      </w:r>
      <w:r w:rsidR="00E620AE">
        <w:rPr>
          <w:color w:val="000000" w:themeColor="text1"/>
        </w:rPr>
        <w:t>575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47</w:t>
      </w:r>
      <w:r w:rsidRPr="00C96552">
        <w:rPr>
          <w:color w:val="000000" w:themeColor="text1"/>
        </w:rPr>
        <w:t xml:space="preserve"> тыс. </w:t>
      </w:r>
      <w:proofErr w:type="gramStart"/>
      <w:r w:rsidRPr="00C96552">
        <w:rPr>
          <w:color w:val="000000" w:themeColor="text1"/>
        </w:rPr>
        <w:t>рублей,  что</w:t>
      </w:r>
      <w:proofErr w:type="gramEnd"/>
      <w:r w:rsidRPr="00C96552">
        <w:rPr>
          <w:color w:val="000000" w:themeColor="text1"/>
        </w:rPr>
        <w:t xml:space="preserve"> на </w:t>
      </w:r>
      <w:r w:rsidR="00594AAE">
        <w:rPr>
          <w:color w:val="000000" w:themeColor="text1"/>
        </w:rPr>
        <w:t>3</w:t>
      </w:r>
      <w:r w:rsidR="00E620AE">
        <w:rPr>
          <w:color w:val="000000" w:themeColor="text1"/>
        </w:rPr>
        <w:t>1</w:t>
      </w:r>
      <w:r w:rsidRPr="00EE23F4">
        <w:t> </w:t>
      </w:r>
      <w:r w:rsidR="00E620AE">
        <w:t>7</w:t>
      </w:r>
      <w:r w:rsidR="00594AAE">
        <w:t>46</w:t>
      </w:r>
      <w:r w:rsidRPr="00EE23F4">
        <w:t>,</w:t>
      </w:r>
      <w:r w:rsidR="00E620AE">
        <w:t>28</w:t>
      </w:r>
      <w:r w:rsidRPr="00EE23F4">
        <w:t xml:space="preserve"> тыс. рублей  больше,</w:t>
      </w:r>
      <w:r w:rsidR="000169F2" w:rsidRPr="000169F2">
        <w:rPr>
          <w:color w:val="000000" w:themeColor="text1"/>
        </w:rPr>
        <w:t xml:space="preserve"> чем в 20</w:t>
      </w:r>
      <w:r w:rsidR="00EE23F4">
        <w:rPr>
          <w:color w:val="000000" w:themeColor="text1"/>
        </w:rPr>
        <w:t>1</w:t>
      </w:r>
      <w:r w:rsidR="00E620AE">
        <w:rPr>
          <w:color w:val="000000" w:themeColor="text1"/>
        </w:rPr>
        <w:t>1</w:t>
      </w:r>
      <w:r w:rsidR="000169F2" w:rsidRPr="000169F2">
        <w:rPr>
          <w:color w:val="000000" w:themeColor="text1"/>
        </w:rPr>
        <w:t xml:space="preserve"> году.</w:t>
      </w:r>
      <w:r w:rsidRPr="00C96552">
        <w:rPr>
          <w:color w:val="000000" w:themeColor="text1"/>
        </w:rPr>
        <w:t xml:space="preserve"> </w:t>
      </w:r>
      <w:r w:rsidR="000169F2">
        <w:rPr>
          <w:color w:val="000000" w:themeColor="text1"/>
        </w:rPr>
        <w:t>П</w:t>
      </w:r>
      <w:r w:rsidRPr="00C96552">
        <w:rPr>
          <w:color w:val="000000" w:themeColor="text1"/>
        </w:rPr>
        <w:t>лан по налоговым доходам выполнен на 10</w:t>
      </w:r>
      <w:r w:rsidR="00EE23F4">
        <w:rPr>
          <w:color w:val="000000" w:themeColor="text1"/>
        </w:rPr>
        <w:t>1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3</w:t>
      </w:r>
      <w:r w:rsidRPr="00C96552">
        <w:rPr>
          <w:color w:val="000000" w:themeColor="text1"/>
        </w:rPr>
        <w:t xml:space="preserve">% (в бюджет </w:t>
      </w:r>
      <w:proofErr w:type="gramStart"/>
      <w:r w:rsidRPr="00C96552">
        <w:rPr>
          <w:color w:val="000000" w:themeColor="text1"/>
        </w:rPr>
        <w:t>НГО  получено</w:t>
      </w:r>
      <w:proofErr w:type="gramEnd"/>
      <w:r w:rsidRPr="00C96552">
        <w:rPr>
          <w:color w:val="000000" w:themeColor="text1"/>
        </w:rPr>
        <w:t xml:space="preserve"> сверх плана налоговых доходов – </w:t>
      </w:r>
      <w:r w:rsidR="00E620AE">
        <w:rPr>
          <w:color w:val="000000" w:themeColor="text1"/>
        </w:rPr>
        <w:t>17</w:t>
      </w:r>
      <w:r w:rsidRPr="00C96552">
        <w:rPr>
          <w:color w:val="000000" w:themeColor="text1"/>
        </w:rPr>
        <w:t> </w:t>
      </w:r>
      <w:r w:rsidR="00E620AE">
        <w:rPr>
          <w:color w:val="000000" w:themeColor="text1"/>
        </w:rPr>
        <w:t>884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72</w:t>
      </w:r>
      <w:r w:rsidRPr="00C96552">
        <w:rPr>
          <w:color w:val="000000" w:themeColor="text1"/>
        </w:rPr>
        <w:t xml:space="preserve"> тыс. рублей), по неналоговым доходам план выполнен на 10</w:t>
      </w:r>
      <w:r w:rsidR="00EE23F4">
        <w:rPr>
          <w:color w:val="000000" w:themeColor="text1"/>
        </w:rPr>
        <w:t>3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0</w:t>
      </w:r>
      <w:r w:rsidRPr="00C96552">
        <w:rPr>
          <w:color w:val="000000" w:themeColor="text1"/>
        </w:rPr>
        <w:t xml:space="preserve">% (сверх плана неналоговых доходов  получено </w:t>
      </w:r>
      <w:r w:rsidR="00E620AE">
        <w:rPr>
          <w:color w:val="000000" w:themeColor="text1"/>
        </w:rPr>
        <w:t>16</w:t>
      </w:r>
      <w:r w:rsidR="00C071F5">
        <w:rPr>
          <w:color w:val="000000" w:themeColor="text1"/>
        </w:rPr>
        <w:t> </w:t>
      </w:r>
      <w:r w:rsidR="00E620AE">
        <w:rPr>
          <w:color w:val="000000" w:themeColor="text1"/>
        </w:rPr>
        <w:t>76</w:t>
      </w:r>
      <w:r w:rsidR="00EE23F4">
        <w:rPr>
          <w:color w:val="000000" w:themeColor="text1"/>
        </w:rPr>
        <w:t>4</w:t>
      </w:r>
      <w:r w:rsidR="00C071F5">
        <w:rPr>
          <w:color w:val="000000" w:themeColor="text1"/>
        </w:rPr>
        <w:t>,</w:t>
      </w:r>
      <w:r w:rsidR="00E620AE">
        <w:rPr>
          <w:color w:val="000000" w:themeColor="text1"/>
        </w:rPr>
        <w:t>75</w:t>
      </w:r>
      <w:r w:rsidRPr="00C96552">
        <w:rPr>
          <w:color w:val="000000" w:themeColor="text1"/>
        </w:rPr>
        <w:t xml:space="preserve"> тыс. рублей).  В структуре доходов собственные доходы составили </w:t>
      </w:r>
      <w:r w:rsidR="00E620AE">
        <w:rPr>
          <w:color w:val="000000" w:themeColor="text1"/>
        </w:rPr>
        <w:t>74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7</w:t>
      </w:r>
      <w:r w:rsidR="00C071F5">
        <w:rPr>
          <w:color w:val="000000" w:themeColor="text1"/>
        </w:rPr>
        <w:t xml:space="preserve"> </w:t>
      </w:r>
      <w:r w:rsidRPr="00C96552">
        <w:rPr>
          <w:color w:val="000000" w:themeColor="text1"/>
        </w:rPr>
        <w:t>процент</w:t>
      </w:r>
      <w:r w:rsidR="00C071F5">
        <w:rPr>
          <w:color w:val="000000" w:themeColor="text1"/>
        </w:rPr>
        <w:t>ов</w:t>
      </w:r>
      <w:r w:rsidRPr="00C96552">
        <w:rPr>
          <w:color w:val="000000" w:themeColor="text1"/>
        </w:rPr>
        <w:t>, в 20</w:t>
      </w:r>
      <w:r w:rsidR="00EE23F4">
        <w:rPr>
          <w:color w:val="000000" w:themeColor="text1"/>
        </w:rPr>
        <w:t>1</w:t>
      </w:r>
      <w:r w:rsidR="00E620AE">
        <w:rPr>
          <w:color w:val="000000" w:themeColor="text1"/>
        </w:rPr>
        <w:t>1</w:t>
      </w:r>
      <w:r w:rsidRPr="00C96552">
        <w:rPr>
          <w:color w:val="000000" w:themeColor="text1"/>
        </w:rPr>
        <w:t xml:space="preserve"> году составляли </w:t>
      </w:r>
      <w:r w:rsidR="00E620AE">
        <w:rPr>
          <w:color w:val="000000" w:themeColor="text1"/>
        </w:rPr>
        <w:t>6</w:t>
      </w:r>
      <w:r w:rsidR="00C071F5">
        <w:rPr>
          <w:color w:val="000000" w:themeColor="text1"/>
        </w:rPr>
        <w:t>5</w:t>
      </w:r>
      <w:r w:rsidRPr="00C96552">
        <w:rPr>
          <w:color w:val="000000" w:themeColor="text1"/>
        </w:rPr>
        <w:t>,</w:t>
      </w:r>
      <w:r w:rsidR="00E620AE">
        <w:rPr>
          <w:color w:val="000000" w:themeColor="text1"/>
        </w:rPr>
        <w:t>9</w:t>
      </w:r>
      <w:r w:rsidRPr="00C96552">
        <w:rPr>
          <w:color w:val="000000" w:themeColor="text1"/>
        </w:rPr>
        <w:t xml:space="preserve"> процент</w:t>
      </w:r>
      <w:r w:rsidR="00C071F5">
        <w:rPr>
          <w:color w:val="000000" w:themeColor="text1"/>
        </w:rPr>
        <w:t>а</w:t>
      </w:r>
      <w:r w:rsidRPr="00C96552">
        <w:rPr>
          <w:color w:val="000000" w:themeColor="text1"/>
        </w:rPr>
        <w:t>.</w:t>
      </w:r>
    </w:p>
    <w:p w:rsidR="002F3892" w:rsidRPr="00F46862" w:rsidRDefault="002F3892" w:rsidP="002F3892">
      <w:pPr>
        <w:ind w:firstLine="709"/>
        <w:jc w:val="both"/>
      </w:pPr>
      <w:r w:rsidRPr="00F46862">
        <w:t xml:space="preserve">Доходы по группе «Безвозмездные поступления» предусмотрены в сумме </w:t>
      </w:r>
      <w:r w:rsidR="006175B3">
        <w:t>734</w:t>
      </w:r>
      <w:r w:rsidRPr="00F46862">
        <w:t> </w:t>
      </w:r>
      <w:r w:rsidR="006175B3">
        <w:t>101</w:t>
      </w:r>
      <w:r w:rsidRPr="00F46862">
        <w:t>,</w:t>
      </w:r>
      <w:r w:rsidR="006175B3">
        <w:t>99</w:t>
      </w:r>
      <w:r w:rsidRPr="00F46862">
        <w:t xml:space="preserve"> тыс. рублей. По годовому отчету плановые </w:t>
      </w:r>
      <w:proofErr w:type="gramStart"/>
      <w:r w:rsidRPr="00F46862">
        <w:t>назначения  соответствуют</w:t>
      </w:r>
      <w:proofErr w:type="gramEnd"/>
      <w:r w:rsidRPr="00F46862">
        <w:t xml:space="preserve"> решению Думы НГО от </w:t>
      </w:r>
      <w:r w:rsidR="0082188E">
        <w:t>26</w:t>
      </w:r>
      <w:r w:rsidRPr="00F46862">
        <w:t>.12.20</w:t>
      </w:r>
      <w:r w:rsidR="000169F2">
        <w:t>1</w:t>
      </w:r>
      <w:r w:rsidR="0082188E">
        <w:t>2</w:t>
      </w:r>
      <w:r w:rsidRPr="00F46862">
        <w:t xml:space="preserve"> г. №</w:t>
      </w:r>
      <w:r w:rsidR="000169F2">
        <w:t xml:space="preserve"> </w:t>
      </w:r>
      <w:r w:rsidR="0082188E">
        <w:t>1</w:t>
      </w:r>
      <w:r w:rsidR="00CA6076">
        <w:t>33</w:t>
      </w:r>
      <w:r w:rsidRPr="00F46862">
        <w:t>-</w:t>
      </w:r>
      <w:r w:rsidR="000169F2">
        <w:t>НПА</w:t>
      </w:r>
      <w:r w:rsidRPr="00F46862">
        <w:t>. Безвозмездные поступления за 20</w:t>
      </w:r>
      <w:r w:rsidR="000169F2">
        <w:t>1</w:t>
      </w:r>
      <w:r w:rsidR="006175B3">
        <w:t>2</w:t>
      </w:r>
      <w:r w:rsidRPr="00F46862">
        <w:t xml:space="preserve"> год </w:t>
      </w:r>
      <w:proofErr w:type="gramStart"/>
      <w:r w:rsidRPr="00F46862">
        <w:t>исполнены  в</w:t>
      </w:r>
      <w:proofErr w:type="gramEnd"/>
      <w:r w:rsidRPr="00F46862">
        <w:t xml:space="preserve"> сумме </w:t>
      </w:r>
      <w:r w:rsidR="006175B3">
        <w:t>686</w:t>
      </w:r>
      <w:r w:rsidR="000169F2">
        <w:t> </w:t>
      </w:r>
      <w:r w:rsidR="006175B3">
        <w:t>222</w:t>
      </w:r>
      <w:r w:rsidR="000169F2">
        <w:t>,</w:t>
      </w:r>
      <w:r w:rsidR="006175B3">
        <w:t>68</w:t>
      </w:r>
      <w:r w:rsidRPr="00F46862">
        <w:t xml:space="preserve"> тыс. рублей (процент исполнения  к отчету составляет -</w:t>
      </w:r>
      <w:r w:rsidR="000169F2">
        <w:t xml:space="preserve"> </w:t>
      </w:r>
      <w:r w:rsidRPr="00F46862">
        <w:t>9</w:t>
      </w:r>
      <w:r w:rsidR="006175B3">
        <w:t>3</w:t>
      </w:r>
      <w:r w:rsidR="000169F2">
        <w:t>,</w:t>
      </w:r>
      <w:r w:rsidR="006175B3">
        <w:t>5</w:t>
      </w:r>
      <w:r w:rsidR="000169F2">
        <w:t>%</w:t>
      </w:r>
      <w:r w:rsidRPr="00F46862">
        <w:t xml:space="preserve">)  и в структуре доходов составили </w:t>
      </w:r>
      <w:r w:rsidR="006175B3">
        <w:t>25</w:t>
      </w:r>
      <w:r w:rsidRPr="00F46862">
        <w:t>,</w:t>
      </w:r>
      <w:r w:rsidR="006175B3">
        <w:t>3</w:t>
      </w:r>
      <w:r w:rsidRPr="00F46862">
        <w:t xml:space="preserve"> процентов. Недополучено «безвозмездных перечислений» к отчетным данным в размере </w:t>
      </w:r>
      <w:r w:rsidR="00CA6076">
        <w:t>4</w:t>
      </w:r>
      <w:r w:rsidR="006175B3">
        <w:t>7</w:t>
      </w:r>
      <w:r w:rsidRPr="00F46862">
        <w:t> </w:t>
      </w:r>
      <w:r w:rsidR="00CA6076">
        <w:t>8</w:t>
      </w:r>
      <w:r w:rsidR="006175B3">
        <w:t>7</w:t>
      </w:r>
      <w:r w:rsidR="00CA6076">
        <w:t>9</w:t>
      </w:r>
      <w:r w:rsidRPr="00F46862">
        <w:t>,</w:t>
      </w:r>
      <w:r w:rsidR="00CA6076">
        <w:t>3</w:t>
      </w:r>
      <w:r w:rsidR="006175B3">
        <w:t>1</w:t>
      </w:r>
      <w:r w:rsidRPr="00F46862">
        <w:t xml:space="preserve"> тыс. рублей.  В   20</w:t>
      </w:r>
      <w:r w:rsidR="00CA6076">
        <w:t>1</w:t>
      </w:r>
      <w:r w:rsidR="006175B3">
        <w:t>1</w:t>
      </w:r>
      <w:r w:rsidRPr="00F46862">
        <w:t xml:space="preserve"> году «безвозмездные </w:t>
      </w:r>
      <w:proofErr w:type="gramStart"/>
      <w:r w:rsidRPr="00F46862">
        <w:t>поступления»  исполнены</w:t>
      </w:r>
      <w:proofErr w:type="gramEnd"/>
      <w:r w:rsidRPr="00F46862">
        <w:t xml:space="preserve">  в сумме  1 </w:t>
      </w:r>
      <w:r w:rsidR="00CA6076">
        <w:t>0</w:t>
      </w:r>
      <w:r w:rsidR="006175B3">
        <w:t>27</w:t>
      </w:r>
      <w:r w:rsidRPr="00F46862">
        <w:t> </w:t>
      </w:r>
      <w:r w:rsidR="006175B3">
        <w:t>4</w:t>
      </w:r>
      <w:r w:rsidR="00CA6076">
        <w:t>5</w:t>
      </w:r>
      <w:r w:rsidR="006175B3">
        <w:t>8</w:t>
      </w:r>
      <w:r w:rsidRPr="00F46862">
        <w:t>,</w:t>
      </w:r>
      <w:r w:rsidR="006175B3">
        <w:t>7</w:t>
      </w:r>
      <w:r w:rsidRPr="00F46862">
        <w:t xml:space="preserve"> тыс. рублей и в структуре доходов составляли </w:t>
      </w:r>
      <w:r w:rsidR="006175B3">
        <w:t>3</w:t>
      </w:r>
      <w:r w:rsidRPr="00F46862">
        <w:t>4,</w:t>
      </w:r>
      <w:r w:rsidR="006175B3">
        <w:t>1</w:t>
      </w:r>
      <w:r w:rsidRPr="00F46862">
        <w:t xml:space="preserve"> процент</w:t>
      </w:r>
      <w:r w:rsidR="006175B3">
        <w:t>а</w:t>
      </w:r>
      <w:r w:rsidRPr="00F46862">
        <w:t>.</w:t>
      </w:r>
    </w:p>
    <w:p w:rsidR="002F3892" w:rsidRPr="00D87A43" w:rsidRDefault="002F3892" w:rsidP="002F3892">
      <w:pPr>
        <w:ind w:firstLine="540"/>
        <w:jc w:val="both"/>
      </w:pPr>
      <w:proofErr w:type="gramStart"/>
      <w:r w:rsidRPr="00F46862">
        <w:t>Следует  отметить</w:t>
      </w:r>
      <w:proofErr w:type="gramEnd"/>
      <w:r w:rsidRPr="00F46862">
        <w:t xml:space="preserve">, увеличение доли собственных доходов в структуре общих доходов: с </w:t>
      </w:r>
      <w:r w:rsidRPr="00D87A43">
        <w:t xml:space="preserve"> </w:t>
      </w:r>
      <w:r w:rsidR="00CA6076" w:rsidRPr="00D87A43">
        <w:t xml:space="preserve">65,9% в 2011 году </w:t>
      </w:r>
      <w:r w:rsidR="006175B3">
        <w:t xml:space="preserve">на 74,7% в 2012 году </w:t>
      </w:r>
      <w:r w:rsidRPr="00D87A43">
        <w:t xml:space="preserve">или </w:t>
      </w:r>
      <w:r w:rsidR="00D87A43" w:rsidRPr="00D87A43">
        <w:t xml:space="preserve">на </w:t>
      </w:r>
      <w:r w:rsidR="006175B3">
        <w:t>8</w:t>
      </w:r>
      <w:r w:rsidRPr="00D87A43">
        <w:t>,</w:t>
      </w:r>
      <w:r w:rsidR="006175B3">
        <w:t>8</w:t>
      </w:r>
      <w:r w:rsidRPr="00D87A43">
        <w:t xml:space="preserve"> процент</w:t>
      </w:r>
      <w:r w:rsidR="00864F27" w:rsidRPr="00D87A43">
        <w:t>ов</w:t>
      </w:r>
      <w:r w:rsidRPr="00D87A43">
        <w:t>.</w:t>
      </w:r>
    </w:p>
    <w:p w:rsidR="00E309D3" w:rsidRDefault="00052DEF" w:rsidP="007B221D">
      <w:pPr>
        <w:ind w:firstLine="540"/>
        <w:jc w:val="both"/>
      </w:pPr>
      <w:r>
        <w:rPr>
          <w:b/>
        </w:rPr>
        <w:t>5</w:t>
      </w:r>
      <w:r w:rsidR="00D47CFF" w:rsidRPr="00D87A43">
        <w:rPr>
          <w:b/>
        </w:rPr>
        <w:t>.</w:t>
      </w:r>
      <w:r w:rsidR="007B221D" w:rsidRPr="00D87A43">
        <w:tab/>
      </w:r>
      <w:r w:rsidR="00D47CFF" w:rsidRPr="00D87A43">
        <w:t xml:space="preserve"> </w:t>
      </w:r>
      <w:r w:rsidR="00E309D3" w:rsidRPr="00D87A43">
        <w:t>В 20</w:t>
      </w:r>
      <w:r w:rsidR="00EB7B82" w:rsidRPr="00D87A43">
        <w:t>1</w:t>
      </w:r>
      <w:r w:rsidR="006175B3">
        <w:t>2</w:t>
      </w:r>
      <w:r w:rsidR="00E309D3" w:rsidRPr="00D87A43">
        <w:t xml:space="preserve"> году расходы бюджета НГО исполнены в сумме </w:t>
      </w:r>
      <w:r w:rsidR="006175B3">
        <w:t>2</w:t>
      </w:r>
      <w:r w:rsidR="00566937" w:rsidRPr="00D87A43">
        <w:t> </w:t>
      </w:r>
      <w:r w:rsidR="00864F27" w:rsidRPr="00D87A43">
        <w:t>7</w:t>
      </w:r>
      <w:r w:rsidR="006175B3">
        <w:t>16</w:t>
      </w:r>
      <w:r w:rsidR="00EB7B82" w:rsidRPr="00D87A43">
        <w:t> </w:t>
      </w:r>
      <w:r w:rsidR="006175B3">
        <w:t>206</w:t>
      </w:r>
      <w:r w:rsidR="00EB7B82" w:rsidRPr="00D87A43">
        <w:t>,</w:t>
      </w:r>
      <w:r w:rsidR="006175B3">
        <w:t>5</w:t>
      </w:r>
      <w:r w:rsidR="00864F27" w:rsidRPr="00D87A43">
        <w:t>5</w:t>
      </w:r>
      <w:r w:rsidR="00E309D3" w:rsidRPr="00D87A43">
        <w:t xml:space="preserve"> тыс. рублей </w:t>
      </w:r>
      <w:proofErr w:type="gramStart"/>
      <w:r w:rsidR="00E309D3" w:rsidRPr="00D87A43">
        <w:t xml:space="preserve">или  </w:t>
      </w:r>
      <w:r w:rsidR="00566937" w:rsidRPr="00D87A43">
        <w:t>9</w:t>
      </w:r>
      <w:r w:rsidR="008A2CE9" w:rsidRPr="008A2CE9">
        <w:t>7</w:t>
      </w:r>
      <w:proofErr w:type="gramEnd"/>
      <w:r w:rsidR="00566937" w:rsidRPr="00D87A43">
        <w:t>,</w:t>
      </w:r>
      <w:r w:rsidR="006175B3">
        <w:t>3</w:t>
      </w:r>
      <w:r w:rsidR="00D47CFF" w:rsidRPr="00D87A43">
        <w:t xml:space="preserve">%, </w:t>
      </w:r>
      <w:r w:rsidR="00E309D3" w:rsidRPr="00D87A43">
        <w:t>у</w:t>
      </w:r>
      <w:r w:rsidR="006175B3">
        <w:t>меньшение</w:t>
      </w:r>
      <w:r w:rsidR="00E309D3" w:rsidRPr="00D87A43">
        <w:t xml:space="preserve"> расходов к уровню 20</w:t>
      </w:r>
      <w:r w:rsidR="000E233D" w:rsidRPr="00D87A43">
        <w:t>1</w:t>
      </w:r>
      <w:r w:rsidR="006175B3">
        <w:t>1</w:t>
      </w:r>
      <w:r w:rsidR="00E309D3" w:rsidRPr="00D87A43">
        <w:t xml:space="preserve"> года </w:t>
      </w:r>
      <w:r w:rsidR="004D75C0" w:rsidRPr="00D87A43">
        <w:t xml:space="preserve">составило </w:t>
      </w:r>
      <w:r w:rsidR="00E309D3" w:rsidRPr="00D87A43">
        <w:t xml:space="preserve"> </w:t>
      </w:r>
      <w:r w:rsidR="006175B3">
        <w:t>36</w:t>
      </w:r>
      <w:r w:rsidR="00D87A43">
        <w:t>2</w:t>
      </w:r>
      <w:r w:rsidR="00566937" w:rsidRPr="00D87A43">
        <w:t> </w:t>
      </w:r>
      <w:r w:rsidR="006175B3">
        <w:t>386</w:t>
      </w:r>
      <w:r w:rsidR="00566937" w:rsidRPr="00D87A43">
        <w:t>,</w:t>
      </w:r>
      <w:r w:rsidR="006175B3">
        <w:t>98</w:t>
      </w:r>
      <w:r w:rsidR="00E309D3" w:rsidRPr="00D87A43">
        <w:t xml:space="preserve"> тыс. рублей.</w:t>
      </w:r>
    </w:p>
    <w:p w:rsidR="00236C36" w:rsidRPr="00D87A43" w:rsidRDefault="00236C36" w:rsidP="007B221D">
      <w:pPr>
        <w:ind w:firstLine="540"/>
        <w:jc w:val="both"/>
      </w:pPr>
      <w:r w:rsidRPr="00F46862">
        <w:t>Наибольший удельный вес в расходах местного бюджета занимают расходы</w:t>
      </w:r>
      <w:r>
        <w:t xml:space="preserve"> </w:t>
      </w:r>
      <w:r w:rsidRPr="00D87A43">
        <w:t>по разделам социально-культурной сферы</w:t>
      </w:r>
      <w:r>
        <w:t xml:space="preserve"> – 58,71%, разделу «Национальная экономика» - 15,73% (427 251,6 тыс. рублей), разделу «Жилищно-коммунальное хозяйство» - 11,84% (321 599,1 тыс. рублей), разделу «Общегосударственные вопросы» - 11,72% (318 426,0 тыс. рублей).</w:t>
      </w:r>
    </w:p>
    <w:p w:rsidR="009B7729" w:rsidRPr="000C3F7B" w:rsidRDefault="00E309D3" w:rsidP="009B7729">
      <w:pPr>
        <w:ind w:firstLine="708"/>
        <w:jc w:val="both"/>
      </w:pPr>
      <w:r w:rsidRPr="00D87A43">
        <w:lastRenderedPageBreak/>
        <w:t xml:space="preserve"> На исполнение расходов по разделам социально-культурной сферы направлено 1</w:t>
      </w:r>
      <w:r w:rsidR="004D75C0" w:rsidRPr="00D87A43">
        <w:t> 5</w:t>
      </w:r>
      <w:r w:rsidR="00A26206">
        <w:t>94</w:t>
      </w:r>
      <w:r w:rsidR="004D75C0" w:rsidRPr="00D87A43">
        <w:t> </w:t>
      </w:r>
      <w:r w:rsidR="00A26206">
        <w:t>622</w:t>
      </w:r>
      <w:r w:rsidR="004D75C0" w:rsidRPr="00D87A43">
        <w:t>,</w:t>
      </w:r>
      <w:r w:rsidR="00A26206">
        <w:t>8</w:t>
      </w:r>
      <w:r w:rsidR="00416B73" w:rsidRPr="00D87A43">
        <w:t xml:space="preserve"> </w:t>
      </w:r>
      <w:r w:rsidR="004D75C0" w:rsidRPr="00D87A43">
        <w:t>тыс. рублей, что составило 9</w:t>
      </w:r>
      <w:r w:rsidR="00A26206">
        <w:t>6</w:t>
      </w:r>
      <w:r w:rsidR="004D75C0" w:rsidRPr="00D87A43">
        <w:t>,</w:t>
      </w:r>
      <w:r w:rsidR="00A26206">
        <w:t>3</w:t>
      </w:r>
      <w:r w:rsidR="00416B73" w:rsidRPr="00D87A43">
        <w:t xml:space="preserve"> </w:t>
      </w:r>
      <w:r w:rsidRPr="00D87A43">
        <w:t>% к отчетным данным</w:t>
      </w:r>
      <w:r w:rsidR="002A4264">
        <w:t xml:space="preserve"> (таблица 14)</w:t>
      </w:r>
      <w:r w:rsidRPr="00D87A43">
        <w:t xml:space="preserve">. </w:t>
      </w:r>
      <w:r w:rsidR="009B7729">
        <w:t>В 2012 году</w:t>
      </w:r>
      <w:r w:rsidRPr="00D87A43">
        <w:t xml:space="preserve"> финансировани</w:t>
      </w:r>
      <w:r w:rsidR="009B7729">
        <w:t>е социально-культурной сферы исполнено</w:t>
      </w:r>
      <w:r w:rsidRPr="00D87A43">
        <w:t xml:space="preserve"> </w:t>
      </w:r>
      <w:r w:rsidR="00A26206">
        <w:t>мен</w:t>
      </w:r>
      <w:r w:rsidR="00B71399">
        <w:t>ьше, чем в 201</w:t>
      </w:r>
      <w:r w:rsidR="00A26206">
        <w:t>1</w:t>
      </w:r>
      <w:r w:rsidR="00B71399">
        <w:t xml:space="preserve"> году на</w:t>
      </w:r>
      <w:r w:rsidRPr="00D87A43">
        <w:t xml:space="preserve"> сумм</w:t>
      </w:r>
      <w:r w:rsidR="00B71399">
        <w:t>у</w:t>
      </w:r>
      <w:r w:rsidRPr="00D87A43">
        <w:t xml:space="preserve"> </w:t>
      </w:r>
      <w:r w:rsidR="00A26206">
        <w:t>15</w:t>
      </w:r>
      <w:r w:rsidR="00B71399">
        <w:t>7</w:t>
      </w:r>
      <w:r w:rsidR="004D75C0" w:rsidRPr="00D87A43">
        <w:t> </w:t>
      </w:r>
      <w:r w:rsidR="00A26206">
        <w:t>4</w:t>
      </w:r>
      <w:r w:rsidR="00B71399">
        <w:t>0</w:t>
      </w:r>
      <w:r w:rsidR="00A26206">
        <w:t>4</w:t>
      </w:r>
      <w:r w:rsidR="004D75C0" w:rsidRPr="00D87A43">
        <w:t>,</w:t>
      </w:r>
      <w:r w:rsidR="00A26206">
        <w:t>9</w:t>
      </w:r>
      <w:r w:rsidRPr="00D87A43">
        <w:t xml:space="preserve"> тыс. р</w:t>
      </w:r>
      <w:r w:rsidR="004D75C0" w:rsidRPr="00D87A43">
        <w:t>ублей</w:t>
      </w:r>
      <w:r w:rsidR="009B7729">
        <w:t>, так как в 2012 году н</w:t>
      </w:r>
      <w:r w:rsidR="009B7729" w:rsidRPr="000C3F7B">
        <w:t>е</w:t>
      </w:r>
      <w:r w:rsidR="009B7729">
        <w:t>т</w:t>
      </w:r>
      <w:r w:rsidR="009B7729" w:rsidRPr="000C3F7B">
        <w:t xml:space="preserve"> расход</w:t>
      </w:r>
      <w:r w:rsidR="009B7729">
        <w:t>ов</w:t>
      </w:r>
      <w:r w:rsidR="009B7729" w:rsidRPr="000C3F7B">
        <w:t xml:space="preserve"> по разделу «Здравоохранение». С 2012 года учреждения здравоохранения перев</w:t>
      </w:r>
      <w:r w:rsidR="009B7729">
        <w:t>е</w:t>
      </w:r>
      <w:r w:rsidR="00EE724B">
        <w:t>дены</w:t>
      </w:r>
      <w:r w:rsidR="009B7729" w:rsidRPr="000C3F7B">
        <w:t xml:space="preserve"> на финансирование за счет средств бюджета Приморского края.</w:t>
      </w:r>
      <w:r w:rsidR="009B7729">
        <w:t xml:space="preserve"> По разделу «Физкультура и спорт» расходы уменьшены на 2 994,1 тыс. рублей</w:t>
      </w:r>
      <w:r w:rsidR="001C6757">
        <w:t xml:space="preserve"> в сравнении с 2011 годом. </w:t>
      </w:r>
      <w:r w:rsidR="009B7729">
        <w:t xml:space="preserve">По остальным разделам финансирование было увеличено: «Образование» - на </w:t>
      </w:r>
      <w:r w:rsidR="001C6757">
        <w:t>253 867,8 тыс. рублей, «Культура» - на 30 951,6 тыс. рублей, «Социальная политика» - на 20 233,5 тыс. рублей</w:t>
      </w:r>
      <w:r w:rsidR="009B7729">
        <w:t>.</w:t>
      </w:r>
    </w:p>
    <w:p w:rsidR="00E309D3" w:rsidRPr="00D87A43" w:rsidRDefault="00E620AE" w:rsidP="00E620AE">
      <w:pPr>
        <w:ind w:left="360"/>
        <w:jc w:val="both"/>
      </w:pPr>
      <w:r w:rsidRPr="00E620AE">
        <w:rPr>
          <w:b/>
        </w:rPr>
        <w:t>6.</w:t>
      </w:r>
      <w:r>
        <w:t xml:space="preserve"> </w:t>
      </w:r>
      <w:r w:rsidR="00E309D3" w:rsidRPr="00D87A43">
        <w:t>Объем муниципального долга по состоянию на 01.01.20</w:t>
      </w:r>
      <w:r w:rsidR="004D75C0" w:rsidRPr="00D87A43">
        <w:t>1</w:t>
      </w:r>
      <w:r w:rsidR="00236C36">
        <w:t>3</w:t>
      </w:r>
      <w:r w:rsidR="004D75C0" w:rsidRPr="00D87A43">
        <w:t xml:space="preserve"> года составил</w:t>
      </w:r>
      <w:r w:rsidR="00E50542" w:rsidRPr="00D87A43">
        <w:t xml:space="preserve"> </w:t>
      </w:r>
      <w:r w:rsidR="00B71399">
        <w:t>310</w:t>
      </w:r>
      <w:r w:rsidR="004D75C0" w:rsidRPr="00D87A43">
        <w:t xml:space="preserve"> </w:t>
      </w:r>
      <w:r w:rsidR="00B71399">
        <w:t>0</w:t>
      </w:r>
      <w:r w:rsidR="004D75C0" w:rsidRPr="00D87A43">
        <w:t>00</w:t>
      </w:r>
      <w:r w:rsidR="00236C36">
        <w:t xml:space="preserve"> тыс. </w:t>
      </w:r>
      <w:r w:rsidR="00C046F9">
        <w:t>рублей</w:t>
      </w:r>
      <w:r w:rsidR="00E309D3" w:rsidRPr="00D87A43">
        <w:t>.</w:t>
      </w:r>
    </w:p>
    <w:p w:rsidR="00927D87" w:rsidRDefault="00927D87" w:rsidP="00927D87">
      <w:pPr>
        <w:ind w:firstLine="708"/>
        <w:jc w:val="both"/>
      </w:pPr>
      <w:r>
        <w:t xml:space="preserve">Фактически получено кредитов в размере </w:t>
      </w:r>
      <w:r w:rsidR="001359D4">
        <w:t>4</w:t>
      </w:r>
      <w:r w:rsidR="00C046F9">
        <w:t>00</w:t>
      </w:r>
      <w:r>
        <w:t> </w:t>
      </w:r>
      <w:r w:rsidR="00C046F9">
        <w:t>0</w:t>
      </w:r>
      <w:r>
        <w:t xml:space="preserve">00,0 тыс. рублей, что на </w:t>
      </w:r>
      <w:r w:rsidR="001359D4">
        <w:t>1</w:t>
      </w:r>
      <w:r w:rsidR="00C046F9">
        <w:t>2</w:t>
      </w:r>
      <w:r w:rsidR="001359D4">
        <w:t>0</w:t>
      </w:r>
      <w:r>
        <w:t> </w:t>
      </w:r>
      <w:r w:rsidR="001359D4">
        <w:t>000</w:t>
      </w:r>
      <w:r>
        <w:t xml:space="preserve">,0 тыс. рублей </w:t>
      </w:r>
      <w:r w:rsidR="001359D4">
        <w:t>мен</w:t>
      </w:r>
      <w:r>
        <w:t xml:space="preserve">ьше, чем предусмотрено по решению Думы № </w:t>
      </w:r>
      <w:r w:rsidR="00C046F9">
        <w:t>1</w:t>
      </w:r>
      <w:r w:rsidR="001359D4">
        <w:t>33</w:t>
      </w:r>
      <w:r>
        <w:t xml:space="preserve">-НПА от </w:t>
      </w:r>
      <w:r w:rsidR="00C046F9">
        <w:t>26</w:t>
      </w:r>
      <w:r>
        <w:t>.12.201</w:t>
      </w:r>
      <w:r w:rsidR="00C046F9">
        <w:t>2</w:t>
      </w:r>
      <w:r>
        <w:t xml:space="preserve">г. </w:t>
      </w:r>
    </w:p>
    <w:p w:rsidR="00927D87" w:rsidRDefault="00927D87" w:rsidP="00927D87">
      <w:pPr>
        <w:ind w:firstLine="708"/>
        <w:jc w:val="both"/>
      </w:pPr>
      <w:r>
        <w:t xml:space="preserve">Фактически погашено кредитов – </w:t>
      </w:r>
      <w:r w:rsidR="001359D4">
        <w:t>4</w:t>
      </w:r>
      <w:r w:rsidR="00C046F9">
        <w:t>00</w:t>
      </w:r>
      <w:r>
        <w:t> </w:t>
      </w:r>
      <w:r w:rsidR="00C046F9">
        <w:t>0</w:t>
      </w:r>
      <w:r>
        <w:t xml:space="preserve">00,0 тыс. рублей, что на </w:t>
      </w:r>
      <w:r w:rsidR="00C046F9">
        <w:t>8</w:t>
      </w:r>
      <w:r w:rsidR="001359D4">
        <w:t>0</w:t>
      </w:r>
      <w:r>
        <w:t> </w:t>
      </w:r>
      <w:r w:rsidR="001359D4">
        <w:t>0</w:t>
      </w:r>
      <w:r>
        <w:t xml:space="preserve">00,0 тыс. рублей </w:t>
      </w:r>
      <w:r w:rsidR="001359D4">
        <w:t>бол</w:t>
      </w:r>
      <w:r>
        <w:t xml:space="preserve">ьше, чем предусмотрено решением Думы № </w:t>
      </w:r>
      <w:r w:rsidR="00C046F9">
        <w:t>1</w:t>
      </w:r>
      <w:r w:rsidR="001359D4">
        <w:t>33</w:t>
      </w:r>
      <w:r>
        <w:t xml:space="preserve">-НПА от </w:t>
      </w:r>
      <w:r w:rsidR="00C046F9">
        <w:t>26</w:t>
      </w:r>
      <w:r>
        <w:t>.12.201</w:t>
      </w:r>
      <w:r w:rsidR="00C046F9">
        <w:t>2</w:t>
      </w:r>
      <w:r>
        <w:t>г.</w:t>
      </w:r>
    </w:p>
    <w:p w:rsidR="007B221D" w:rsidRPr="00F46862" w:rsidRDefault="007B221D" w:rsidP="007B221D">
      <w:pPr>
        <w:numPr>
          <w:ilvl w:val="0"/>
          <w:numId w:val="24"/>
        </w:numPr>
        <w:tabs>
          <w:tab w:val="clear" w:pos="720"/>
          <w:tab w:val="num" w:pos="0"/>
        </w:tabs>
        <w:ind w:left="0" w:firstLine="540"/>
        <w:jc w:val="both"/>
      </w:pPr>
      <w:r w:rsidRPr="00F46862">
        <w:t xml:space="preserve">Расходы на обслуживания муниципального </w:t>
      </w:r>
      <w:proofErr w:type="gramStart"/>
      <w:r w:rsidRPr="00F46862">
        <w:t>долга  в</w:t>
      </w:r>
      <w:proofErr w:type="gramEnd"/>
      <w:r w:rsidRPr="00F46862">
        <w:t xml:space="preserve"> 20</w:t>
      </w:r>
      <w:r w:rsidR="00E50542">
        <w:t>1</w:t>
      </w:r>
      <w:r w:rsidR="00C046F9">
        <w:t>2</w:t>
      </w:r>
      <w:r w:rsidRPr="00F46862">
        <w:t xml:space="preserve"> году составили </w:t>
      </w:r>
      <w:r w:rsidR="00167333">
        <w:t>1</w:t>
      </w:r>
      <w:r w:rsidR="00C046F9">
        <w:t>0</w:t>
      </w:r>
      <w:r w:rsidR="00167333">
        <w:t xml:space="preserve"> </w:t>
      </w:r>
      <w:r w:rsidR="00C046F9">
        <w:t>796</w:t>
      </w:r>
      <w:r w:rsidRPr="00167333">
        <w:rPr>
          <w:color w:val="000000" w:themeColor="text1"/>
        </w:rPr>
        <w:t>,</w:t>
      </w:r>
      <w:r w:rsidR="00C046F9">
        <w:rPr>
          <w:color w:val="000000" w:themeColor="text1"/>
        </w:rPr>
        <w:t>0</w:t>
      </w:r>
      <w:r w:rsidRPr="00167333">
        <w:rPr>
          <w:color w:val="000000" w:themeColor="text1"/>
        </w:rPr>
        <w:t xml:space="preserve"> тыс.</w:t>
      </w:r>
      <w:r w:rsidRPr="00F46862">
        <w:t xml:space="preserve"> рублей, что не превышает 15-ти процентный размер объема расходов бюджета администрации НГО, установленным статьей 111 Бюджетного кодекса РФ.</w:t>
      </w:r>
    </w:p>
    <w:p w:rsidR="007B221D" w:rsidRPr="00F46862" w:rsidRDefault="007B221D" w:rsidP="007B221D">
      <w:pPr>
        <w:numPr>
          <w:ilvl w:val="0"/>
          <w:numId w:val="24"/>
        </w:numPr>
        <w:tabs>
          <w:tab w:val="clear" w:pos="720"/>
          <w:tab w:val="num" w:pos="0"/>
        </w:tabs>
        <w:ind w:left="0" w:firstLine="540"/>
        <w:jc w:val="both"/>
      </w:pPr>
      <w:r w:rsidRPr="00F46862">
        <w:t xml:space="preserve">Кассовое исполнение расходов бюджета НГО на реализацию бюджетных целевых программ по годовым </w:t>
      </w:r>
      <w:proofErr w:type="gramStart"/>
      <w:r w:rsidRPr="00F46862">
        <w:t>отчетам  главных</w:t>
      </w:r>
      <w:proofErr w:type="gramEnd"/>
      <w:r w:rsidRPr="00F46862">
        <w:t xml:space="preserve"> распорядителей  бюджетных средств составило </w:t>
      </w:r>
      <w:r w:rsidR="00C046F9">
        <w:t>583</w:t>
      </w:r>
      <w:r w:rsidRPr="00F46862">
        <w:t> </w:t>
      </w:r>
      <w:r w:rsidR="001359D4">
        <w:t>6</w:t>
      </w:r>
      <w:r w:rsidR="00C046F9">
        <w:t>31</w:t>
      </w:r>
      <w:r w:rsidRPr="00F46862">
        <w:t>,</w:t>
      </w:r>
      <w:r w:rsidR="00C046F9">
        <w:t>5</w:t>
      </w:r>
      <w:r w:rsidRPr="00F46862">
        <w:t xml:space="preserve"> тыс. рублей, или 9</w:t>
      </w:r>
      <w:r w:rsidR="00C046F9">
        <w:t>1</w:t>
      </w:r>
      <w:r w:rsidRPr="00F46862">
        <w:t>,</w:t>
      </w:r>
      <w:r w:rsidR="00C046F9">
        <w:t>0</w:t>
      </w:r>
      <w:r w:rsidRPr="00F46862">
        <w:t xml:space="preserve"> процент к показателям по годовому отчету и к показателю, утвержденному  решением  о бюджете на 20</w:t>
      </w:r>
      <w:r w:rsidR="00167333">
        <w:t>1</w:t>
      </w:r>
      <w:r w:rsidR="00C046F9">
        <w:t>2</w:t>
      </w:r>
      <w:r w:rsidRPr="00F46862">
        <w:t xml:space="preserve"> год (решение Думы от </w:t>
      </w:r>
      <w:r w:rsidR="00C046F9">
        <w:t>26</w:t>
      </w:r>
      <w:r w:rsidRPr="00F46862">
        <w:t>.12.20</w:t>
      </w:r>
      <w:r w:rsidR="00167333">
        <w:t>1</w:t>
      </w:r>
      <w:r w:rsidR="00C046F9">
        <w:t>2</w:t>
      </w:r>
      <w:r w:rsidRPr="00F46862">
        <w:t xml:space="preserve"> год</w:t>
      </w:r>
      <w:r w:rsidR="00167333">
        <w:t>а</w:t>
      </w:r>
      <w:r w:rsidRPr="00F46862">
        <w:t xml:space="preserve"> №</w:t>
      </w:r>
      <w:r w:rsidR="00167333">
        <w:t xml:space="preserve"> </w:t>
      </w:r>
      <w:r w:rsidR="00C046F9">
        <w:t>1</w:t>
      </w:r>
      <w:r w:rsidR="001359D4">
        <w:t>33</w:t>
      </w:r>
      <w:r w:rsidRPr="00F46862">
        <w:t>-</w:t>
      </w:r>
      <w:r w:rsidR="00167333">
        <w:t>НПА</w:t>
      </w:r>
      <w:r w:rsidRPr="00F46862">
        <w:t>).</w:t>
      </w:r>
    </w:p>
    <w:p w:rsidR="007B221D" w:rsidRPr="00F46862" w:rsidRDefault="007B221D" w:rsidP="007B221D">
      <w:pPr>
        <w:numPr>
          <w:ilvl w:val="0"/>
          <w:numId w:val="24"/>
        </w:numPr>
        <w:tabs>
          <w:tab w:val="clear" w:pos="720"/>
          <w:tab w:val="num" w:pos="0"/>
        </w:tabs>
        <w:ind w:left="0" w:firstLine="540"/>
        <w:jc w:val="both"/>
      </w:pPr>
      <w:r w:rsidRPr="00F46862">
        <w:t>Просроченной кредиторской задолженности по состоянию на 01.01.201</w:t>
      </w:r>
      <w:r w:rsidR="00C046F9">
        <w:t>3</w:t>
      </w:r>
      <w:r w:rsidRPr="00F46862">
        <w:t xml:space="preserve"> года нет.</w:t>
      </w:r>
    </w:p>
    <w:p w:rsidR="007B221D" w:rsidRPr="00F46862" w:rsidRDefault="007B221D" w:rsidP="007B221D">
      <w:pPr>
        <w:jc w:val="both"/>
      </w:pPr>
    </w:p>
    <w:p w:rsidR="007B221D" w:rsidRPr="00F46862" w:rsidRDefault="007B221D" w:rsidP="007B221D">
      <w:pPr>
        <w:jc w:val="both"/>
      </w:pPr>
    </w:p>
    <w:p w:rsidR="009F5A79" w:rsidRDefault="009F5A79" w:rsidP="009F5A79">
      <w:pPr>
        <w:pStyle w:val="ac"/>
        <w:spacing w:before="120" w:after="0"/>
        <w:ind w:firstLine="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A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ЗАКЛЮЧЕНИЕ.</w:t>
      </w:r>
    </w:p>
    <w:p w:rsidR="009F5A79" w:rsidRPr="009F5A79" w:rsidRDefault="009F5A79" w:rsidP="009F5A79">
      <w:pPr>
        <w:pStyle w:val="ac"/>
        <w:spacing w:before="120" w:after="0"/>
        <w:ind w:firstLine="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A79" w:rsidRPr="009F5A79" w:rsidRDefault="009F5A79" w:rsidP="009F5A79">
      <w:pPr>
        <w:ind w:firstLine="709"/>
        <w:jc w:val="both"/>
      </w:pPr>
      <w:r w:rsidRPr="009F5A79">
        <w:rPr>
          <w:bCs/>
        </w:rPr>
        <w:t xml:space="preserve">По результатам внешней проверки проекта отчёта об исполнении бюджета </w:t>
      </w:r>
      <w:proofErr w:type="gramStart"/>
      <w:r w:rsidRPr="009F5A79">
        <w:rPr>
          <w:bCs/>
        </w:rPr>
        <w:t>Находкинского  городского</w:t>
      </w:r>
      <w:proofErr w:type="gramEnd"/>
      <w:r w:rsidRPr="009F5A79">
        <w:rPr>
          <w:bCs/>
        </w:rPr>
        <w:t xml:space="preserve"> округа за 201</w:t>
      </w:r>
      <w:r w:rsidR="00C046F9">
        <w:rPr>
          <w:bCs/>
        </w:rPr>
        <w:t>2</w:t>
      </w:r>
      <w:r w:rsidRPr="009F5A79">
        <w:rPr>
          <w:bCs/>
        </w:rPr>
        <w:t xml:space="preserve"> год, внешней проверки отчётности ГАБС, а также на основании изложенных в настоящем заключении фактов, отдел внешнего финансового контроля Думы Находкинского городского округа  считает, что проект отчёта об исполнении бюджета Находкинского городского округа за 201</w:t>
      </w:r>
      <w:r w:rsidR="00C046F9">
        <w:rPr>
          <w:bCs/>
        </w:rPr>
        <w:t>2</w:t>
      </w:r>
      <w:r w:rsidRPr="009F5A79">
        <w:rPr>
          <w:bCs/>
        </w:rPr>
        <w:t xml:space="preserve"> год в представленном виде</w:t>
      </w:r>
      <w:r w:rsidRPr="009F5A79">
        <w:rPr>
          <w:bCs/>
          <w:u w:val="single"/>
        </w:rPr>
        <w:t xml:space="preserve"> может быть признан в полной мере достоверным.</w:t>
      </w:r>
    </w:p>
    <w:p w:rsidR="007B221D" w:rsidRPr="009F5A79" w:rsidRDefault="007B221D" w:rsidP="007B221D">
      <w:pPr>
        <w:jc w:val="both"/>
      </w:pPr>
    </w:p>
    <w:p w:rsidR="00EF442F" w:rsidRDefault="00EF442F" w:rsidP="007B221D">
      <w:pPr>
        <w:jc w:val="both"/>
      </w:pPr>
    </w:p>
    <w:p w:rsidR="009F5A79" w:rsidRDefault="009F5A79" w:rsidP="007B221D">
      <w:pPr>
        <w:jc w:val="both"/>
      </w:pPr>
    </w:p>
    <w:p w:rsidR="00EF442F" w:rsidRDefault="00EF442F" w:rsidP="007B221D">
      <w:pPr>
        <w:jc w:val="both"/>
      </w:pPr>
    </w:p>
    <w:p w:rsidR="00111DF3" w:rsidRPr="00B80AAB" w:rsidRDefault="00111DF3" w:rsidP="007B221D">
      <w:pPr>
        <w:jc w:val="both"/>
      </w:pPr>
    </w:p>
    <w:p w:rsidR="00111DF3" w:rsidRPr="00F46862" w:rsidRDefault="00111DF3" w:rsidP="00111DF3">
      <w:pPr>
        <w:jc w:val="both"/>
      </w:pPr>
      <w:r w:rsidRPr="00111DF3">
        <w:t xml:space="preserve">Начальник </w:t>
      </w:r>
      <w:r w:rsidRPr="00F46862">
        <w:t>отдела внешнего</w:t>
      </w:r>
      <w:r>
        <w:t xml:space="preserve"> </w:t>
      </w:r>
      <w:r w:rsidRPr="00F46862">
        <w:t xml:space="preserve">финансового контроля </w:t>
      </w:r>
    </w:p>
    <w:p w:rsidR="00111DF3" w:rsidRDefault="00111DF3" w:rsidP="00111DF3">
      <w:pPr>
        <w:jc w:val="both"/>
      </w:pPr>
      <w:r w:rsidRPr="00F46862">
        <w:t xml:space="preserve">Думы Находкинского </w:t>
      </w:r>
      <w:proofErr w:type="gramStart"/>
      <w:r w:rsidRPr="00F46862">
        <w:t>городского  округа</w:t>
      </w:r>
      <w:proofErr w:type="gramEnd"/>
      <w:r w:rsidRPr="00F46862">
        <w:tab/>
      </w:r>
      <w:r w:rsidRPr="00F46862">
        <w:tab/>
      </w:r>
      <w:r>
        <w:t xml:space="preserve">                                                        </w:t>
      </w:r>
      <w:proofErr w:type="spellStart"/>
      <w:r>
        <w:t>В.В.Кравченко</w:t>
      </w:r>
      <w:proofErr w:type="spellEnd"/>
    </w:p>
    <w:p w:rsidR="00111DF3" w:rsidRDefault="00111DF3" w:rsidP="00111DF3">
      <w:pPr>
        <w:jc w:val="both"/>
      </w:pPr>
    </w:p>
    <w:p w:rsidR="00111DF3" w:rsidRDefault="00111DF3" w:rsidP="00111DF3">
      <w:pPr>
        <w:jc w:val="both"/>
      </w:pPr>
    </w:p>
    <w:p w:rsidR="00111DF3" w:rsidRDefault="00111DF3" w:rsidP="00111DF3">
      <w:pPr>
        <w:jc w:val="both"/>
      </w:pPr>
    </w:p>
    <w:p w:rsidR="00111DF3" w:rsidRPr="00111DF3" w:rsidRDefault="00111DF3" w:rsidP="00111DF3">
      <w:pPr>
        <w:jc w:val="both"/>
      </w:pPr>
    </w:p>
    <w:p w:rsidR="00985F61" w:rsidRPr="00F46862" w:rsidRDefault="00985F61" w:rsidP="00E309D3">
      <w:pPr>
        <w:ind w:firstLine="709"/>
        <w:jc w:val="both"/>
      </w:pPr>
    </w:p>
    <w:p w:rsidR="002755F5" w:rsidRDefault="004D75C0" w:rsidP="00985F61">
      <w:pPr>
        <w:jc w:val="both"/>
      </w:pPr>
      <w:r w:rsidRPr="00F46862">
        <w:t xml:space="preserve">Главный специалист 1 разряда </w:t>
      </w:r>
      <w:r w:rsidR="00E309D3" w:rsidRPr="00F46862">
        <w:t xml:space="preserve"> </w:t>
      </w:r>
    </w:p>
    <w:p w:rsidR="008C02EF" w:rsidRPr="00111DF3" w:rsidRDefault="00E309D3" w:rsidP="00466A68">
      <w:pPr>
        <w:jc w:val="both"/>
      </w:pPr>
      <w:proofErr w:type="gramStart"/>
      <w:r w:rsidRPr="00F46862">
        <w:t>отдела</w:t>
      </w:r>
      <w:proofErr w:type="gramEnd"/>
      <w:r w:rsidRPr="00F46862">
        <w:t xml:space="preserve"> внешнего</w:t>
      </w:r>
      <w:r w:rsidR="002755F5">
        <w:t xml:space="preserve"> </w:t>
      </w:r>
      <w:r w:rsidRPr="00F46862">
        <w:t xml:space="preserve">финансового контроля </w:t>
      </w:r>
      <w:r w:rsidR="00111DF3">
        <w:t xml:space="preserve">  </w:t>
      </w:r>
      <w:r w:rsidRPr="00F46862">
        <w:tab/>
      </w:r>
      <w:r w:rsidR="00985F61" w:rsidRPr="00F46862">
        <w:t xml:space="preserve">      </w:t>
      </w:r>
      <w:r w:rsidRPr="00F46862">
        <w:tab/>
      </w:r>
      <w:r w:rsidRPr="00F46862">
        <w:tab/>
      </w:r>
      <w:r w:rsidR="00C660D4" w:rsidRPr="00F46862">
        <w:t xml:space="preserve">              </w:t>
      </w:r>
      <w:r w:rsidR="00985F61" w:rsidRPr="00F46862">
        <w:t xml:space="preserve">                  </w:t>
      </w:r>
      <w:r w:rsidR="00C660D4" w:rsidRPr="00F46862">
        <w:t xml:space="preserve"> </w:t>
      </w:r>
      <w:proofErr w:type="spellStart"/>
      <w:r w:rsidR="005C4A10">
        <w:t>И</w:t>
      </w:r>
      <w:r w:rsidR="004D75C0" w:rsidRPr="00F46862">
        <w:t>.</w:t>
      </w:r>
      <w:r w:rsidR="005C4A10">
        <w:t>В</w:t>
      </w:r>
      <w:r w:rsidR="004D75C0" w:rsidRPr="00F46862">
        <w:t>.</w:t>
      </w:r>
      <w:r w:rsidR="005C4A10">
        <w:t>Карабанова</w:t>
      </w:r>
      <w:proofErr w:type="spellEnd"/>
      <w:r w:rsidRPr="00F46862">
        <w:tab/>
      </w:r>
    </w:p>
    <w:sectPr w:rsidR="008C02EF" w:rsidRPr="00111DF3" w:rsidSect="005D5B03">
      <w:head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55" w:rsidRDefault="007D1C55">
      <w:r>
        <w:separator/>
      </w:r>
    </w:p>
  </w:endnote>
  <w:endnote w:type="continuationSeparator" w:id="0">
    <w:p w:rsidR="007D1C55" w:rsidRDefault="007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55" w:rsidRDefault="007D1C55">
      <w:r>
        <w:separator/>
      </w:r>
    </w:p>
  </w:footnote>
  <w:footnote w:type="continuationSeparator" w:id="0">
    <w:p w:rsidR="007D1C55" w:rsidRDefault="007D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9F" w:rsidRDefault="00BF4D9F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51B5">
      <w:rPr>
        <w:noProof/>
      </w:rPr>
      <w:t>32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BA2"/>
    <w:multiLevelType w:val="hybridMultilevel"/>
    <w:tmpl w:val="46BC1F1E"/>
    <w:lvl w:ilvl="0" w:tplc="B3788A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0908B6"/>
    <w:multiLevelType w:val="hybridMultilevel"/>
    <w:tmpl w:val="03681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311DD"/>
    <w:multiLevelType w:val="hybridMultilevel"/>
    <w:tmpl w:val="0A02586C"/>
    <w:lvl w:ilvl="0" w:tplc="1CAEAAE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6010E"/>
    <w:multiLevelType w:val="hybridMultilevel"/>
    <w:tmpl w:val="ED046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22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3C30"/>
    <w:rsid w:val="00004A17"/>
    <w:rsid w:val="00005B29"/>
    <w:rsid w:val="0000723D"/>
    <w:rsid w:val="000104E0"/>
    <w:rsid w:val="000108B3"/>
    <w:rsid w:val="00012030"/>
    <w:rsid w:val="00012306"/>
    <w:rsid w:val="0001286A"/>
    <w:rsid w:val="00013234"/>
    <w:rsid w:val="000134DF"/>
    <w:rsid w:val="00013E13"/>
    <w:rsid w:val="00015256"/>
    <w:rsid w:val="00015842"/>
    <w:rsid w:val="00016091"/>
    <w:rsid w:val="000169F2"/>
    <w:rsid w:val="00016D1A"/>
    <w:rsid w:val="00017D35"/>
    <w:rsid w:val="00020EF7"/>
    <w:rsid w:val="00020F6A"/>
    <w:rsid w:val="00023BAB"/>
    <w:rsid w:val="00023E5A"/>
    <w:rsid w:val="00024303"/>
    <w:rsid w:val="00025F24"/>
    <w:rsid w:val="00026F70"/>
    <w:rsid w:val="000277B5"/>
    <w:rsid w:val="000310C3"/>
    <w:rsid w:val="00031E8D"/>
    <w:rsid w:val="0003367E"/>
    <w:rsid w:val="00033791"/>
    <w:rsid w:val="00034BA1"/>
    <w:rsid w:val="0003571A"/>
    <w:rsid w:val="00040E91"/>
    <w:rsid w:val="00040EA9"/>
    <w:rsid w:val="00040FCA"/>
    <w:rsid w:val="000417DB"/>
    <w:rsid w:val="00041994"/>
    <w:rsid w:val="00041C0B"/>
    <w:rsid w:val="00042446"/>
    <w:rsid w:val="00042748"/>
    <w:rsid w:val="0004352B"/>
    <w:rsid w:val="00044231"/>
    <w:rsid w:val="00044291"/>
    <w:rsid w:val="00045325"/>
    <w:rsid w:val="00045C58"/>
    <w:rsid w:val="00047F6F"/>
    <w:rsid w:val="00050E54"/>
    <w:rsid w:val="00051EB6"/>
    <w:rsid w:val="00052DEF"/>
    <w:rsid w:val="00053548"/>
    <w:rsid w:val="00053622"/>
    <w:rsid w:val="0005388C"/>
    <w:rsid w:val="00053E41"/>
    <w:rsid w:val="0005446D"/>
    <w:rsid w:val="00055522"/>
    <w:rsid w:val="00056553"/>
    <w:rsid w:val="00057883"/>
    <w:rsid w:val="00057B07"/>
    <w:rsid w:val="00057CC7"/>
    <w:rsid w:val="00060570"/>
    <w:rsid w:val="000626C6"/>
    <w:rsid w:val="000642CC"/>
    <w:rsid w:val="00064487"/>
    <w:rsid w:val="000658E2"/>
    <w:rsid w:val="0006648E"/>
    <w:rsid w:val="00067F60"/>
    <w:rsid w:val="00070858"/>
    <w:rsid w:val="00070D45"/>
    <w:rsid w:val="00071963"/>
    <w:rsid w:val="00071EC5"/>
    <w:rsid w:val="00072E2E"/>
    <w:rsid w:val="00073B40"/>
    <w:rsid w:val="00074A3C"/>
    <w:rsid w:val="00074A44"/>
    <w:rsid w:val="00076177"/>
    <w:rsid w:val="00076F17"/>
    <w:rsid w:val="00077BEF"/>
    <w:rsid w:val="00080DD9"/>
    <w:rsid w:val="00080E7D"/>
    <w:rsid w:val="00082DA5"/>
    <w:rsid w:val="00083A8E"/>
    <w:rsid w:val="0008431E"/>
    <w:rsid w:val="00086B0F"/>
    <w:rsid w:val="0008776E"/>
    <w:rsid w:val="00087B27"/>
    <w:rsid w:val="00090282"/>
    <w:rsid w:val="00090354"/>
    <w:rsid w:val="00090F5B"/>
    <w:rsid w:val="000919D8"/>
    <w:rsid w:val="00091C14"/>
    <w:rsid w:val="000926ED"/>
    <w:rsid w:val="000935D7"/>
    <w:rsid w:val="00095E64"/>
    <w:rsid w:val="000A0192"/>
    <w:rsid w:val="000A12BE"/>
    <w:rsid w:val="000A234B"/>
    <w:rsid w:val="000A2CBF"/>
    <w:rsid w:val="000A6991"/>
    <w:rsid w:val="000A721D"/>
    <w:rsid w:val="000A74CF"/>
    <w:rsid w:val="000B069A"/>
    <w:rsid w:val="000B1074"/>
    <w:rsid w:val="000B15AE"/>
    <w:rsid w:val="000B256F"/>
    <w:rsid w:val="000B2659"/>
    <w:rsid w:val="000B2CC9"/>
    <w:rsid w:val="000B2E90"/>
    <w:rsid w:val="000B3370"/>
    <w:rsid w:val="000B6B43"/>
    <w:rsid w:val="000B7336"/>
    <w:rsid w:val="000B7D3B"/>
    <w:rsid w:val="000C0510"/>
    <w:rsid w:val="000C0986"/>
    <w:rsid w:val="000C0EDA"/>
    <w:rsid w:val="000C1F0B"/>
    <w:rsid w:val="000C295E"/>
    <w:rsid w:val="000C32C8"/>
    <w:rsid w:val="000C6FF3"/>
    <w:rsid w:val="000C7876"/>
    <w:rsid w:val="000D0A6A"/>
    <w:rsid w:val="000D2290"/>
    <w:rsid w:val="000D2592"/>
    <w:rsid w:val="000D5ECF"/>
    <w:rsid w:val="000D6D75"/>
    <w:rsid w:val="000E0385"/>
    <w:rsid w:val="000E14F2"/>
    <w:rsid w:val="000E233D"/>
    <w:rsid w:val="000E3B4C"/>
    <w:rsid w:val="000E40F3"/>
    <w:rsid w:val="000E6A61"/>
    <w:rsid w:val="000E6E27"/>
    <w:rsid w:val="000E6F80"/>
    <w:rsid w:val="000F0070"/>
    <w:rsid w:val="000F0BDB"/>
    <w:rsid w:val="000F1EE7"/>
    <w:rsid w:val="000F22B2"/>
    <w:rsid w:val="000F2FBD"/>
    <w:rsid w:val="000F2FD3"/>
    <w:rsid w:val="000F3B0F"/>
    <w:rsid w:val="000F412D"/>
    <w:rsid w:val="000F6A44"/>
    <w:rsid w:val="0010102B"/>
    <w:rsid w:val="00101042"/>
    <w:rsid w:val="00101B19"/>
    <w:rsid w:val="00101F17"/>
    <w:rsid w:val="001022F0"/>
    <w:rsid w:val="00102EB7"/>
    <w:rsid w:val="001038EC"/>
    <w:rsid w:val="00103FF7"/>
    <w:rsid w:val="00104A1A"/>
    <w:rsid w:val="00105325"/>
    <w:rsid w:val="00105D79"/>
    <w:rsid w:val="0010609F"/>
    <w:rsid w:val="001067BB"/>
    <w:rsid w:val="0010741B"/>
    <w:rsid w:val="00111DF3"/>
    <w:rsid w:val="001127D6"/>
    <w:rsid w:val="001148E6"/>
    <w:rsid w:val="001149E1"/>
    <w:rsid w:val="00115897"/>
    <w:rsid w:val="00115C3C"/>
    <w:rsid w:val="00115D21"/>
    <w:rsid w:val="00117B5F"/>
    <w:rsid w:val="00123E2E"/>
    <w:rsid w:val="00124D66"/>
    <w:rsid w:val="00125D5D"/>
    <w:rsid w:val="0013233A"/>
    <w:rsid w:val="00135947"/>
    <w:rsid w:val="001359D4"/>
    <w:rsid w:val="00135C3A"/>
    <w:rsid w:val="00135EA6"/>
    <w:rsid w:val="001364D8"/>
    <w:rsid w:val="001407E5"/>
    <w:rsid w:val="00141B4B"/>
    <w:rsid w:val="00142C60"/>
    <w:rsid w:val="001433E0"/>
    <w:rsid w:val="00143402"/>
    <w:rsid w:val="00143CEE"/>
    <w:rsid w:val="00144828"/>
    <w:rsid w:val="0014597A"/>
    <w:rsid w:val="00145A3D"/>
    <w:rsid w:val="001466A1"/>
    <w:rsid w:val="00146EAF"/>
    <w:rsid w:val="001500EB"/>
    <w:rsid w:val="001502F3"/>
    <w:rsid w:val="00150312"/>
    <w:rsid w:val="00150966"/>
    <w:rsid w:val="001510BB"/>
    <w:rsid w:val="00153400"/>
    <w:rsid w:val="0015364A"/>
    <w:rsid w:val="001537A4"/>
    <w:rsid w:val="00153975"/>
    <w:rsid w:val="00154590"/>
    <w:rsid w:val="00156934"/>
    <w:rsid w:val="001577AF"/>
    <w:rsid w:val="00161938"/>
    <w:rsid w:val="00161EB3"/>
    <w:rsid w:val="0016252F"/>
    <w:rsid w:val="00162E1E"/>
    <w:rsid w:val="00164393"/>
    <w:rsid w:val="00165054"/>
    <w:rsid w:val="00167333"/>
    <w:rsid w:val="00167F5B"/>
    <w:rsid w:val="001700DB"/>
    <w:rsid w:val="00170970"/>
    <w:rsid w:val="001709B6"/>
    <w:rsid w:val="00170EA7"/>
    <w:rsid w:val="00172346"/>
    <w:rsid w:val="00172388"/>
    <w:rsid w:val="0017517B"/>
    <w:rsid w:val="001753C1"/>
    <w:rsid w:val="001756FC"/>
    <w:rsid w:val="001758DC"/>
    <w:rsid w:val="001771DB"/>
    <w:rsid w:val="00177FC8"/>
    <w:rsid w:val="00180694"/>
    <w:rsid w:val="0018084C"/>
    <w:rsid w:val="001863FD"/>
    <w:rsid w:val="001868C0"/>
    <w:rsid w:val="00186AE6"/>
    <w:rsid w:val="001902AC"/>
    <w:rsid w:val="00191FE7"/>
    <w:rsid w:val="00192BBA"/>
    <w:rsid w:val="00193104"/>
    <w:rsid w:val="00193C70"/>
    <w:rsid w:val="001948EA"/>
    <w:rsid w:val="00195459"/>
    <w:rsid w:val="0019621E"/>
    <w:rsid w:val="00196384"/>
    <w:rsid w:val="001A0BFF"/>
    <w:rsid w:val="001A1F4C"/>
    <w:rsid w:val="001A23DD"/>
    <w:rsid w:val="001A2544"/>
    <w:rsid w:val="001A3573"/>
    <w:rsid w:val="001A37A2"/>
    <w:rsid w:val="001A4856"/>
    <w:rsid w:val="001A493D"/>
    <w:rsid w:val="001A5584"/>
    <w:rsid w:val="001A73A9"/>
    <w:rsid w:val="001A7F8E"/>
    <w:rsid w:val="001B0843"/>
    <w:rsid w:val="001B131D"/>
    <w:rsid w:val="001B1D12"/>
    <w:rsid w:val="001B25F6"/>
    <w:rsid w:val="001B2F51"/>
    <w:rsid w:val="001B471A"/>
    <w:rsid w:val="001B533A"/>
    <w:rsid w:val="001B6541"/>
    <w:rsid w:val="001B71BC"/>
    <w:rsid w:val="001B7E3E"/>
    <w:rsid w:val="001C0889"/>
    <w:rsid w:val="001C0CFF"/>
    <w:rsid w:val="001C15C0"/>
    <w:rsid w:val="001C3FCC"/>
    <w:rsid w:val="001C4D33"/>
    <w:rsid w:val="001C5132"/>
    <w:rsid w:val="001C5186"/>
    <w:rsid w:val="001C579B"/>
    <w:rsid w:val="001C5E85"/>
    <w:rsid w:val="001C6757"/>
    <w:rsid w:val="001C6A85"/>
    <w:rsid w:val="001C6CC3"/>
    <w:rsid w:val="001D00F3"/>
    <w:rsid w:val="001D01B6"/>
    <w:rsid w:val="001D01F1"/>
    <w:rsid w:val="001D06DC"/>
    <w:rsid w:val="001D2078"/>
    <w:rsid w:val="001D3281"/>
    <w:rsid w:val="001D40AA"/>
    <w:rsid w:val="001D5A36"/>
    <w:rsid w:val="001D5E56"/>
    <w:rsid w:val="001E01C6"/>
    <w:rsid w:val="001E025D"/>
    <w:rsid w:val="001E070D"/>
    <w:rsid w:val="001E1ECA"/>
    <w:rsid w:val="001E3B6C"/>
    <w:rsid w:val="001E425D"/>
    <w:rsid w:val="001E504E"/>
    <w:rsid w:val="001E61D3"/>
    <w:rsid w:val="001F0151"/>
    <w:rsid w:val="001F1173"/>
    <w:rsid w:val="001F19D0"/>
    <w:rsid w:val="001F3132"/>
    <w:rsid w:val="001F4F95"/>
    <w:rsid w:val="001F54BB"/>
    <w:rsid w:val="001F7F57"/>
    <w:rsid w:val="00200834"/>
    <w:rsid w:val="00200E40"/>
    <w:rsid w:val="00201B82"/>
    <w:rsid w:val="00203CEA"/>
    <w:rsid w:val="00206907"/>
    <w:rsid w:val="002069DE"/>
    <w:rsid w:val="0020724B"/>
    <w:rsid w:val="00207552"/>
    <w:rsid w:val="0020792C"/>
    <w:rsid w:val="00207C4E"/>
    <w:rsid w:val="00210159"/>
    <w:rsid w:val="0021047F"/>
    <w:rsid w:val="00213033"/>
    <w:rsid w:val="002149E5"/>
    <w:rsid w:val="002179CB"/>
    <w:rsid w:val="002211E3"/>
    <w:rsid w:val="00221559"/>
    <w:rsid w:val="00221D4D"/>
    <w:rsid w:val="0022324D"/>
    <w:rsid w:val="00223C73"/>
    <w:rsid w:val="00225E01"/>
    <w:rsid w:val="0022717D"/>
    <w:rsid w:val="00231A73"/>
    <w:rsid w:val="00232C5A"/>
    <w:rsid w:val="0023364A"/>
    <w:rsid w:val="00234BE9"/>
    <w:rsid w:val="002350E5"/>
    <w:rsid w:val="002365D0"/>
    <w:rsid w:val="00236779"/>
    <w:rsid w:val="00236C36"/>
    <w:rsid w:val="00237994"/>
    <w:rsid w:val="00240251"/>
    <w:rsid w:val="00241F59"/>
    <w:rsid w:val="00247C79"/>
    <w:rsid w:val="00250056"/>
    <w:rsid w:val="00250B31"/>
    <w:rsid w:val="002552B4"/>
    <w:rsid w:val="002560CB"/>
    <w:rsid w:val="002570A0"/>
    <w:rsid w:val="002611E6"/>
    <w:rsid w:val="002621F2"/>
    <w:rsid w:val="002631D7"/>
    <w:rsid w:val="00263E0B"/>
    <w:rsid w:val="00264807"/>
    <w:rsid w:val="002649E3"/>
    <w:rsid w:val="00266854"/>
    <w:rsid w:val="00266E87"/>
    <w:rsid w:val="0026756D"/>
    <w:rsid w:val="00267D5D"/>
    <w:rsid w:val="00267ED5"/>
    <w:rsid w:val="002726B1"/>
    <w:rsid w:val="00274615"/>
    <w:rsid w:val="00275437"/>
    <w:rsid w:val="002755F5"/>
    <w:rsid w:val="00276A91"/>
    <w:rsid w:val="00276E40"/>
    <w:rsid w:val="002807F7"/>
    <w:rsid w:val="002819F7"/>
    <w:rsid w:val="00281D04"/>
    <w:rsid w:val="0028294B"/>
    <w:rsid w:val="00284716"/>
    <w:rsid w:val="00285731"/>
    <w:rsid w:val="00290624"/>
    <w:rsid w:val="0029105B"/>
    <w:rsid w:val="00291235"/>
    <w:rsid w:val="00291B9C"/>
    <w:rsid w:val="00292A20"/>
    <w:rsid w:val="00292E65"/>
    <w:rsid w:val="00293F71"/>
    <w:rsid w:val="00294596"/>
    <w:rsid w:val="0029467E"/>
    <w:rsid w:val="0029471C"/>
    <w:rsid w:val="002976AF"/>
    <w:rsid w:val="00297A29"/>
    <w:rsid w:val="002A2525"/>
    <w:rsid w:val="002A4264"/>
    <w:rsid w:val="002A5E08"/>
    <w:rsid w:val="002A66B3"/>
    <w:rsid w:val="002A72E4"/>
    <w:rsid w:val="002B0813"/>
    <w:rsid w:val="002B0F23"/>
    <w:rsid w:val="002B1477"/>
    <w:rsid w:val="002B1622"/>
    <w:rsid w:val="002B3A7F"/>
    <w:rsid w:val="002B3E17"/>
    <w:rsid w:val="002B4F76"/>
    <w:rsid w:val="002B570F"/>
    <w:rsid w:val="002B6149"/>
    <w:rsid w:val="002B7D2C"/>
    <w:rsid w:val="002C0A51"/>
    <w:rsid w:val="002C10FB"/>
    <w:rsid w:val="002C1936"/>
    <w:rsid w:val="002C3121"/>
    <w:rsid w:val="002C3805"/>
    <w:rsid w:val="002C3F12"/>
    <w:rsid w:val="002C4576"/>
    <w:rsid w:val="002C4DFB"/>
    <w:rsid w:val="002C626C"/>
    <w:rsid w:val="002C639A"/>
    <w:rsid w:val="002C704A"/>
    <w:rsid w:val="002C7FC1"/>
    <w:rsid w:val="002D0A32"/>
    <w:rsid w:val="002D0BB4"/>
    <w:rsid w:val="002D279E"/>
    <w:rsid w:val="002D3223"/>
    <w:rsid w:val="002D33C0"/>
    <w:rsid w:val="002D5700"/>
    <w:rsid w:val="002D5AD6"/>
    <w:rsid w:val="002D61DF"/>
    <w:rsid w:val="002D6E15"/>
    <w:rsid w:val="002E2C01"/>
    <w:rsid w:val="002E46CE"/>
    <w:rsid w:val="002E5171"/>
    <w:rsid w:val="002E61A5"/>
    <w:rsid w:val="002E61F7"/>
    <w:rsid w:val="002E6983"/>
    <w:rsid w:val="002E7235"/>
    <w:rsid w:val="002E7D33"/>
    <w:rsid w:val="002F00D2"/>
    <w:rsid w:val="002F168D"/>
    <w:rsid w:val="002F16C3"/>
    <w:rsid w:val="002F3892"/>
    <w:rsid w:val="002F3A90"/>
    <w:rsid w:val="002F4B1E"/>
    <w:rsid w:val="002F5B28"/>
    <w:rsid w:val="002F5EBD"/>
    <w:rsid w:val="002F7805"/>
    <w:rsid w:val="00301EB6"/>
    <w:rsid w:val="00302BD0"/>
    <w:rsid w:val="00302C0C"/>
    <w:rsid w:val="00303FD9"/>
    <w:rsid w:val="00304094"/>
    <w:rsid w:val="00306166"/>
    <w:rsid w:val="00306C72"/>
    <w:rsid w:val="003071E8"/>
    <w:rsid w:val="00307A98"/>
    <w:rsid w:val="00310EC4"/>
    <w:rsid w:val="00311E49"/>
    <w:rsid w:val="00312107"/>
    <w:rsid w:val="0031353D"/>
    <w:rsid w:val="003135A5"/>
    <w:rsid w:val="00315384"/>
    <w:rsid w:val="00315722"/>
    <w:rsid w:val="00316501"/>
    <w:rsid w:val="00316E0E"/>
    <w:rsid w:val="00317B68"/>
    <w:rsid w:val="003208A9"/>
    <w:rsid w:val="00320E55"/>
    <w:rsid w:val="00320F4E"/>
    <w:rsid w:val="00322D1D"/>
    <w:rsid w:val="003233E3"/>
    <w:rsid w:val="0032391E"/>
    <w:rsid w:val="0032398E"/>
    <w:rsid w:val="00323BBB"/>
    <w:rsid w:val="00323E2C"/>
    <w:rsid w:val="00323F66"/>
    <w:rsid w:val="00324996"/>
    <w:rsid w:val="00325994"/>
    <w:rsid w:val="00326BA6"/>
    <w:rsid w:val="00326BDE"/>
    <w:rsid w:val="00326D51"/>
    <w:rsid w:val="00327471"/>
    <w:rsid w:val="003278D0"/>
    <w:rsid w:val="00331418"/>
    <w:rsid w:val="00331DF7"/>
    <w:rsid w:val="003340A6"/>
    <w:rsid w:val="00334322"/>
    <w:rsid w:val="00336351"/>
    <w:rsid w:val="00341468"/>
    <w:rsid w:val="00341D40"/>
    <w:rsid w:val="00346561"/>
    <w:rsid w:val="00346847"/>
    <w:rsid w:val="003470F3"/>
    <w:rsid w:val="003471E6"/>
    <w:rsid w:val="00347F9C"/>
    <w:rsid w:val="00351B33"/>
    <w:rsid w:val="00352653"/>
    <w:rsid w:val="00355539"/>
    <w:rsid w:val="00355A5F"/>
    <w:rsid w:val="003563EE"/>
    <w:rsid w:val="003578FE"/>
    <w:rsid w:val="00360179"/>
    <w:rsid w:val="003613AD"/>
    <w:rsid w:val="00361F00"/>
    <w:rsid w:val="0036218B"/>
    <w:rsid w:val="00363514"/>
    <w:rsid w:val="003635B9"/>
    <w:rsid w:val="0036428E"/>
    <w:rsid w:val="003669C4"/>
    <w:rsid w:val="0036725D"/>
    <w:rsid w:val="0036730B"/>
    <w:rsid w:val="00367E93"/>
    <w:rsid w:val="00370BA8"/>
    <w:rsid w:val="00370D10"/>
    <w:rsid w:val="00371964"/>
    <w:rsid w:val="00372A9D"/>
    <w:rsid w:val="00374B74"/>
    <w:rsid w:val="00375569"/>
    <w:rsid w:val="00375B0D"/>
    <w:rsid w:val="00376552"/>
    <w:rsid w:val="003773EB"/>
    <w:rsid w:val="0038153F"/>
    <w:rsid w:val="00382B6F"/>
    <w:rsid w:val="0038402A"/>
    <w:rsid w:val="00384BE2"/>
    <w:rsid w:val="00386BD7"/>
    <w:rsid w:val="003879D3"/>
    <w:rsid w:val="00387F20"/>
    <w:rsid w:val="00390457"/>
    <w:rsid w:val="003905CF"/>
    <w:rsid w:val="00394F69"/>
    <w:rsid w:val="0039605B"/>
    <w:rsid w:val="0039708B"/>
    <w:rsid w:val="003974B6"/>
    <w:rsid w:val="003A0E53"/>
    <w:rsid w:val="003A45A3"/>
    <w:rsid w:val="003A4658"/>
    <w:rsid w:val="003A4F45"/>
    <w:rsid w:val="003A515D"/>
    <w:rsid w:val="003A5DDD"/>
    <w:rsid w:val="003A6D1E"/>
    <w:rsid w:val="003A790C"/>
    <w:rsid w:val="003A7946"/>
    <w:rsid w:val="003B1726"/>
    <w:rsid w:val="003B347E"/>
    <w:rsid w:val="003B40DC"/>
    <w:rsid w:val="003C08A7"/>
    <w:rsid w:val="003C1245"/>
    <w:rsid w:val="003C4F45"/>
    <w:rsid w:val="003C5DDB"/>
    <w:rsid w:val="003C6532"/>
    <w:rsid w:val="003D05C0"/>
    <w:rsid w:val="003D1E8D"/>
    <w:rsid w:val="003D4A59"/>
    <w:rsid w:val="003D5768"/>
    <w:rsid w:val="003D66BF"/>
    <w:rsid w:val="003D6C48"/>
    <w:rsid w:val="003D7E3C"/>
    <w:rsid w:val="003E03B9"/>
    <w:rsid w:val="003E31D2"/>
    <w:rsid w:val="003E4794"/>
    <w:rsid w:val="003E56CD"/>
    <w:rsid w:val="003F0CE7"/>
    <w:rsid w:val="003F1D0F"/>
    <w:rsid w:val="003F24C2"/>
    <w:rsid w:val="003F3F75"/>
    <w:rsid w:val="003F57F7"/>
    <w:rsid w:val="003F5C71"/>
    <w:rsid w:val="003F5CB7"/>
    <w:rsid w:val="003F5FF5"/>
    <w:rsid w:val="003F6BB9"/>
    <w:rsid w:val="003F6D72"/>
    <w:rsid w:val="003F778D"/>
    <w:rsid w:val="004007B6"/>
    <w:rsid w:val="00400A84"/>
    <w:rsid w:val="004021FC"/>
    <w:rsid w:val="00406AD3"/>
    <w:rsid w:val="00406B11"/>
    <w:rsid w:val="0040734F"/>
    <w:rsid w:val="004078CC"/>
    <w:rsid w:val="0041069E"/>
    <w:rsid w:val="00410BA1"/>
    <w:rsid w:val="004110BC"/>
    <w:rsid w:val="00411565"/>
    <w:rsid w:val="004137F0"/>
    <w:rsid w:val="00413BA6"/>
    <w:rsid w:val="0041507E"/>
    <w:rsid w:val="0041557D"/>
    <w:rsid w:val="00416560"/>
    <w:rsid w:val="00416B73"/>
    <w:rsid w:val="004176DB"/>
    <w:rsid w:val="00417B4C"/>
    <w:rsid w:val="0042012C"/>
    <w:rsid w:val="00420C3E"/>
    <w:rsid w:val="00422463"/>
    <w:rsid w:val="004247CC"/>
    <w:rsid w:val="004260FC"/>
    <w:rsid w:val="00426FC1"/>
    <w:rsid w:val="004271A1"/>
    <w:rsid w:val="00427DCB"/>
    <w:rsid w:val="00430BD2"/>
    <w:rsid w:val="00431B80"/>
    <w:rsid w:val="0043531F"/>
    <w:rsid w:val="004377FD"/>
    <w:rsid w:val="00437D73"/>
    <w:rsid w:val="00440732"/>
    <w:rsid w:val="00441379"/>
    <w:rsid w:val="00441566"/>
    <w:rsid w:val="0044261D"/>
    <w:rsid w:val="00442D08"/>
    <w:rsid w:val="004436A7"/>
    <w:rsid w:val="00447033"/>
    <w:rsid w:val="0044706A"/>
    <w:rsid w:val="00450C4C"/>
    <w:rsid w:val="00450ED6"/>
    <w:rsid w:val="00453175"/>
    <w:rsid w:val="00454281"/>
    <w:rsid w:val="004545B3"/>
    <w:rsid w:val="00455335"/>
    <w:rsid w:val="00455BCC"/>
    <w:rsid w:val="00461190"/>
    <w:rsid w:val="0046308F"/>
    <w:rsid w:val="0046319B"/>
    <w:rsid w:val="00463933"/>
    <w:rsid w:val="00464E84"/>
    <w:rsid w:val="0046517A"/>
    <w:rsid w:val="00466A68"/>
    <w:rsid w:val="00467698"/>
    <w:rsid w:val="0047072F"/>
    <w:rsid w:val="00470E1C"/>
    <w:rsid w:val="0047151B"/>
    <w:rsid w:val="0047171A"/>
    <w:rsid w:val="00472F16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8D0"/>
    <w:rsid w:val="0048241D"/>
    <w:rsid w:val="004852C7"/>
    <w:rsid w:val="0048599E"/>
    <w:rsid w:val="00485FFD"/>
    <w:rsid w:val="00486B4F"/>
    <w:rsid w:val="00487951"/>
    <w:rsid w:val="00487B63"/>
    <w:rsid w:val="004902C9"/>
    <w:rsid w:val="00490732"/>
    <w:rsid w:val="00490E4F"/>
    <w:rsid w:val="00490FF7"/>
    <w:rsid w:val="004915D2"/>
    <w:rsid w:val="0049180F"/>
    <w:rsid w:val="00491EE8"/>
    <w:rsid w:val="0049203D"/>
    <w:rsid w:val="004937C6"/>
    <w:rsid w:val="0049446A"/>
    <w:rsid w:val="00494C2B"/>
    <w:rsid w:val="00494EA2"/>
    <w:rsid w:val="00496B3E"/>
    <w:rsid w:val="00497551"/>
    <w:rsid w:val="004A0290"/>
    <w:rsid w:val="004A1370"/>
    <w:rsid w:val="004A19B7"/>
    <w:rsid w:val="004A3AE2"/>
    <w:rsid w:val="004A3CAE"/>
    <w:rsid w:val="004A557F"/>
    <w:rsid w:val="004A6049"/>
    <w:rsid w:val="004A65BB"/>
    <w:rsid w:val="004A7610"/>
    <w:rsid w:val="004A7E1F"/>
    <w:rsid w:val="004B2C57"/>
    <w:rsid w:val="004B3631"/>
    <w:rsid w:val="004B454E"/>
    <w:rsid w:val="004B4824"/>
    <w:rsid w:val="004B6E59"/>
    <w:rsid w:val="004B7592"/>
    <w:rsid w:val="004C294D"/>
    <w:rsid w:val="004C35F2"/>
    <w:rsid w:val="004C40D1"/>
    <w:rsid w:val="004C48CD"/>
    <w:rsid w:val="004C52DB"/>
    <w:rsid w:val="004C7210"/>
    <w:rsid w:val="004C765F"/>
    <w:rsid w:val="004C7884"/>
    <w:rsid w:val="004C7AC4"/>
    <w:rsid w:val="004D0591"/>
    <w:rsid w:val="004D0697"/>
    <w:rsid w:val="004D0D04"/>
    <w:rsid w:val="004D2021"/>
    <w:rsid w:val="004D3F67"/>
    <w:rsid w:val="004D4782"/>
    <w:rsid w:val="004D48D3"/>
    <w:rsid w:val="004D5984"/>
    <w:rsid w:val="004D6159"/>
    <w:rsid w:val="004D635D"/>
    <w:rsid w:val="004D651A"/>
    <w:rsid w:val="004D7199"/>
    <w:rsid w:val="004D75C0"/>
    <w:rsid w:val="004E0C95"/>
    <w:rsid w:val="004E1A92"/>
    <w:rsid w:val="004E2210"/>
    <w:rsid w:val="004E38C6"/>
    <w:rsid w:val="004E44EA"/>
    <w:rsid w:val="004E67C7"/>
    <w:rsid w:val="004E6BB7"/>
    <w:rsid w:val="004E7A6A"/>
    <w:rsid w:val="004E7E6B"/>
    <w:rsid w:val="004F0977"/>
    <w:rsid w:val="004F0C79"/>
    <w:rsid w:val="004F23D9"/>
    <w:rsid w:val="004F376F"/>
    <w:rsid w:val="004F382E"/>
    <w:rsid w:val="004F541C"/>
    <w:rsid w:val="004F5ED2"/>
    <w:rsid w:val="004F681C"/>
    <w:rsid w:val="004F6FF8"/>
    <w:rsid w:val="005028F3"/>
    <w:rsid w:val="00503D3D"/>
    <w:rsid w:val="005058FE"/>
    <w:rsid w:val="00506C00"/>
    <w:rsid w:val="00507857"/>
    <w:rsid w:val="00507F10"/>
    <w:rsid w:val="005101E5"/>
    <w:rsid w:val="00511555"/>
    <w:rsid w:val="00512102"/>
    <w:rsid w:val="0051369D"/>
    <w:rsid w:val="005146E2"/>
    <w:rsid w:val="0051491B"/>
    <w:rsid w:val="0051529F"/>
    <w:rsid w:val="00515498"/>
    <w:rsid w:val="00515DCE"/>
    <w:rsid w:val="00515FF7"/>
    <w:rsid w:val="005176BC"/>
    <w:rsid w:val="00517A64"/>
    <w:rsid w:val="005207AB"/>
    <w:rsid w:val="00521459"/>
    <w:rsid w:val="005217DB"/>
    <w:rsid w:val="00522719"/>
    <w:rsid w:val="00524E98"/>
    <w:rsid w:val="0052571B"/>
    <w:rsid w:val="005258B8"/>
    <w:rsid w:val="00525B71"/>
    <w:rsid w:val="0053039B"/>
    <w:rsid w:val="00531298"/>
    <w:rsid w:val="005337BE"/>
    <w:rsid w:val="00534496"/>
    <w:rsid w:val="005359B3"/>
    <w:rsid w:val="00535FA4"/>
    <w:rsid w:val="005364A6"/>
    <w:rsid w:val="005375D3"/>
    <w:rsid w:val="005379A5"/>
    <w:rsid w:val="00540156"/>
    <w:rsid w:val="00540688"/>
    <w:rsid w:val="0054148C"/>
    <w:rsid w:val="0054362A"/>
    <w:rsid w:val="0054476C"/>
    <w:rsid w:val="00544B2D"/>
    <w:rsid w:val="005465E8"/>
    <w:rsid w:val="005509D8"/>
    <w:rsid w:val="00551993"/>
    <w:rsid w:val="00552F09"/>
    <w:rsid w:val="005530EA"/>
    <w:rsid w:val="00553254"/>
    <w:rsid w:val="00554F07"/>
    <w:rsid w:val="0055627F"/>
    <w:rsid w:val="00557585"/>
    <w:rsid w:val="00557FF6"/>
    <w:rsid w:val="00561BDA"/>
    <w:rsid w:val="00562763"/>
    <w:rsid w:val="00562D06"/>
    <w:rsid w:val="00562E87"/>
    <w:rsid w:val="005642F8"/>
    <w:rsid w:val="00566937"/>
    <w:rsid w:val="00570789"/>
    <w:rsid w:val="00570ED5"/>
    <w:rsid w:val="00571764"/>
    <w:rsid w:val="00571D9B"/>
    <w:rsid w:val="00572158"/>
    <w:rsid w:val="005724E4"/>
    <w:rsid w:val="005734DC"/>
    <w:rsid w:val="005740E3"/>
    <w:rsid w:val="0057442D"/>
    <w:rsid w:val="0057582E"/>
    <w:rsid w:val="00577020"/>
    <w:rsid w:val="0058003A"/>
    <w:rsid w:val="00580AC7"/>
    <w:rsid w:val="00580B9B"/>
    <w:rsid w:val="005814B4"/>
    <w:rsid w:val="00581E43"/>
    <w:rsid w:val="00583792"/>
    <w:rsid w:val="00583ED7"/>
    <w:rsid w:val="005844B0"/>
    <w:rsid w:val="00584F55"/>
    <w:rsid w:val="00585C80"/>
    <w:rsid w:val="005903F5"/>
    <w:rsid w:val="00590530"/>
    <w:rsid w:val="00590A08"/>
    <w:rsid w:val="00590D89"/>
    <w:rsid w:val="00594AAE"/>
    <w:rsid w:val="0059631D"/>
    <w:rsid w:val="00596599"/>
    <w:rsid w:val="00596CAB"/>
    <w:rsid w:val="00597A09"/>
    <w:rsid w:val="005A06C0"/>
    <w:rsid w:val="005A16EA"/>
    <w:rsid w:val="005A172F"/>
    <w:rsid w:val="005A17B2"/>
    <w:rsid w:val="005A26CC"/>
    <w:rsid w:val="005A2A87"/>
    <w:rsid w:val="005A5835"/>
    <w:rsid w:val="005A652E"/>
    <w:rsid w:val="005A6B56"/>
    <w:rsid w:val="005A7591"/>
    <w:rsid w:val="005B08DF"/>
    <w:rsid w:val="005B5FF7"/>
    <w:rsid w:val="005B7C52"/>
    <w:rsid w:val="005C222F"/>
    <w:rsid w:val="005C2A31"/>
    <w:rsid w:val="005C4A10"/>
    <w:rsid w:val="005C5478"/>
    <w:rsid w:val="005C5E0E"/>
    <w:rsid w:val="005D01BD"/>
    <w:rsid w:val="005D0C3D"/>
    <w:rsid w:val="005D1963"/>
    <w:rsid w:val="005D2473"/>
    <w:rsid w:val="005D501E"/>
    <w:rsid w:val="005D5B03"/>
    <w:rsid w:val="005D5CC9"/>
    <w:rsid w:val="005D7AC0"/>
    <w:rsid w:val="005E019D"/>
    <w:rsid w:val="005E18DC"/>
    <w:rsid w:val="005E2B76"/>
    <w:rsid w:val="005E5E35"/>
    <w:rsid w:val="005E6E0E"/>
    <w:rsid w:val="005F0093"/>
    <w:rsid w:val="005F14A2"/>
    <w:rsid w:val="005F1BC0"/>
    <w:rsid w:val="005F2462"/>
    <w:rsid w:val="005F2929"/>
    <w:rsid w:val="005F2F36"/>
    <w:rsid w:val="005F5119"/>
    <w:rsid w:val="005F55A5"/>
    <w:rsid w:val="005F5CC6"/>
    <w:rsid w:val="005F64CA"/>
    <w:rsid w:val="005F6621"/>
    <w:rsid w:val="005F6D00"/>
    <w:rsid w:val="005F6EE6"/>
    <w:rsid w:val="006005A4"/>
    <w:rsid w:val="006018DF"/>
    <w:rsid w:val="00601E82"/>
    <w:rsid w:val="00601FCD"/>
    <w:rsid w:val="00602471"/>
    <w:rsid w:val="00603589"/>
    <w:rsid w:val="00604469"/>
    <w:rsid w:val="0060498E"/>
    <w:rsid w:val="0060547B"/>
    <w:rsid w:val="0061005C"/>
    <w:rsid w:val="006103AF"/>
    <w:rsid w:val="006131EC"/>
    <w:rsid w:val="00613DA1"/>
    <w:rsid w:val="0061605B"/>
    <w:rsid w:val="006175B3"/>
    <w:rsid w:val="0061768F"/>
    <w:rsid w:val="00617BE7"/>
    <w:rsid w:val="00620804"/>
    <w:rsid w:val="006208DC"/>
    <w:rsid w:val="00620A1B"/>
    <w:rsid w:val="00620BE7"/>
    <w:rsid w:val="00620D0F"/>
    <w:rsid w:val="00621BEE"/>
    <w:rsid w:val="00623084"/>
    <w:rsid w:val="00623513"/>
    <w:rsid w:val="006244B0"/>
    <w:rsid w:val="00624669"/>
    <w:rsid w:val="00624EE1"/>
    <w:rsid w:val="006275AC"/>
    <w:rsid w:val="00627B12"/>
    <w:rsid w:val="00630B91"/>
    <w:rsid w:val="00630D08"/>
    <w:rsid w:val="006319C0"/>
    <w:rsid w:val="00634356"/>
    <w:rsid w:val="00635AC3"/>
    <w:rsid w:val="0063644C"/>
    <w:rsid w:val="00636483"/>
    <w:rsid w:val="0063773C"/>
    <w:rsid w:val="00640205"/>
    <w:rsid w:val="006420CD"/>
    <w:rsid w:val="00643EB3"/>
    <w:rsid w:val="0064403C"/>
    <w:rsid w:val="006442D9"/>
    <w:rsid w:val="006444B9"/>
    <w:rsid w:val="006453FB"/>
    <w:rsid w:val="00645D15"/>
    <w:rsid w:val="0064644C"/>
    <w:rsid w:val="00646BA4"/>
    <w:rsid w:val="00647703"/>
    <w:rsid w:val="006560F1"/>
    <w:rsid w:val="006563F4"/>
    <w:rsid w:val="006568BC"/>
    <w:rsid w:val="006575A5"/>
    <w:rsid w:val="00660904"/>
    <w:rsid w:val="0066199D"/>
    <w:rsid w:val="00661B94"/>
    <w:rsid w:val="00662ACA"/>
    <w:rsid w:val="0066392F"/>
    <w:rsid w:val="00663AE2"/>
    <w:rsid w:val="00664418"/>
    <w:rsid w:val="006658B1"/>
    <w:rsid w:val="006665AC"/>
    <w:rsid w:val="00671161"/>
    <w:rsid w:val="0067264E"/>
    <w:rsid w:val="00672FE2"/>
    <w:rsid w:val="00673BE7"/>
    <w:rsid w:val="0067563A"/>
    <w:rsid w:val="00680540"/>
    <w:rsid w:val="0068074F"/>
    <w:rsid w:val="0068168A"/>
    <w:rsid w:val="00684484"/>
    <w:rsid w:val="006864EC"/>
    <w:rsid w:val="00692432"/>
    <w:rsid w:val="006950F8"/>
    <w:rsid w:val="00695CC6"/>
    <w:rsid w:val="006964B2"/>
    <w:rsid w:val="00696D51"/>
    <w:rsid w:val="00697450"/>
    <w:rsid w:val="006A0C3B"/>
    <w:rsid w:val="006A0DC2"/>
    <w:rsid w:val="006A19A7"/>
    <w:rsid w:val="006A2A41"/>
    <w:rsid w:val="006A329E"/>
    <w:rsid w:val="006A3943"/>
    <w:rsid w:val="006A3F05"/>
    <w:rsid w:val="006A4666"/>
    <w:rsid w:val="006A5045"/>
    <w:rsid w:val="006A5905"/>
    <w:rsid w:val="006A7AE1"/>
    <w:rsid w:val="006A7EC5"/>
    <w:rsid w:val="006B193D"/>
    <w:rsid w:val="006B292C"/>
    <w:rsid w:val="006B4FB1"/>
    <w:rsid w:val="006B59FF"/>
    <w:rsid w:val="006B7690"/>
    <w:rsid w:val="006C0229"/>
    <w:rsid w:val="006C09D0"/>
    <w:rsid w:val="006C25E8"/>
    <w:rsid w:val="006C37AF"/>
    <w:rsid w:val="006C4245"/>
    <w:rsid w:val="006C4477"/>
    <w:rsid w:val="006C5CAD"/>
    <w:rsid w:val="006C5EFD"/>
    <w:rsid w:val="006C7E50"/>
    <w:rsid w:val="006D0361"/>
    <w:rsid w:val="006D4E9C"/>
    <w:rsid w:val="006D5C82"/>
    <w:rsid w:val="006D61A2"/>
    <w:rsid w:val="006D6F51"/>
    <w:rsid w:val="006D71AA"/>
    <w:rsid w:val="006E0933"/>
    <w:rsid w:val="006E1FAC"/>
    <w:rsid w:val="006E3A11"/>
    <w:rsid w:val="006E4870"/>
    <w:rsid w:val="006E5777"/>
    <w:rsid w:val="006E637E"/>
    <w:rsid w:val="006E7C82"/>
    <w:rsid w:val="006F02D7"/>
    <w:rsid w:val="006F1827"/>
    <w:rsid w:val="006F2349"/>
    <w:rsid w:val="006F2A0B"/>
    <w:rsid w:val="006F2FA3"/>
    <w:rsid w:val="006F47BB"/>
    <w:rsid w:val="006F4F4A"/>
    <w:rsid w:val="006F57D1"/>
    <w:rsid w:val="006F5A60"/>
    <w:rsid w:val="006F5F43"/>
    <w:rsid w:val="00700CFB"/>
    <w:rsid w:val="007017F9"/>
    <w:rsid w:val="007019F8"/>
    <w:rsid w:val="00702921"/>
    <w:rsid w:val="00703418"/>
    <w:rsid w:val="007037AD"/>
    <w:rsid w:val="00703827"/>
    <w:rsid w:val="007050AF"/>
    <w:rsid w:val="00706358"/>
    <w:rsid w:val="00706C6F"/>
    <w:rsid w:val="00707CB0"/>
    <w:rsid w:val="00707F89"/>
    <w:rsid w:val="0071053D"/>
    <w:rsid w:val="0071097A"/>
    <w:rsid w:val="00710A14"/>
    <w:rsid w:val="0071169A"/>
    <w:rsid w:val="00714C8C"/>
    <w:rsid w:val="0071545D"/>
    <w:rsid w:val="007161AE"/>
    <w:rsid w:val="00716A5C"/>
    <w:rsid w:val="00716C43"/>
    <w:rsid w:val="00717537"/>
    <w:rsid w:val="007175BE"/>
    <w:rsid w:val="00717BE6"/>
    <w:rsid w:val="007201F5"/>
    <w:rsid w:val="0072061B"/>
    <w:rsid w:val="00721CDA"/>
    <w:rsid w:val="00723CEA"/>
    <w:rsid w:val="00723E82"/>
    <w:rsid w:val="00723F5B"/>
    <w:rsid w:val="00724904"/>
    <w:rsid w:val="00725369"/>
    <w:rsid w:val="00726E58"/>
    <w:rsid w:val="0073012D"/>
    <w:rsid w:val="00730298"/>
    <w:rsid w:val="007330B4"/>
    <w:rsid w:val="007330C9"/>
    <w:rsid w:val="0073448F"/>
    <w:rsid w:val="00734E26"/>
    <w:rsid w:val="00735EA0"/>
    <w:rsid w:val="00736508"/>
    <w:rsid w:val="007379A4"/>
    <w:rsid w:val="00740053"/>
    <w:rsid w:val="00740F34"/>
    <w:rsid w:val="007416A3"/>
    <w:rsid w:val="007418CE"/>
    <w:rsid w:val="00741DD5"/>
    <w:rsid w:val="0074289F"/>
    <w:rsid w:val="007431D4"/>
    <w:rsid w:val="007433E7"/>
    <w:rsid w:val="00743AE1"/>
    <w:rsid w:val="00743EBB"/>
    <w:rsid w:val="00745139"/>
    <w:rsid w:val="007452C2"/>
    <w:rsid w:val="00745615"/>
    <w:rsid w:val="007456EF"/>
    <w:rsid w:val="00746B33"/>
    <w:rsid w:val="00750887"/>
    <w:rsid w:val="00751B7F"/>
    <w:rsid w:val="00751C34"/>
    <w:rsid w:val="00752DDF"/>
    <w:rsid w:val="0075369C"/>
    <w:rsid w:val="007536A2"/>
    <w:rsid w:val="007537E3"/>
    <w:rsid w:val="00753994"/>
    <w:rsid w:val="00753CB2"/>
    <w:rsid w:val="00757CE0"/>
    <w:rsid w:val="00761B52"/>
    <w:rsid w:val="00761EF1"/>
    <w:rsid w:val="0076296C"/>
    <w:rsid w:val="00763801"/>
    <w:rsid w:val="00766480"/>
    <w:rsid w:val="00770ABC"/>
    <w:rsid w:val="00771E4B"/>
    <w:rsid w:val="00772C84"/>
    <w:rsid w:val="00774975"/>
    <w:rsid w:val="00776553"/>
    <w:rsid w:val="00777AF7"/>
    <w:rsid w:val="00781AC5"/>
    <w:rsid w:val="0078203B"/>
    <w:rsid w:val="00782A19"/>
    <w:rsid w:val="0078386F"/>
    <w:rsid w:val="007854C2"/>
    <w:rsid w:val="00785BC5"/>
    <w:rsid w:val="00787A88"/>
    <w:rsid w:val="00787D98"/>
    <w:rsid w:val="00790031"/>
    <w:rsid w:val="0079092C"/>
    <w:rsid w:val="007943F8"/>
    <w:rsid w:val="00794ED6"/>
    <w:rsid w:val="007A15A3"/>
    <w:rsid w:val="007A1EDE"/>
    <w:rsid w:val="007A2689"/>
    <w:rsid w:val="007A26BD"/>
    <w:rsid w:val="007A374B"/>
    <w:rsid w:val="007A4F52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503A"/>
    <w:rsid w:val="007B5C85"/>
    <w:rsid w:val="007B7268"/>
    <w:rsid w:val="007B7576"/>
    <w:rsid w:val="007C0414"/>
    <w:rsid w:val="007C0B5C"/>
    <w:rsid w:val="007C1F78"/>
    <w:rsid w:val="007C2D69"/>
    <w:rsid w:val="007C3769"/>
    <w:rsid w:val="007C3C0A"/>
    <w:rsid w:val="007C413F"/>
    <w:rsid w:val="007C458C"/>
    <w:rsid w:val="007C5A6D"/>
    <w:rsid w:val="007D01CE"/>
    <w:rsid w:val="007D0A65"/>
    <w:rsid w:val="007D1C55"/>
    <w:rsid w:val="007D2953"/>
    <w:rsid w:val="007D3E0F"/>
    <w:rsid w:val="007D4F68"/>
    <w:rsid w:val="007D5727"/>
    <w:rsid w:val="007E02A6"/>
    <w:rsid w:val="007E0769"/>
    <w:rsid w:val="007E0918"/>
    <w:rsid w:val="007E0D4A"/>
    <w:rsid w:val="007E14D6"/>
    <w:rsid w:val="007E2B87"/>
    <w:rsid w:val="007E2E3C"/>
    <w:rsid w:val="007E413A"/>
    <w:rsid w:val="007E4ECB"/>
    <w:rsid w:val="007E5802"/>
    <w:rsid w:val="007E5BF8"/>
    <w:rsid w:val="007E5F4B"/>
    <w:rsid w:val="007E694E"/>
    <w:rsid w:val="007F1BB0"/>
    <w:rsid w:val="007F48D0"/>
    <w:rsid w:val="007F577C"/>
    <w:rsid w:val="007F6F6A"/>
    <w:rsid w:val="00802171"/>
    <w:rsid w:val="00802241"/>
    <w:rsid w:val="00803B31"/>
    <w:rsid w:val="00804E7C"/>
    <w:rsid w:val="00805058"/>
    <w:rsid w:val="00805D53"/>
    <w:rsid w:val="00807468"/>
    <w:rsid w:val="00811DD4"/>
    <w:rsid w:val="008120DB"/>
    <w:rsid w:val="00814050"/>
    <w:rsid w:val="0081424F"/>
    <w:rsid w:val="00814285"/>
    <w:rsid w:val="00814F83"/>
    <w:rsid w:val="00815C70"/>
    <w:rsid w:val="00817B1C"/>
    <w:rsid w:val="0082145B"/>
    <w:rsid w:val="00821566"/>
    <w:rsid w:val="0082188E"/>
    <w:rsid w:val="00821F3B"/>
    <w:rsid w:val="00823670"/>
    <w:rsid w:val="00826871"/>
    <w:rsid w:val="00826DBC"/>
    <w:rsid w:val="00826FC7"/>
    <w:rsid w:val="00827F73"/>
    <w:rsid w:val="008310EF"/>
    <w:rsid w:val="008331BD"/>
    <w:rsid w:val="0083351C"/>
    <w:rsid w:val="008341C1"/>
    <w:rsid w:val="00835F4F"/>
    <w:rsid w:val="00836E3A"/>
    <w:rsid w:val="0083740E"/>
    <w:rsid w:val="00837B3F"/>
    <w:rsid w:val="00841423"/>
    <w:rsid w:val="00841FC5"/>
    <w:rsid w:val="00844035"/>
    <w:rsid w:val="008440BE"/>
    <w:rsid w:val="008441BE"/>
    <w:rsid w:val="00845255"/>
    <w:rsid w:val="00847113"/>
    <w:rsid w:val="0084785A"/>
    <w:rsid w:val="008505F5"/>
    <w:rsid w:val="00850CA8"/>
    <w:rsid w:val="00850EF4"/>
    <w:rsid w:val="00851C4B"/>
    <w:rsid w:val="00851E25"/>
    <w:rsid w:val="0085204E"/>
    <w:rsid w:val="00852354"/>
    <w:rsid w:val="00855BB3"/>
    <w:rsid w:val="00856E26"/>
    <w:rsid w:val="00857B03"/>
    <w:rsid w:val="00857CFF"/>
    <w:rsid w:val="00860C31"/>
    <w:rsid w:val="00860FAD"/>
    <w:rsid w:val="00861011"/>
    <w:rsid w:val="008617A0"/>
    <w:rsid w:val="008620AB"/>
    <w:rsid w:val="008634E6"/>
    <w:rsid w:val="00863EF4"/>
    <w:rsid w:val="00864F27"/>
    <w:rsid w:val="0086518D"/>
    <w:rsid w:val="00865688"/>
    <w:rsid w:val="008659F0"/>
    <w:rsid w:val="0086791B"/>
    <w:rsid w:val="00867BB1"/>
    <w:rsid w:val="0087046B"/>
    <w:rsid w:val="00872EEE"/>
    <w:rsid w:val="00873AEA"/>
    <w:rsid w:val="00873E40"/>
    <w:rsid w:val="008759C1"/>
    <w:rsid w:val="00875D06"/>
    <w:rsid w:val="00877326"/>
    <w:rsid w:val="00877421"/>
    <w:rsid w:val="0088091C"/>
    <w:rsid w:val="0088204F"/>
    <w:rsid w:val="00882ED9"/>
    <w:rsid w:val="00883BA9"/>
    <w:rsid w:val="00884579"/>
    <w:rsid w:val="0088538D"/>
    <w:rsid w:val="00886B27"/>
    <w:rsid w:val="00887B45"/>
    <w:rsid w:val="008909DF"/>
    <w:rsid w:val="008932AB"/>
    <w:rsid w:val="00893BB0"/>
    <w:rsid w:val="00894232"/>
    <w:rsid w:val="00894D38"/>
    <w:rsid w:val="008957F5"/>
    <w:rsid w:val="00895D9D"/>
    <w:rsid w:val="008973EB"/>
    <w:rsid w:val="0089749C"/>
    <w:rsid w:val="008A264F"/>
    <w:rsid w:val="008A2CE9"/>
    <w:rsid w:val="008A623F"/>
    <w:rsid w:val="008A6EA0"/>
    <w:rsid w:val="008A6F34"/>
    <w:rsid w:val="008B07EB"/>
    <w:rsid w:val="008B0B6B"/>
    <w:rsid w:val="008B1257"/>
    <w:rsid w:val="008B1301"/>
    <w:rsid w:val="008B1C43"/>
    <w:rsid w:val="008B2A80"/>
    <w:rsid w:val="008B342F"/>
    <w:rsid w:val="008B4F87"/>
    <w:rsid w:val="008B51C0"/>
    <w:rsid w:val="008B64EC"/>
    <w:rsid w:val="008B666E"/>
    <w:rsid w:val="008B72E8"/>
    <w:rsid w:val="008C02EF"/>
    <w:rsid w:val="008C0990"/>
    <w:rsid w:val="008C0C9B"/>
    <w:rsid w:val="008C1D41"/>
    <w:rsid w:val="008C2570"/>
    <w:rsid w:val="008C2880"/>
    <w:rsid w:val="008C5417"/>
    <w:rsid w:val="008C60A8"/>
    <w:rsid w:val="008C6460"/>
    <w:rsid w:val="008C6DCC"/>
    <w:rsid w:val="008C7407"/>
    <w:rsid w:val="008D035A"/>
    <w:rsid w:val="008D2602"/>
    <w:rsid w:val="008D2790"/>
    <w:rsid w:val="008D53A6"/>
    <w:rsid w:val="008D664C"/>
    <w:rsid w:val="008E1073"/>
    <w:rsid w:val="008E15D6"/>
    <w:rsid w:val="008E24B2"/>
    <w:rsid w:val="008E466F"/>
    <w:rsid w:val="008E48B6"/>
    <w:rsid w:val="008E5036"/>
    <w:rsid w:val="008E5950"/>
    <w:rsid w:val="008E5FD2"/>
    <w:rsid w:val="008F1EEE"/>
    <w:rsid w:val="008F3F2F"/>
    <w:rsid w:val="008F5C1C"/>
    <w:rsid w:val="008F6156"/>
    <w:rsid w:val="008F620D"/>
    <w:rsid w:val="008F738E"/>
    <w:rsid w:val="0090038E"/>
    <w:rsid w:val="0090068E"/>
    <w:rsid w:val="009007A3"/>
    <w:rsid w:val="00900891"/>
    <w:rsid w:val="009008B3"/>
    <w:rsid w:val="00901DA6"/>
    <w:rsid w:val="0090308B"/>
    <w:rsid w:val="00903E5C"/>
    <w:rsid w:val="00904F88"/>
    <w:rsid w:val="0090553A"/>
    <w:rsid w:val="009060F4"/>
    <w:rsid w:val="00907CF5"/>
    <w:rsid w:val="00910868"/>
    <w:rsid w:val="0091157B"/>
    <w:rsid w:val="0091167C"/>
    <w:rsid w:val="009116AC"/>
    <w:rsid w:val="00912C3D"/>
    <w:rsid w:val="009134B6"/>
    <w:rsid w:val="00916575"/>
    <w:rsid w:val="00920A4B"/>
    <w:rsid w:val="00923570"/>
    <w:rsid w:val="00923EC9"/>
    <w:rsid w:val="00923FE5"/>
    <w:rsid w:val="009250B0"/>
    <w:rsid w:val="009262E3"/>
    <w:rsid w:val="00926CED"/>
    <w:rsid w:val="0092774A"/>
    <w:rsid w:val="00927D87"/>
    <w:rsid w:val="00931D74"/>
    <w:rsid w:val="0093352C"/>
    <w:rsid w:val="0093394D"/>
    <w:rsid w:val="00934388"/>
    <w:rsid w:val="00934656"/>
    <w:rsid w:val="00935572"/>
    <w:rsid w:val="00935C95"/>
    <w:rsid w:val="00936318"/>
    <w:rsid w:val="009367AD"/>
    <w:rsid w:val="00936D83"/>
    <w:rsid w:val="0093770B"/>
    <w:rsid w:val="00940280"/>
    <w:rsid w:val="00943669"/>
    <w:rsid w:val="00944218"/>
    <w:rsid w:val="00944278"/>
    <w:rsid w:val="00944EE6"/>
    <w:rsid w:val="009451E7"/>
    <w:rsid w:val="00945AF9"/>
    <w:rsid w:val="00945B5C"/>
    <w:rsid w:val="009471CC"/>
    <w:rsid w:val="00947CE9"/>
    <w:rsid w:val="00950184"/>
    <w:rsid w:val="00950D2B"/>
    <w:rsid w:val="009513CF"/>
    <w:rsid w:val="00952111"/>
    <w:rsid w:val="0095489B"/>
    <w:rsid w:val="009557EF"/>
    <w:rsid w:val="00955F2B"/>
    <w:rsid w:val="0095675E"/>
    <w:rsid w:val="00956876"/>
    <w:rsid w:val="00957011"/>
    <w:rsid w:val="00957113"/>
    <w:rsid w:val="009602A5"/>
    <w:rsid w:val="009607F8"/>
    <w:rsid w:val="009610FB"/>
    <w:rsid w:val="00961D48"/>
    <w:rsid w:val="009628D9"/>
    <w:rsid w:val="00963244"/>
    <w:rsid w:val="00964221"/>
    <w:rsid w:val="009660BE"/>
    <w:rsid w:val="009674A8"/>
    <w:rsid w:val="00967AB9"/>
    <w:rsid w:val="00967D9D"/>
    <w:rsid w:val="0097069E"/>
    <w:rsid w:val="00971ABC"/>
    <w:rsid w:val="009728C1"/>
    <w:rsid w:val="00972983"/>
    <w:rsid w:val="00972A36"/>
    <w:rsid w:val="009741C6"/>
    <w:rsid w:val="009745C1"/>
    <w:rsid w:val="00974D8C"/>
    <w:rsid w:val="009750D7"/>
    <w:rsid w:val="00977EDF"/>
    <w:rsid w:val="0098073C"/>
    <w:rsid w:val="009812F6"/>
    <w:rsid w:val="00981B85"/>
    <w:rsid w:val="00981E90"/>
    <w:rsid w:val="00982E18"/>
    <w:rsid w:val="00982E89"/>
    <w:rsid w:val="00983D25"/>
    <w:rsid w:val="00983DBC"/>
    <w:rsid w:val="00985D86"/>
    <w:rsid w:val="00985F61"/>
    <w:rsid w:val="009869FA"/>
    <w:rsid w:val="00990B35"/>
    <w:rsid w:val="009923F3"/>
    <w:rsid w:val="00992403"/>
    <w:rsid w:val="0099423E"/>
    <w:rsid w:val="0099581C"/>
    <w:rsid w:val="0099608C"/>
    <w:rsid w:val="00996E29"/>
    <w:rsid w:val="009A0240"/>
    <w:rsid w:val="009A0BE5"/>
    <w:rsid w:val="009A0E74"/>
    <w:rsid w:val="009A20F4"/>
    <w:rsid w:val="009A278A"/>
    <w:rsid w:val="009A60A0"/>
    <w:rsid w:val="009A6AB3"/>
    <w:rsid w:val="009A6DB3"/>
    <w:rsid w:val="009B1A1A"/>
    <w:rsid w:val="009B534D"/>
    <w:rsid w:val="009B6C50"/>
    <w:rsid w:val="009B7359"/>
    <w:rsid w:val="009B7729"/>
    <w:rsid w:val="009B7967"/>
    <w:rsid w:val="009B7E1B"/>
    <w:rsid w:val="009C1AC6"/>
    <w:rsid w:val="009C280B"/>
    <w:rsid w:val="009C5931"/>
    <w:rsid w:val="009C5AB5"/>
    <w:rsid w:val="009D1D6B"/>
    <w:rsid w:val="009D23AF"/>
    <w:rsid w:val="009D2A06"/>
    <w:rsid w:val="009D2A4B"/>
    <w:rsid w:val="009D2DFB"/>
    <w:rsid w:val="009D43C3"/>
    <w:rsid w:val="009D4753"/>
    <w:rsid w:val="009D4B4A"/>
    <w:rsid w:val="009D4CC0"/>
    <w:rsid w:val="009D5654"/>
    <w:rsid w:val="009D616D"/>
    <w:rsid w:val="009D774E"/>
    <w:rsid w:val="009E0FAA"/>
    <w:rsid w:val="009E27D2"/>
    <w:rsid w:val="009E3780"/>
    <w:rsid w:val="009E4003"/>
    <w:rsid w:val="009E455C"/>
    <w:rsid w:val="009E4C71"/>
    <w:rsid w:val="009E63CF"/>
    <w:rsid w:val="009E65AF"/>
    <w:rsid w:val="009E785F"/>
    <w:rsid w:val="009E7EEB"/>
    <w:rsid w:val="009F0445"/>
    <w:rsid w:val="009F3CDF"/>
    <w:rsid w:val="009F55A4"/>
    <w:rsid w:val="009F5783"/>
    <w:rsid w:val="009F5A79"/>
    <w:rsid w:val="009F66AB"/>
    <w:rsid w:val="009F6F5E"/>
    <w:rsid w:val="009F7F06"/>
    <w:rsid w:val="00A00D69"/>
    <w:rsid w:val="00A02200"/>
    <w:rsid w:val="00A025DA"/>
    <w:rsid w:val="00A0410C"/>
    <w:rsid w:val="00A0473C"/>
    <w:rsid w:val="00A0520A"/>
    <w:rsid w:val="00A05C2D"/>
    <w:rsid w:val="00A05EDB"/>
    <w:rsid w:val="00A0725C"/>
    <w:rsid w:val="00A07723"/>
    <w:rsid w:val="00A10C72"/>
    <w:rsid w:val="00A111F4"/>
    <w:rsid w:val="00A11F81"/>
    <w:rsid w:val="00A121D3"/>
    <w:rsid w:val="00A1767F"/>
    <w:rsid w:val="00A20F38"/>
    <w:rsid w:val="00A21212"/>
    <w:rsid w:val="00A23B41"/>
    <w:rsid w:val="00A24186"/>
    <w:rsid w:val="00A24872"/>
    <w:rsid w:val="00A26206"/>
    <w:rsid w:val="00A276C5"/>
    <w:rsid w:val="00A30215"/>
    <w:rsid w:val="00A307EF"/>
    <w:rsid w:val="00A30E5F"/>
    <w:rsid w:val="00A32355"/>
    <w:rsid w:val="00A3458E"/>
    <w:rsid w:val="00A34C3F"/>
    <w:rsid w:val="00A353B0"/>
    <w:rsid w:val="00A35437"/>
    <w:rsid w:val="00A361B1"/>
    <w:rsid w:val="00A36D7D"/>
    <w:rsid w:val="00A37A58"/>
    <w:rsid w:val="00A37C1D"/>
    <w:rsid w:val="00A37CCB"/>
    <w:rsid w:val="00A40694"/>
    <w:rsid w:val="00A40BD4"/>
    <w:rsid w:val="00A40ED6"/>
    <w:rsid w:val="00A44E3F"/>
    <w:rsid w:val="00A45342"/>
    <w:rsid w:val="00A45A4B"/>
    <w:rsid w:val="00A476F9"/>
    <w:rsid w:val="00A47CC3"/>
    <w:rsid w:val="00A50ECD"/>
    <w:rsid w:val="00A51379"/>
    <w:rsid w:val="00A51447"/>
    <w:rsid w:val="00A51C56"/>
    <w:rsid w:val="00A53030"/>
    <w:rsid w:val="00A53103"/>
    <w:rsid w:val="00A53E5D"/>
    <w:rsid w:val="00A557E6"/>
    <w:rsid w:val="00A55AE2"/>
    <w:rsid w:val="00A55C70"/>
    <w:rsid w:val="00A55D5B"/>
    <w:rsid w:val="00A60897"/>
    <w:rsid w:val="00A60B65"/>
    <w:rsid w:val="00A6134B"/>
    <w:rsid w:val="00A617B3"/>
    <w:rsid w:val="00A62936"/>
    <w:rsid w:val="00A635A8"/>
    <w:rsid w:val="00A6592D"/>
    <w:rsid w:val="00A65F5D"/>
    <w:rsid w:val="00A6632D"/>
    <w:rsid w:val="00A66415"/>
    <w:rsid w:val="00A66453"/>
    <w:rsid w:val="00A668B3"/>
    <w:rsid w:val="00A66D8E"/>
    <w:rsid w:val="00A67CC6"/>
    <w:rsid w:val="00A70C7A"/>
    <w:rsid w:val="00A70DFD"/>
    <w:rsid w:val="00A71A2F"/>
    <w:rsid w:val="00A725A7"/>
    <w:rsid w:val="00A726E5"/>
    <w:rsid w:val="00A73193"/>
    <w:rsid w:val="00A7319E"/>
    <w:rsid w:val="00A73222"/>
    <w:rsid w:val="00A747FC"/>
    <w:rsid w:val="00A74DD8"/>
    <w:rsid w:val="00A761C9"/>
    <w:rsid w:val="00A76348"/>
    <w:rsid w:val="00A827E6"/>
    <w:rsid w:val="00A82EAC"/>
    <w:rsid w:val="00A8630E"/>
    <w:rsid w:val="00A872EA"/>
    <w:rsid w:val="00A90BBA"/>
    <w:rsid w:val="00A9221C"/>
    <w:rsid w:val="00A92F55"/>
    <w:rsid w:val="00A97928"/>
    <w:rsid w:val="00A97EE1"/>
    <w:rsid w:val="00AA0C22"/>
    <w:rsid w:val="00AA1024"/>
    <w:rsid w:val="00AA1291"/>
    <w:rsid w:val="00AA29DC"/>
    <w:rsid w:val="00AA2BB0"/>
    <w:rsid w:val="00AA52FC"/>
    <w:rsid w:val="00AA688D"/>
    <w:rsid w:val="00AA7DD7"/>
    <w:rsid w:val="00AB02D2"/>
    <w:rsid w:val="00AB1BB0"/>
    <w:rsid w:val="00AB1EB7"/>
    <w:rsid w:val="00AB2681"/>
    <w:rsid w:val="00AB3656"/>
    <w:rsid w:val="00AB3C88"/>
    <w:rsid w:val="00AB55E2"/>
    <w:rsid w:val="00AB61AE"/>
    <w:rsid w:val="00AC0944"/>
    <w:rsid w:val="00AC0F52"/>
    <w:rsid w:val="00AC1976"/>
    <w:rsid w:val="00AC30D4"/>
    <w:rsid w:val="00AC371D"/>
    <w:rsid w:val="00AC7848"/>
    <w:rsid w:val="00AD089E"/>
    <w:rsid w:val="00AD0A82"/>
    <w:rsid w:val="00AD4DDC"/>
    <w:rsid w:val="00AD5CDC"/>
    <w:rsid w:val="00AD6078"/>
    <w:rsid w:val="00AD691E"/>
    <w:rsid w:val="00AE0079"/>
    <w:rsid w:val="00AE055D"/>
    <w:rsid w:val="00AE0DD1"/>
    <w:rsid w:val="00AE1F4D"/>
    <w:rsid w:val="00AE231E"/>
    <w:rsid w:val="00AE24DE"/>
    <w:rsid w:val="00AE2896"/>
    <w:rsid w:val="00AE3D09"/>
    <w:rsid w:val="00AE491B"/>
    <w:rsid w:val="00AF0E95"/>
    <w:rsid w:val="00AF2C29"/>
    <w:rsid w:val="00AF2D40"/>
    <w:rsid w:val="00AF3F9A"/>
    <w:rsid w:val="00AF4A1C"/>
    <w:rsid w:val="00AF5082"/>
    <w:rsid w:val="00AF545B"/>
    <w:rsid w:val="00AF793D"/>
    <w:rsid w:val="00AF7D75"/>
    <w:rsid w:val="00B00450"/>
    <w:rsid w:val="00B01A71"/>
    <w:rsid w:val="00B02989"/>
    <w:rsid w:val="00B032C4"/>
    <w:rsid w:val="00B0630B"/>
    <w:rsid w:val="00B07312"/>
    <w:rsid w:val="00B073D0"/>
    <w:rsid w:val="00B07649"/>
    <w:rsid w:val="00B07CE7"/>
    <w:rsid w:val="00B11A99"/>
    <w:rsid w:val="00B12BD8"/>
    <w:rsid w:val="00B15837"/>
    <w:rsid w:val="00B16462"/>
    <w:rsid w:val="00B16D58"/>
    <w:rsid w:val="00B2035C"/>
    <w:rsid w:val="00B22D3E"/>
    <w:rsid w:val="00B23810"/>
    <w:rsid w:val="00B25038"/>
    <w:rsid w:val="00B31039"/>
    <w:rsid w:val="00B31705"/>
    <w:rsid w:val="00B32DBC"/>
    <w:rsid w:val="00B33AC8"/>
    <w:rsid w:val="00B34634"/>
    <w:rsid w:val="00B34896"/>
    <w:rsid w:val="00B349C0"/>
    <w:rsid w:val="00B3512A"/>
    <w:rsid w:val="00B3544A"/>
    <w:rsid w:val="00B40262"/>
    <w:rsid w:val="00B40908"/>
    <w:rsid w:val="00B41DBA"/>
    <w:rsid w:val="00B4240B"/>
    <w:rsid w:val="00B4391D"/>
    <w:rsid w:val="00B44831"/>
    <w:rsid w:val="00B44938"/>
    <w:rsid w:val="00B44A1F"/>
    <w:rsid w:val="00B45537"/>
    <w:rsid w:val="00B46E2B"/>
    <w:rsid w:val="00B47607"/>
    <w:rsid w:val="00B50AD1"/>
    <w:rsid w:val="00B512EE"/>
    <w:rsid w:val="00B5148D"/>
    <w:rsid w:val="00B52F69"/>
    <w:rsid w:val="00B53F9C"/>
    <w:rsid w:val="00B54AF9"/>
    <w:rsid w:val="00B5638F"/>
    <w:rsid w:val="00B56636"/>
    <w:rsid w:val="00B57311"/>
    <w:rsid w:val="00B60441"/>
    <w:rsid w:val="00B60552"/>
    <w:rsid w:val="00B60626"/>
    <w:rsid w:val="00B619AB"/>
    <w:rsid w:val="00B624BB"/>
    <w:rsid w:val="00B62C57"/>
    <w:rsid w:val="00B62D2C"/>
    <w:rsid w:val="00B62EC9"/>
    <w:rsid w:val="00B6334C"/>
    <w:rsid w:val="00B638A1"/>
    <w:rsid w:val="00B63C96"/>
    <w:rsid w:val="00B65516"/>
    <w:rsid w:val="00B65B7C"/>
    <w:rsid w:val="00B65D21"/>
    <w:rsid w:val="00B661C8"/>
    <w:rsid w:val="00B712BA"/>
    <w:rsid w:val="00B71399"/>
    <w:rsid w:val="00B72C44"/>
    <w:rsid w:val="00B75100"/>
    <w:rsid w:val="00B7570B"/>
    <w:rsid w:val="00B75C2F"/>
    <w:rsid w:val="00B769DD"/>
    <w:rsid w:val="00B76E81"/>
    <w:rsid w:val="00B77916"/>
    <w:rsid w:val="00B80607"/>
    <w:rsid w:val="00B80AAB"/>
    <w:rsid w:val="00B831E5"/>
    <w:rsid w:val="00B837A6"/>
    <w:rsid w:val="00B84AF2"/>
    <w:rsid w:val="00B84BF0"/>
    <w:rsid w:val="00B87B7B"/>
    <w:rsid w:val="00B87FFE"/>
    <w:rsid w:val="00B9181E"/>
    <w:rsid w:val="00B934E2"/>
    <w:rsid w:val="00B95353"/>
    <w:rsid w:val="00B9648A"/>
    <w:rsid w:val="00BA1AE7"/>
    <w:rsid w:val="00BA1F0F"/>
    <w:rsid w:val="00BA2BF8"/>
    <w:rsid w:val="00BA39F1"/>
    <w:rsid w:val="00BA3B45"/>
    <w:rsid w:val="00BA3C42"/>
    <w:rsid w:val="00BA6DBF"/>
    <w:rsid w:val="00BA7C73"/>
    <w:rsid w:val="00BB0978"/>
    <w:rsid w:val="00BB1664"/>
    <w:rsid w:val="00BB2145"/>
    <w:rsid w:val="00BB30D3"/>
    <w:rsid w:val="00BB4472"/>
    <w:rsid w:val="00BB4D78"/>
    <w:rsid w:val="00BC031D"/>
    <w:rsid w:val="00BC2360"/>
    <w:rsid w:val="00BC2395"/>
    <w:rsid w:val="00BC28D6"/>
    <w:rsid w:val="00BC308C"/>
    <w:rsid w:val="00BC40CA"/>
    <w:rsid w:val="00BC52F2"/>
    <w:rsid w:val="00BC5808"/>
    <w:rsid w:val="00BC7D2D"/>
    <w:rsid w:val="00BD129B"/>
    <w:rsid w:val="00BD2AC7"/>
    <w:rsid w:val="00BD3929"/>
    <w:rsid w:val="00BD43A6"/>
    <w:rsid w:val="00BD49CE"/>
    <w:rsid w:val="00BD4FD8"/>
    <w:rsid w:val="00BD5280"/>
    <w:rsid w:val="00BD62C1"/>
    <w:rsid w:val="00BD6CAD"/>
    <w:rsid w:val="00BD74EB"/>
    <w:rsid w:val="00BD7523"/>
    <w:rsid w:val="00BD7A9B"/>
    <w:rsid w:val="00BE06B6"/>
    <w:rsid w:val="00BE0E4D"/>
    <w:rsid w:val="00BE292B"/>
    <w:rsid w:val="00BE2F82"/>
    <w:rsid w:val="00BE4D93"/>
    <w:rsid w:val="00BE5328"/>
    <w:rsid w:val="00BE79A5"/>
    <w:rsid w:val="00BF000F"/>
    <w:rsid w:val="00BF014B"/>
    <w:rsid w:val="00BF0A36"/>
    <w:rsid w:val="00BF1B99"/>
    <w:rsid w:val="00BF456F"/>
    <w:rsid w:val="00BF4D51"/>
    <w:rsid w:val="00BF4D9F"/>
    <w:rsid w:val="00BF62C6"/>
    <w:rsid w:val="00BF6AC4"/>
    <w:rsid w:val="00BF6DF3"/>
    <w:rsid w:val="00BF7F19"/>
    <w:rsid w:val="00C007EA"/>
    <w:rsid w:val="00C01FF0"/>
    <w:rsid w:val="00C030E5"/>
    <w:rsid w:val="00C046F9"/>
    <w:rsid w:val="00C071F5"/>
    <w:rsid w:val="00C10761"/>
    <w:rsid w:val="00C124AD"/>
    <w:rsid w:val="00C124BE"/>
    <w:rsid w:val="00C12F63"/>
    <w:rsid w:val="00C13A70"/>
    <w:rsid w:val="00C14C47"/>
    <w:rsid w:val="00C15733"/>
    <w:rsid w:val="00C15D1B"/>
    <w:rsid w:val="00C15DE6"/>
    <w:rsid w:val="00C169E6"/>
    <w:rsid w:val="00C16AB5"/>
    <w:rsid w:val="00C16CD5"/>
    <w:rsid w:val="00C174EB"/>
    <w:rsid w:val="00C17E72"/>
    <w:rsid w:val="00C21338"/>
    <w:rsid w:val="00C21BF6"/>
    <w:rsid w:val="00C2253A"/>
    <w:rsid w:val="00C23902"/>
    <w:rsid w:val="00C27A07"/>
    <w:rsid w:val="00C27DF0"/>
    <w:rsid w:val="00C304AE"/>
    <w:rsid w:val="00C30915"/>
    <w:rsid w:val="00C30E58"/>
    <w:rsid w:val="00C31671"/>
    <w:rsid w:val="00C31758"/>
    <w:rsid w:val="00C31F1F"/>
    <w:rsid w:val="00C3494A"/>
    <w:rsid w:val="00C36133"/>
    <w:rsid w:val="00C37BB9"/>
    <w:rsid w:val="00C418A9"/>
    <w:rsid w:val="00C41CA7"/>
    <w:rsid w:val="00C43135"/>
    <w:rsid w:val="00C432B8"/>
    <w:rsid w:val="00C45DEF"/>
    <w:rsid w:val="00C4608E"/>
    <w:rsid w:val="00C46F89"/>
    <w:rsid w:val="00C47D9E"/>
    <w:rsid w:val="00C47FC0"/>
    <w:rsid w:val="00C5128E"/>
    <w:rsid w:val="00C51CB9"/>
    <w:rsid w:val="00C533A8"/>
    <w:rsid w:val="00C53786"/>
    <w:rsid w:val="00C544BD"/>
    <w:rsid w:val="00C54833"/>
    <w:rsid w:val="00C557C1"/>
    <w:rsid w:val="00C56FF2"/>
    <w:rsid w:val="00C572AD"/>
    <w:rsid w:val="00C63F4C"/>
    <w:rsid w:val="00C651DB"/>
    <w:rsid w:val="00C660D4"/>
    <w:rsid w:val="00C66B36"/>
    <w:rsid w:val="00C674D1"/>
    <w:rsid w:val="00C701B3"/>
    <w:rsid w:val="00C7055C"/>
    <w:rsid w:val="00C71585"/>
    <w:rsid w:val="00C72010"/>
    <w:rsid w:val="00C72646"/>
    <w:rsid w:val="00C73832"/>
    <w:rsid w:val="00C7394A"/>
    <w:rsid w:val="00C76346"/>
    <w:rsid w:val="00C77A54"/>
    <w:rsid w:val="00C809FE"/>
    <w:rsid w:val="00C81D74"/>
    <w:rsid w:val="00C8288E"/>
    <w:rsid w:val="00C82B88"/>
    <w:rsid w:val="00C83DB4"/>
    <w:rsid w:val="00C84EB2"/>
    <w:rsid w:val="00C85066"/>
    <w:rsid w:val="00C855B1"/>
    <w:rsid w:val="00C87567"/>
    <w:rsid w:val="00C87895"/>
    <w:rsid w:val="00C90E34"/>
    <w:rsid w:val="00C9283F"/>
    <w:rsid w:val="00C92BDD"/>
    <w:rsid w:val="00C9335B"/>
    <w:rsid w:val="00C94DB5"/>
    <w:rsid w:val="00C952BC"/>
    <w:rsid w:val="00C96552"/>
    <w:rsid w:val="00C9666A"/>
    <w:rsid w:val="00CA0921"/>
    <w:rsid w:val="00CA0D1F"/>
    <w:rsid w:val="00CA15AA"/>
    <w:rsid w:val="00CA17E2"/>
    <w:rsid w:val="00CA1BBF"/>
    <w:rsid w:val="00CA24B9"/>
    <w:rsid w:val="00CA3232"/>
    <w:rsid w:val="00CA47A8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4B9F"/>
    <w:rsid w:val="00CB5295"/>
    <w:rsid w:val="00CB5A9D"/>
    <w:rsid w:val="00CB680F"/>
    <w:rsid w:val="00CB7B23"/>
    <w:rsid w:val="00CB7EC2"/>
    <w:rsid w:val="00CC0EB3"/>
    <w:rsid w:val="00CC1228"/>
    <w:rsid w:val="00CC37EA"/>
    <w:rsid w:val="00CC669C"/>
    <w:rsid w:val="00CC697E"/>
    <w:rsid w:val="00CC7179"/>
    <w:rsid w:val="00CD0ED9"/>
    <w:rsid w:val="00CD18E4"/>
    <w:rsid w:val="00CD31F4"/>
    <w:rsid w:val="00CD3F76"/>
    <w:rsid w:val="00CD7247"/>
    <w:rsid w:val="00CD7CA2"/>
    <w:rsid w:val="00CE1F32"/>
    <w:rsid w:val="00CE34CA"/>
    <w:rsid w:val="00CE3D23"/>
    <w:rsid w:val="00CE4E9C"/>
    <w:rsid w:val="00CE55C4"/>
    <w:rsid w:val="00CE5DCC"/>
    <w:rsid w:val="00CE6307"/>
    <w:rsid w:val="00CE7213"/>
    <w:rsid w:val="00CF1AA0"/>
    <w:rsid w:val="00CF1E29"/>
    <w:rsid w:val="00CF3863"/>
    <w:rsid w:val="00CF4172"/>
    <w:rsid w:val="00CF4D9C"/>
    <w:rsid w:val="00CF538A"/>
    <w:rsid w:val="00D00ABB"/>
    <w:rsid w:val="00D0315C"/>
    <w:rsid w:val="00D0325F"/>
    <w:rsid w:val="00D03497"/>
    <w:rsid w:val="00D04FA9"/>
    <w:rsid w:val="00D067D0"/>
    <w:rsid w:val="00D101A0"/>
    <w:rsid w:val="00D126F9"/>
    <w:rsid w:val="00D12BB7"/>
    <w:rsid w:val="00D1455D"/>
    <w:rsid w:val="00D1504D"/>
    <w:rsid w:val="00D15ECF"/>
    <w:rsid w:val="00D160C8"/>
    <w:rsid w:val="00D16C95"/>
    <w:rsid w:val="00D17674"/>
    <w:rsid w:val="00D17B81"/>
    <w:rsid w:val="00D20611"/>
    <w:rsid w:val="00D2074D"/>
    <w:rsid w:val="00D20A07"/>
    <w:rsid w:val="00D20F75"/>
    <w:rsid w:val="00D2201D"/>
    <w:rsid w:val="00D24B0D"/>
    <w:rsid w:val="00D35BDE"/>
    <w:rsid w:val="00D37199"/>
    <w:rsid w:val="00D40006"/>
    <w:rsid w:val="00D41F60"/>
    <w:rsid w:val="00D442D6"/>
    <w:rsid w:val="00D44C45"/>
    <w:rsid w:val="00D452CB"/>
    <w:rsid w:val="00D477A5"/>
    <w:rsid w:val="00D47CFF"/>
    <w:rsid w:val="00D52C9E"/>
    <w:rsid w:val="00D5365F"/>
    <w:rsid w:val="00D57F9C"/>
    <w:rsid w:val="00D614B4"/>
    <w:rsid w:val="00D61627"/>
    <w:rsid w:val="00D63369"/>
    <w:rsid w:val="00D64000"/>
    <w:rsid w:val="00D64A17"/>
    <w:rsid w:val="00D658D1"/>
    <w:rsid w:val="00D6658C"/>
    <w:rsid w:val="00D66983"/>
    <w:rsid w:val="00D66FCD"/>
    <w:rsid w:val="00D6785E"/>
    <w:rsid w:val="00D67FE4"/>
    <w:rsid w:val="00D71081"/>
    <w:rsid w:val="00D71083"/>
    <w:rsid w:val="00D717B2"/>
    <w:rsid w:val="00D72B61"/>
    <w:rsid w:val="00D7303B"/>
    <w:rsid w:val="00D74042"/>
    <w:rsid w:val="00D76253"/>
    <w:rsid w:val="00D76767"/>
    <w:rsid w:val="00D772B7"/>
    <w:rsid w:val="00D77360"/>
    <w:rsid w:val="00D80653"/>
    <w:rsid w:val="00D80B5D"/>
    <w:rsid w:val="00D81012"/>
    <w:rsid w:val="00D84395"/>
    <w:rsid w:val="00D854C3"/>
    <w:rsid w:val="00D85A94"/>
    <w:rsid w:val="00D870D7"/>
    <w:rsid w:val="00D87A43"/>
    <w:rsid w:val="00D87EF1"/>
    <w:rsid w:val="00D90C53"/>
    <w:rsid w:val="00D92082"/>
    <w:rsid w:val="00D922FB"/>
    <w:rsid w:val="00D92B99"/>
    <w:rsid w:val="00D931EB"/>
    <w:rsid w:val="00D932A5"/>
    <w:rsid w:val="00D93572"/>
    <w:rsid w:val="00D94B85"/>
    <w:rsid w:val="00D95480"/>
    <w:rsid w:val="00D96938"/>
    <w:rsid w:val="00DA0EF7"/>
    <w:rsid w:val="00DA0F35"/>
    <w:rsid w:val="00DA26BC"/>
    <w:rsid w:val="00DA2B20"/>
    <w:rsid w:val="00DA4129"/>
    <w:rsid w:val="00DA4519"/>
    <w:rsid w:val="00DA4A02"/>
    <w:rsid w:val="00DA4B8D"/>
    <w:rsid w:val="00DB0740"/>
    <w:rsid w:val="00DB0931"/>
    <w:rsid w:val="00DB124F"/>
    <w:rsid w:val="00DB21E3"/>
    <w:rsid w:val="00DB3401"/>
    <w:rsid w:val="00DB5440"/>
    <w:rsid w:val="00DB748D"/>
    <w:rsid w:val="00DC0855"/>
    <w:rsid w:val="00DC0E1F"/>
    <w:rsid w:val="00DC2DD6"/>
    <w:rsid w:val="00DC318C"/>
    <w:rsid w:val="00DC324D"/>
    <w:rsid w:val="00DC337D"/>
    <w:rsid w:val="00DC385A"/>
    <w:rsid w:val="00DC45CA"/>
    <w:rsid w:val="00DC77BF"/>
    <w:rsid w:val="00DC7E27"/>
    <w:rsid w:val="00DD011F"/>
    <w:rsid w:val="00DD159F"/>
    <w:rsid w:val="00DD1A4C"/>
    <w:rsid w:val="00DD33C0"/>
    <w:rsid w:val="00DD451F"/>
    <w:rsid w:val="00DD4A3D"/>
    <w:rsid w:val="00DD4F2A"/>
    <w:rsid w:val="00DD5DB4"/>
    <w:rsid w:val="00DD7177"/>
    <w:rsid w:val="00DD7239"/>
    <w:rsid w:val="00DE0F43"/>
    <w:rsid w:val="00DE15C3"/>
    <w:rsid w:val="00DE16F1"/>
    <w:rsid w:val="00DE1F04"/>
    <w:rsid w:val="00DE34C0"/>
    <w:rsid w:val="00DE380E"/>
    <w:rsid w:val="00DE533F"/>
    <w:rsid w:val="00DE6A70"/>
    <w:rsid w:val="00DE7C33"/>
    <w:rsid w:val="00DF076B"/>
    <w:rsid w:val="00DF1906"/>
    <w:rsid w:val="00DF192E"/>
    <w:rsid w:val="00DF1CEC"/>
    <w:rsid w:val="00DF2DC7"/>
    <w:rsid w:val="00DF308D"/>
    <w:rsid w:val="00DF3290"/>
    <w:rsid w:val="00DF46BB"/>
    <w:rsid w:val="00E005B2"/>
    <w:rsid w:val="00E00D76"/>
    <w:rsid w:val="00E01F8E"/>
    <w:rsid w:val="00E02A6A"/>
    <w:rsid w:val="00E04430"/>
    <w:rsid w:val="00E0535A"/>
    <w:rsid w:val="00E100AC"/>
    <w:rsid w:val="00E107EB"/>
    <w:rsid w:val="00E14273"/>
    <w:rsid w:val="00E148CD"/>
    <w:rsid w:val="00E15718"/>
    <w:rsid w:val="00E16328"/>
    <w:rsid w:val="00E209D9"/>
    <w:rsid w:val="00E212D3"/>
    <w:rsid w:val="00E21E81"/>
    <w:rsid w:val="00E21EDE"/>
    <w:rsid w:val="00E227EF"/>
    <w:rsid w:val="00E22F43"/>
    <w:rsid w:val="00E23BDC"/>
    <w:rsid w:val="00E2646D"/>
    <w:rsid w:val="00E309D3"/>
    <w:rsid w:val="00E32136"/>
    <w:rsid w:val="00E3258D"/>
    <w:rsid w:val="00E33417"/>
    <w:rsid w:val="00E33B68"/>
    <w:rsid w:val="00E342DE"/>
    <w:rsid w:val="00E34A7C"/>
    <w:rsid w:val="00E36539"/>
    <w:rsid w:val="00E3701B"/>
    <w:rsid w:val="00E40BB8"/>
    <w:rsid w:val="00E42ABD"/>
    <w:rsid w:val="00E44493"/>
    <w:rsid w:val="00E444CC"/>
    <w:rsid w:val="00E44A61"/>
    <w:rsid w:val="00E45D70"/>
    <w:rsid w:val="00E45F7D"/>
    <w:rsid w:val="00E47879"/>
    <w:rsid w:val="00E50542"/>
    <w:rsid w:val="00E50AAF"/>
    <w:rsid w:val="00E51C6D"/>
    <w:rsid w:val="00E524EC"/>
    <w:rsid w:val="00E545BE"/>
    <w:rsid w:val="00E5465E"/>
    <w:rsid w:val="00E54E93"/>
    <w:rsid w:val="00E5554A"/>
    <w:rsid w:val="00E556D4"/>
    <w:rsid w:val="00E57D47"/>
    <w:rsid w:val="00E60392"/>
    <w:rsid w:val="00E60ADD"/>
    <w:rsid w:val="00E620AE"/>
    <w:rsid w:val="00E62F96"/>
    <w:rsid w:val="00E63754"/>
    <w:rsid w:val="00E63F87"/>
    <w:rsid w:val="00E66096"/>
    <w:rsid w:val="00E661EA"/>
    <w:rsid w:val="00E662F9"/>
    <w:rsid w:val="00E66BCC"/>
    <w:rsid w:val="00E66C99"/>
    <w:rsid w:val="00E67B2F"/>
    <w:rsid w:val="00E71E1C"/>
    <w:rsid w:val="00E7486D"/>
    <w:rsid w:val="00E753F8"/>
    <w:rsid w:val="00E75B98"/>
    <w:rsid w:val="00E762BF"/>
    <w:rsid w:val="00E76915"/>
    <w:rsid w:val="00E77B82"/>
    <w:rsid w:val="00E802B5"/>
    <w:rsid w:val="00E81511"/>
    <w:rsid w:val="00E81C4A"/>
    <w:rsid w:val="00E82786"/>
    <w:rsid w:val="00E83180"/>
    <w:rsid w:val="00E850CB"/>
    <w:rsid w:val="00E90C90"/>
    <w:rsid w:val="00E90CFC"/>
    <w:rsid w:val="00E914D0"/>
    <w:rsid w:val="00E91934"/>
    <w:rsid w:val="00E9462D"/>
    <w:rsid w:val="00E94F87"/>
    <w:rsid w:val="00E951CA"/>
    <w:rsid w:val="00E974FC"/>
    <w:rsid w:val="00EA04F7"/>
    <w:rsid w:val="00EA0DFD"/>
    <w:rsid w:val="00EA182D"/>
    <w:rsid w:val="00EA24DF"/>
    <w:rsid w:val="00EA2B08"/>
    <w:rsid w:val="00EA2D98"/>
    <w:rsid w:val="00EA58AB"/>
    <w:rsid w:val="00EA6C29"/>
    <w:rsid w:val="00EA7477"/>
    <w:rsid w:val="00EA7556"/>
    <w:rsid w:val="00EB06FF"/>
    <w:rsid w:val="00EB0992"/>
    <w:rsid w:val="00EB1180"/>
    <w:rsid w:val="00EB35FD"/>
    <w:rsid w:val="00EB3C70"/>
    <w:rsid w:val="00EB4C5A"/>
    <w:rsid w:val="00EB5453"/>
    <w:rsid w:val="00EB55D1"/>
    <w:rsid w:val="00EB707F"/>
    <w:rsid w:val="00EB7B82"/>
    <w:rsid w:val="00EC0707"/>
    <w:rsid w:val="00EC10D5"/>
    <w:rsid w:val="00EC26E4"/>
    <w:rsid w:val="00EC277B"/>
    <w:rsid w:val="00EC48A1"/>
    <w:rsid w:val="00EC4CB8"/>
    <w:rsid w:val="00EC6BE5"/>
    <w:rsid w:val="00ED0F46"/>
    <w:rsid w:val="00ED1D5B"/>
    <w:rsid w:val="00ED3E90"/>
    <w:rsid w:val="00ED5E2D"/>
    <w:rsid w:val="00ED5F91"/>
    <w:rsid w:val="00EE055E"/>
    <w:rsid w:val="00EE135F"/>
    <w:rsid w:val="00EE1588"/>
    <w:rsid w:val="00EE23F4"/>
    <w:rsid w:val="00EE2B8E"/>
    <w:rsid w:val="00EE31C6"/>
    <w:rsid w:val="00EE3364"/>
    <w:rsid w:val="00EE356F"/>
    <w:rsid w:val="00EE4439"/>
    <w:rsid w:val="00EE46E2"/>
    <w:rsid w:val="00EE530F"/>
    <w:rsid w:val="00EE5F9F"/>
    <w:rsid w:val="00EE6680"/>
    <w:rsid w:val="00EE724B"/>
    <w:rsid w:val="00EE7EC4"/>
    <w:rsid w:val="00EF02C7"/>
    <w:rsid w:val="00EF2AEA"/>
    <w:rsid w:val="00EF303E"/>
    <w:rsid w:val="00EF378C"/>
    <w:rsid w:val="00EF3869"/>
    <w:rsid w:val="00EF442F"/>
    <w:rsid w:val="00EF6D49"/>
    <w:rsid w:val="00EF7FDA"/>
    <w:rsid w:val="00F01586"/>
    <w:rsid w:val="00F01B79"/>
    <w:rsid w:val="00F02A7F"/>
    <w:rsid w:val="00F04827"/>
    <w:rsid w:val="00F05F97"/>
    <w:rsid w:val="00F06190"/>
    <w:rsid w:val="00F06737"/>
    <w:rsid w:val="00F0695E"/>
    <w:rsid w:val="00F07B2E"/>
    <w:rsid w:val="00F07F72"/>
    <w:rsid w:val="00F141D8"/>
    <w:rsid w:val="00F16822"/>
    <w:rsid w:val="00F171A9"/>
    <w:rsid w:val="00F20397"/>
    <w:rsid w:val="00F20A92"/>
    <w:rsid w:val="00F21225"/>
    <w:rsid w:val="00F216E5"/>
    <w:rsid w:val="00F221FF"/>
    <w:rsid w:val="00F23506"/>
    <w:rsid w:val="00F24CC2"/>
    <w:rsid w:val="00F24DAF"/>
    <w:rsid w:val="00F252B2"/>
    <w:rsid w:val="00F271C7"/>
    <w:rsid w:val="00F274CF"/>
    <w:rsid w:val="00F27A2E"/>
    <w:rsid w:val="00F30FEF"/>
    <w:rsid w:val="00F31A07"/>
    <w:rsid w:val="00F322BC"/>
    <w:rsid w:val="00F324EE"/>
    <w:rsid w:val="00F367EA"/>
    <w:rsid w:val="00F36979"/>
    <w:rsid w:val="00F37269"/>
    <w:rsid w:val="00F372DB"/>
    <w:rsid w:val="00F409D1"/>
    <w:rsid w:val="00F40BA0"/>
    <w:rsid w:val="00F42F9A"/>
    <w:rsid w:val="00F4332F"/>
    <w:rsid w:val="00F43C4E"/>
    <w:rsid w:val="00F43F31"/>
    <w:rsid w:val="00F447A2"/>
    <w:rsid w:val="00F44E08"/>
    <w:rsid w:val="00F45BC6"/>
    <w:rsid w:val="00F45EA5"/>
    <w:rsid w:val="00F46862"/>
    <w:rsid w:val="00F46BB4"/>
    <w:rsid w:val="00F5154E"/>
    <w:rsid w:val="00F518B5"/>
    <w:rsid w:val="00F51F93"/>
    <w:rsid w:val="00F53D4D"/>
    <w:rsid w:val="00F5489F"/>
    <w:rsid w:val="00F54DFE"/>
    <w:rsid w:val="00F55E49"/>
    <w:rsid w:val="00F56B7D"/>
    <w:rsid w:val="00F56F57"/>
    <w:rsid w:val="00F57383"/>
    <w:rsid w:val="00F609AC"/>
    <w:rsid w:val="00F60C8E"/>
    <w:rsid w:val="00F60FEF"/>
    <w:rsid w:val="00F6114C"/>
    <w:rsid w:val="00F6114F"/>
    <w:rsid w:val="00F62728"/>
    <w:rsid w:val="00F62C5E"/>
    <w:rsid w:val="00F63054"/>
    <w:rsid w:val="00F64DE8"/>
    <w:rsid w:val="00F65AB7"/>
    <w:rsid w:val="00F661F0"/>
    <w:rsid w:val="00F709A1"/>
    <w:rsid w:val="00F70B31"/>
    <w:rsid w:val="00F71135"/>
    <w:rsid w:val="00F71871"/>
    <w:rsid w:val="00F7230E"/>
    <w:rsid w:val="00F72891"/>
    <w:rsid w:val="00F80374"/>
    <w:rsid w:val="00F81751"/>
    <w:rsid w:val="00F827B0"/>
    <w:rsid w:val="00F86D1C"/>
    <w:rsid w:val="00F9025E"/>
    <w:rsid w:val="00F9153E"/>
    <w:rsid w:val="00F9180C"/>
    <w:rsid w:val="00F949A3"/>
    <w:rsid w:val="00F9692C"/>
    <w:rsid w:val="00F9732E"/>
    <w:rsid w:val="00F97E00"/>
    <w:rsid w:val="00FA04B1"/>
    <w:rsid w:val="00FA0716"/>
    <w:rsid w:val="00FA12BE"/>
    <w:rsid w:val="00FA297E"/>
    <w:rsid w:val="00FA362D"/>
    <w:rsid w:val="00FA39E3"/>
    <w:rsid w:val="00FA6307"/>
    <w:rsid w:val="00FA768C"/>
    <w:rsid w:val="00FB1CF2"/>
    <w:rsid w:val="00FB21D5"/>
    <w:rsid w:val="00FB5967"/>
    <w:rsid w:val="00FB5A2C"/>
    <w:rsid w:val="00FB614F"/>
    <w:rsid w:val="00FB63DB"/>
    <w:rsid w:val="00FB7567"/>
    <w:rsid w:val="00FB7AF3"/>
    <w:rsid w:val="00FC0F47"/>
    <w:rsid w:val="00FC2F92"/>
    <w:rsid w:val="00FC393A"/>
    <w:rsid w:val="00FC3D15"/>
    <w:rsid w:val="00FC40B0"/>
    <w:rsid w:val="00FC511A"/>
    <w:rsid w:val="00FD13EB"/>
    <w:rsid w:val="00FD150B"/>
    <w:rsid w:val="00FD3433"/>
    <w:rsid w:val="00FD345F"/>
    <w:rsid w:val="00FD4F9F"/>
    <w:rsid w:val="00FD72AE"/>
    <w:rsid w:val="00FE0789"/>
    <w:rsid w:val="00FE07FF"/>
    <w:rsid w:val="00FE1122"/>
    <w:rsid w:val="00FE3798"/>
    <w:rsid w:val="00FE4C9A"/>
    <w:rsid w:val="00FE5405"/>
    <w:rsid w:val="00FE5B41"/>
    <w:rsid w:val="00FE677D"/>
    <w:rsid w:val="00FE6CD1"/>
    <w:rsid w:val="00FE7F8D"/>
    <w:rsid w:val="00FF0782"/>
    <w:rsid w:val="00FF1824"/>
    <w:rsid w:val="00FF2383"/>
    <w:rsid w:val="00FF5357"/>
    <w:rsid w:val="00FF566E"/>
    <w:rsid w:val="00FF6303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EA7C1-6561-4A4D-A37C-C68CCA9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A66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0">
    <w:name w:val="Body Text 2"/>
    <w:basedOn w:val="a"/>
    <w:rsid w:val="00AA1024"/>
    <w:pPr>
      <w:spacing w:after="120" w:line="480" w:lineRule="auto"/>
    </w:pPr>
  </w:style>
  <w:style w:type="paragraph" w:styleId="a8">
    <w:name w:val="Balloon Text"/>
    <w:basedOn w:val="a"/>
    <w:semiHidden/>
    <w:rsid w:val="00293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a">
    <w:name w:val="Body Text Indent"/>
    <w:basedOn w:val="a"/>
    <w:link w:val="ab"/>
    <w:rsid w:val="001B08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0843"/>
    <w:rPr>
      <w:sz w:val="24"/>
      <w:szCs w:val="24"/>
    </w:rPr>
  </w:style>
  <w:style w:type="paragraph" w:styleId="ac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59FC-B818-4CCE-AB50-4BDF9D1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36</Pages>
  <Words>15350</Words>
  <Characters>87499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33</cp:revision>
  <cp:lastPrinted>2014-04-02T02:10:00Z</cp:lastPrinted>
  <dcterms:created xsi:type="dcterms:W3CDTF">2014-03-25T02:40:00Z</dcterms:created>
  <dcterms:modified xsi:type="dcterms:W3CDTF">2014-04-03T02:44:00Z</dcterms:modified>
</cp:coreProperties>
</file>