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2D" w:rsidRDefault="00162C2D" w:rsidP="00162C2D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D" w:rsidRDefault="00162C2D" w:rsidP="00162C2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C2D" w:rsidRDefault="00162C2D" w:rsidP="00162C2D">
      <w:pPr>
        <w:pStyle w:val="1"/>
      </w:pPr>
      <w:r>
        <w:t>РОССИЙСКАЯ ФЕДЕРАЦИЯ</w:t>
      </w:r>
    </w:p>
    <w:p w:rsidR="00162C2D" w:rsidRDefault="00162C2D" w:rsidP="00162C2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62C2D" w:rsidRDefault="00162C2D" w:rsidP="00162C2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62C2D" w:rsidRDefault="00162C2D" w:rsidP="00162C2D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62C2D" w:rsidRDefault="00162C2D" w:rsidP="00162C2D">
      <w:pPr>
        <w:rPr>
          <w:rFonts w:ascii="Times New Roman" w:hAnsi="Times New Roman"/>
          <w:b/>
          <w:sz w:val="24"/>
          <w:szCs w:val="24"/>
        </w:rPr>
      </w:pPr>
    </w:p>
    <w:p w:rsidR="00162C2D" w:rsidRDefault="00162C2D" w:rsidP="00162C2D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62C2D" w:rsidRDefault="00162C2D" w:rsidP="00162C2D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62C2D" w:rsidRDefault="00162C2D" w:rsidP="00162C2D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62C2D" w:rsidRDefault="00162C2D" w:rsidP="00162C2D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62C2D" w:rsidRDefault="00162C2D" w:rsidP="00162C2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162C2D" w:rsidRDefault="00162C2D" w:rsidP="00162C2D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162C2D" w:rsidRDefault="00162C2D" w:rsidP="00162C2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дорожного хозяйства НГО"   на 2015 – 2017 гг.» (утверждена постановлением администрации Находкинского городского округа от 29.08.2014 года №1597) </w:t>
      </w:r>
    </w:p>
    <w:p w:rsidR="00162C2D" w:rsidRDefault="00162C2D" w:rsidP="00162C2D">
      <w:pPr>
        <w:rPr>
          <w:lang w:eastAsia="ru-RU"/>
        </w:rPr>
      </w:pPr>
    </w:p>
    <w:p w:rsidR="00162C2D" w:rsidRDefault="00162C2D" w:rsidP="00162C2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6E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162C2D" w:rsidRDefault="00162C2D" w:rsidP="00162C2D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C2D" w:rsidRDefault="00162C2D" w:rsidP="00162C2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 дорожного хозяйства НГО» на 2015 – 2017г.» 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ходатайства администрации НГО от 31.10.2016 года № 1-31-2831.</w:t>
      </w:r>
    </w:p>
    <w:p w:rsidR="00162C2D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подготовки проекта постановления о внесении изменений в указанную программу, являются:</w:t>
      </w:r>
    </w:p>
    <w:p w:rsidR="00162C2D" w:rsidRDefault="00BE71EF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</w:t>
      </w:r>
      <w:r w:rsidR="00162C2D">
        <w:rPr>
          <w:rFonts w:ascii="Times New Roman" w:hAnsi="Times New Roman" w:cs="Times New Roman"/>
          <w:sz w:val="28"/>
          <w:szCs w:val="28"/>
        </w:rPr>
        <w:t>атьи 35,48 Устава Находкинского городского округа;</w:t>
      </w:r>
    </w:p>
    <w:p w:rsidR="00162C2D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Приморского к от 12.04.2016 г</w:t>
      </w:r>
      <w:r w:rsidR="00BE71EF">
        <w:rPr>
          <w:rFonts w:ascii="Times New Roman" w:hAnsi="Times New Roman" w:cs="Times New Roman"/>
          <w:sz w:val="28"/>
          <w:szCs w:val="28"/>
        </w:rPr>
        <w:t xml:space="preserve">ода № 141 – ПА «Об утверждении </w:t>
      </w:r>
      <w:r>
        <w:rPr>
          <w:rFonts w:ascii="Times New Roman" w:hAnsi="Times New Roman" w:cs="Times New Roman"/>
          <w:sz w:val="28"/>
          <w:szCs w:val="28"/>
        </w:rPr>
        <w:t>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 в 2016 году»;</w:t>
      </w:r>
    </w:p>
    <w:p w:rsidR="00162C2D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Находкинского городского округа </w:t>
      </w:r>
      <w:r w:rsidR="00BE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28.09.2015 года № 1316 «О порядке принятия решений о разработке, формировании и реализации муниципальных программ в НГО» (далее – Порядок принятия решени</w:t>
      </w:r>
      <w:r w:rsidR="00BE71EF">
        <w:rPr>
          <w:rFonts w:ascii="Times New Roman" w:hAnsi="Times New Roman" w:cs="Times New Roman"/>
          <w:sz w:val="28"/>
          <w:szCs w:val="28"/>
        </w:rPr>
        <w:t xml:space="preserve">й о разработке, формирования и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программ);</w:t>
      </w:r>
    </w:p>
    <w:p w:rsidR="00BE71EF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 – экономическое обоснование </w:t>
      </w:r>
      <w:r w:rsidR="00BE71EF"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 w:rsidR="00BE71EF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E71E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E71EF">
        <w:rPr>
          <w:rFonts w:ascii="Times New Roman" w:hAnsi="Times New Roman" w:cs="Times New Roman"/>
          <w:sz w:val="28"/>
          <w:szCs w:val="28"/>
        </w:rPr>
        <w:t xml:space="preserve">, подготовленное </w:t>
      </w:r>
      <w:r>
        <w:rPr>
          <w:rFonts w:ascii="Times New Roman" w:hAnsi="Times New Roman" w:cs="Times New Roman"/>
          <w:sz w:val="28"/>
          <w:szCs w:val="28"/>
        </w:rPr>
        <w:t>управлением благоустройства  администрации НГО о необходимости  внесения изменений в программу (Паспорт программы</w:t>
      </w:r>
      <w:r w:rsidR="00BE71EF">
        <w:rPr>
          <w:rFonts w:ascii="Times New Roman" w:hAnsi="Times New Roman" w:cs="Times New Roman"/>
          <w:sz w:val="28"/>
          <w:szCs w:val="28"/>
        </w:rPr>
        <w:t>, текстовую часть – раздел 7, Приложения №1-4 к Программе).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1E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2C2D" w:rsidRPr="00E2286A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6A"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</w:t>
      </w:r>
    </w:p>
    <w:p w:rsidR="008D4F84" w:rsidRPr="00E2286A" w:rsidRDefault="00124B4C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4F84" w:rsidRPr="00E2286A">
        <w:rPr>
          <w:rFonts w:ascii="Times New Roman" w:hAnsi="Times New Roman" w:cs="Times New Roman"/>
          <w:sz w:val="28"/>
          <w:szCs w:val="28"/>
        </w:rPr>
        <w:t xml:space="preserve"> уточнение средств бюджета НГО   на реализацию Программы </w:t>
      </w:r>
      <w:proofErr w:type="gramStart"/>
      <w:r w:rsidR="008D4F84" w:rsidRPr="00E2286A">
        <w:rPr>
          <w:rFonts w:ascii="Times New Roman" w:hAnsi="Times New Roman" w:cs="Times New Roman"/>
          <w:sz w:val="28"/>
          <w:szCs w:val="28"/>
        </w:rPr>
        <w:t>( Паспорт</w:t>
      </w:r>
      <w:proofErr w:type="gramEnd"/>
      <w:r w:rsidR="008D4F84" w:rsidRPr="00E2286A">
        <w:rPr>
          <w:rFonts w:ascii="Times New Roman" w:hAnsi="Times New Roman" w:cs="Times New Roman"/>
          <w:sz w:val="28"/>
          <w:szCs w:val="28"/>
        </w:rPr>
        <w:t>, разделы Программы);</w:t>
      </w:r>
    </w:p>
    <w:p w:rsidR="008D4F84" w:rsidRDefault="00124B4C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2286A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8D4F84" w:rsidRPr="00E2286A">
        <w:rPr>
          <w:rFonts w:ascii="Times New Roman" w:hAnsi="Times New Roman" w:cs="Times New Roman"/>
          <w:sz w:val="28"/>
          <w:szCs w:val="28"/>
        </w:rPr>
        <w:t>индикатора (показателя) Программы «Протяженность дорог общего пользования местного значения с твердым покрытием НГО,</w:t>
      </w:r>
      <w:r w:rsidR="00293835" w:rsidRPr="00E2286A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proofErr w:type="gramStart"/>
      <w:r w:rsidR="00293835" w:rsidRPr="00E2286A">
        <w:rPr>
          <w:rFonts w:ascii="Times New Roman" w:hAnsi="Times New Roman" w:cs="Times New Roman"/>
          <w:sz w:val="28"/>
          <w:szCs w:val="28"/>
        </w:rPr>
        <w:t>произведен  ремонт</w:t>
      </w:r>
      <w:proofErr w:type="gramEnd"/>
      <w:r w:rsidR="00293835" w:rsidRPr="00E2286A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E2286A" w:rsidRPr="00E2286A">
        <w:rPr>
          <w:rFonts w:ascii="Times New Roman" w:hAnsi="Times New Roman" w:cs="Times New Roman"/>
          <w:sz w:val="28"/>
          <w:szCs w:val="28"/>
        </w:rPr>
        <w:t>»</w:t>
      </w:r>
      <w:r w:rsidR="00E2286A">
        <w:rPr>
          <w:rFonts w:ascii="Times New Roman" w:hAnsi="Times New Roman" w:cs="Times New Roman"/>
          <w:sz w:val="28"/>
          <w:szCs w:val="28"/>
        </w:rPr>
        <w:t>.</w:t>
      </w:r>
    </w:p>
    <w:p w:rsidR="00E2286A" w:rsidRDefault="00E2286A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денежных средств на исполнение Программы в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представленному проекту изменений, составляет 196 540,484 тыс. рублей, до внесения изменений – 210 550,484 тыс. рублей.</w:t>
      </w:r>
    </w:p>
    <w:p w:rsidR="00E2286A" w:rsidRDefault="00E2286A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в сумме 14 010, 0 тыс. рублей, составляющий разницу в объемах финансирования (до и после внесения изменений), в том числе:</w:t>
      </w:r>
    </w:p>
    <w:p w:rsidR="00E2286A" w:rsidRDefault="00E2286A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10 192,616 тыс. рублей из средств местного бюджета снят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="00D6028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D60285">
        <w:rPr>
          <w:rFonts w:ascii="Times New Roman" w:hAnsi="Times New Roman" w:cs="Times New Roman"/>
          <w:sz w:val="28"/>
          <w:szCs w:val="28"/>
        </w:rPr>
        <w:t xml:space="preserve">   направлен на расходы бюджета, не связанные с исполнением Программы;</w:t>
      </w:r>
    </w:p>
    <w:p w:rsidR="00D60285" w:rsidRDefault="00D60285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3 817,384 тыс. рублей – составило уменьшение плановых назначений (субсидии) из краевого бюджета.</w:t>
      </w:r>
    </w:p>
    <w:p w:rsidR="00D60285" w:rsidRPr="00E2286A" w:rsidRDefault="00D60285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уточнения)  коснулись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разделов Программы:</w:t>
      </w:r>
    </w:p>
    <w:p w:rsidR="00D052C7" w:rsidRDefault="00124B4C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C2D">
        <w:rPr>
          <w:rFonts w:ascii="Times New Roman" w:hAnsi="Times New Roman" w:cs="Times New Roman"/>
          <w:sz w:val="28"/>
          <w:szCs w:val="28"/>
        </w:rPr>
        <w:t xml:space="preserve">уточнение средств бюджета НГО </w:t>
      </w:r>
      <w:r w:rsidR="00BE71EF">
        <w:rPr>
          <w:rFonts w:ascii="Times New Roman" w:hAnsi="Times New Roman" w:cs="Times New Roman"/>
          <w:sz w:val="28"/>
          <w:szCs w:val="28"/>
        </w:rPr>
        <w:t>по разделу Программы «Капитальный ремонт дорог общего пользования</w:t>
      </w:r>
      <w:r w:rsidR="00D052C7">
        <w:rPr>
          <w:rFonts w:ascii="Times New Roman" w:hAnsi="Times New Roman" w:cs="Times New Roman"/>
          <w:sz w:val="28"/>
          <w:szCs w:val="28"/>
        </w:rPr>
        <w:t xml:space="preserve"> на общую </w:t>
      </w:r>
      <w:proofErr w:type="gramStart"/>
      <w:r w:rsidR="00D052C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E71EF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BE71EF">
        <w:rPr>
          <w:rFonts w:ascii="Times New Roman" w:hAnsi="Times New Roman" w:cs="Times New Roman"/>
          <w:sz w:val="28"/>
          <w:szCs w:val="28"/>
        </w:rPr>
        <w:t xml:space="preserve"> 510,0 тыс. рублей </w:t>
      </w:r>
      <w:r w:rsidR="00D052C7">
        <w:rPr>
          <w:rFonts w:ascii="Times New Roman" w:hAnsi="Times New Roman" w:cs="Times New Roman"/>
          <w:sz w:val="28"/>
          <w:szCs w:val="28"/>
        </w:rPr>
        <w:t xml:space="preserve">(экономия по итогам проведения торгов). Общая сумма расходов по данному разделу  </w:t>
      </w:r>
      <w:r w:rsidR="00A71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8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052C7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="00D052C7">
        <w:rPr>
          <w:rFonts w:ascii="Times New Roman" w:hAnsi="Times New Roman" w:cs="Times New Roman"/>
          <w:sz w:val="28"/>
          <w:szCs w:val="28"/>
        </w:rPr>
        <w:t> 490,0 тыс. рублей (решение Думы НГО от 27.10.2016 года № 989 – НПА);</w:t>
      </w:r>
    </w:p>
    <w:p w:rsidR="00D052C7" w:rsidRDefault="00124B4C" w:rsidP="00D052C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2C7">
        <w:rPr>
          <w:rFonts w:ascii="Times New Roman" w:hAnsi="Times New Roman" w:cs="Times New Roman"/>
          <w:sz w:val="28"/>
          <w:szCs w:val="28"/>
        </w:rPr>
        <w:t xml:space="preserve"> уточнение средств бюджета НГО по разделу Программы «Проектирование, строительство и капитальный ремонт дорог до сельских населенных пунктов, не имеющих круглогодичной связи с сетью </w:t>
      </w:r>
      <w:r w:rsidR="00D052C7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пользования» на общую сумму   9 500,0 тыс. рублей (экономия по итогам проведения торгов), в том числе:</w:t>
      </w:r>
    </w:p>
    <w:p w:rsidR="00D052C7" w:rsidRDefault="00D052C7" w:rsidP="00D052C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– 3 817,384 тыс. рублей </w:t>
      </w:r>
      <w:r w:rsidR="00A7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5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C7" w:rsidRDefault="00D052C7" w:rsidP="00D052C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5 682,616 тыс. рублей.</w:t>
      </w:r>
    </w:p>
    <w:p w:rsidR="00082FF7" w:rsidRDefault="00AF6ED0" w:rsidP="00A7185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Уменьшены плановые назначения средств</w:t>
      </w:r>
      <w:r w:rsidR="00D052C7">
        <w:rPr>
          <w:rFonts w:ascii="Times New Roman" w:hAnsi="Times New Roman" w:cs="Times New Roman"/>
          <w:sz w:val="28"/>
          <w:szCs w:val="28"/>
        </w:rPr>
        <w:t xml:space="preserve"> (субсидии</w:t>
      </w:r>
      <w:r>
        <w:rPr>
          <w:rFonts w:ascii="Times New Roman" w:hAnsi="Times New Roman" w:cs="Times New Roman"/>
          <w:sz w:val="28"/>
          <w:szCs w:val="28"/>
        </w:rPr>
        <w:t xml:space="preserve">) из краевого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общую  сумму  3 817,384 тыс. рублей (по сведениям  финансового управления администрации НГО), </w:t>
      </w:r>
      <w:r w:rsidR="00082FF7">
        <w:rPr>
          <w:rFonts w:ascii="Times New Roman" w:hAnsi="Times New Roman" w:cs="Times New Roman"/>
          <w:sz w:val="28"/>
          <w:szCs w:val="28"/>
        </w:rPr>
        <w:t>с</w:t>
      </w:r>
      <w:r w:rsidR="00A7185A">
        <w:rPr>
          <w:rFonts w:ascii="Times New Roman" w:hAnsi="Times New Roman" w:cs="Times New Roman"/>
          <w:sz w:val="28"/>
          <w:szCs w:val="28"/>
        </w:rPr>
        <w:t>редства местного бюджета на общую сумму 5 682,616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185A">
        <w:rPr>
          <w:rFonts w:ascii="Times New Roman" w:hAnsi="Times New Roman" w:cs="Times New Roman"/>
          <w:sz w:val="28"/>
          <w:szCs w:val="28"/>
        </w:rPr>
        <w:t xml:space="preserve"> сняты с указанного раздела   </w:t>
      </w:r>
      <w:r>
        <w:rPr>
          <w:rFonts w:ascii="Times New Roman" w:hAnsi="Times New Roman" w:cs="Times New Roman"/>
          <w:sz w:val="28"/>
          <w:szCs w:val="28"/>
        </w:rPr>
        <w:t>Программы. Общая сумма расходов</w:t>
      </w:r>
      <w:r w:rsidR="00A7185A">
        <w:rPr>
          <w:rFonts w:ascii="Times New Roman" w:hAnsi="Times New Roman" w:cs="Times New Roman"/>
          <w:sz w:val="28"/>
          <w:szCs w:val="28"/>
        </w:rPr>
        <w:t xml:space="preserve"> по данному разделу Программы </w:t>
      </w:r>
      <w:r w:rsidR="00082FF7">
        <w:rPr>
          <w:rFonts w:ascii="Times New Roman" w:hAnsi="Times New Roman" w:cs="Times New Roman"/>
          <w:sz w:val="28"/>
          <w:szCs w:val="28"/>
        </w:rPr>
        <w:t xml:space="preserve"> </w:t>
      </w:r>
      <w:r w:rsidR="00A7185A">
        <w:rPr>
          <w:rFonts w:ascii="Times New Roman" w:hAnsi="Times New Roman" w:cs="Times New Roman"/>
          <w:sz w:val="28"/>
          <w:szCs w:val="28"/>
        </w:rPr>
        <w:t xml:space="preserve"> составляет 28 599,980 тыс. рублей, в том числе</w:t>
      </w:r>
      <w:r w:rsidR="00082FF7">
        <w:rPr>
          <w:rFonts w:ascii="Times New Roman" w:hAnsi="Times New Roman" w:cs="Times New Roman"/>
          <w:sz w:val="28"/>
          <w:szCs w:val="28"/>
        </w:rPr>
        <w:t>:</w:t>
      </w:r>
      <w:r w:rsidR="00A7185A">
        <w:rPr>
          <w:rFonts w:ascii="Times New Roman" w:hAnsi="Times New Roman" w:cs="Times New Roman"/>
          <w:sz w:val="28"/>
          <w:szCs w:val="28"/>
        </w:rPr>
        <w:t xml:space="preserve"> 5 799,984 тыс. </w:t>
      </w:r>
      <w:proofErr w:type="gramStart"/>
      <w:r w:rsidR="00A7185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82FF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08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FF7">
        <w:rPr>
          <w:rFonts w:ascii="Times New Roman" w:hAnsi="Times New Roman" w:cs="Times New Roman"/>
          <w:sz w:val="28"/>
          <w:szCs w:val="28"/>
        </w:rPr>
        <w:t xml:space="preserve">средства местного бюджета и </w:t>
      </w:r>
    </w:p>
    <w:p w:rsidR="00082FF7" w:rsidRDefault="00082FF7" w:rsidP="00082FF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22 800,000 тыс. рублей – субсидии краевого бюджета</w:t>
      </w:r>
      <w:r w:rsidR="00A7185A">
        <w:rPr>
          <w:rFonts w:ascii="Times New Roman" w:hAnsi="Times New Roman" w:cs="Times New Roman"/>
          <w:sz w:val="28"/>
          <w:szCs w:val="28"/>
        </w:rPr>
        <w:t xml:space="preserve"> (решение Думы НГО от 27.10.2016 года № 989 – НПА)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ED0" w:rsidRDefault="00082FF7" w:rsidP="00082FF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D0">
        <w:rPr>
          <w:rFonts w:ascii="Times New Roman" w:hAnsi="Times New Roman" w:cs="Times New Roman"/>
          <w:sz w:val="28"/>
          <w:szCs w:val="28"/>
        </w:rPr>
        <w:t>- уточнение средств бюджета НГО по разделу Программы «</w:t>
      </w:r>
      <w:r w:rsidR="00D31DFC" w:rsidRPr="00AF6ED0">
        <w:rPr>
          <w:rFonts w:ascii="Times New Roman" w:hAnsi="Times New Roman" w:cs="Times New Roman"/>
          <w:sz w:val="28"/>
          <w:szCs w:val="28"/>
        </w:rPr>
        <w:t xml:space="preserve">Устранение деформаций и повреждений в асфальтобетонном   покрытии дорог» на общую сумму 415,093 тыс. рублей (экономия по итогам проведения торгов).  Указанные средства направлены на устранение пучин (310,493 тыс. </w:t>
      </w:r>
      <w:proofErr w:type="gramStart"/>
      <w:r w:rsidR="00D31DFC" w:rsidRPr="00AF6ED0">
        <w:rPr>
          <w:rFonts w:ascii="Times New Roman" w:hAnsi="Times New Roman" w:cs="Times New Roman"/>
          <w:sz w:val="28"/>
          <w:szCs w:val="28"/>
        </w:rPr>
        <w:t>рублей)  и</w:t>
      </w:r>
      <w:proofErr w:type="gramEnd"/>
      <w:r w:rsidR="00D31DFC" w:rsidRPr="00AF6ED0">
        <w:rPr>
          <w:rFonts w:ascii="Times New Roman" w:hAnsi="Times New Roman" w:cs="Times New Roman"/>
          <w:sz w:val="28"/>
          <w:szCs w:val="28"/>
        </w:rPr>
        <w:t xml:space="preserve"> оплату текущего содержания дороги в пос. Анна (104,600 тыс. рублей)</w:t>
      </w:r>
      <w:r w:rsidR="00471E6D" w:rsidRPr="00AF6ED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471E6D" w:rsidRPr="00AF6ED0">
        <w:rPr>
          <w:rFonts w:ascii="Times New Roman" w:hAnsi="Times New Roman" w:cs="Times New Roman"/>
          <w:sz w:val="28"/>
          <w:szCs w:val="28"/>
        </w:rPr>
        <w:t>этом,  указанные</w:t>
      </w:r>
      <w:proofErr w:type="gramEnd"/>
      <w:r w:rsidR="00471E6D" w:rsidRPr="00AF6ED0">
        <w:rPr>
          <w:rFonts w:ascii="Times New Roman" w:hAnsi="Times New Roman" w:cs="Times New Roman"/>
          <w:sz w:val="28"/>
          <w:szCs w:val="28"/>
        </w:rPr>
        <w:t xml:space="preserve"> средства  из раздела 1.5  перенесены в раздел 1.7 (Приложение № 3 к проекту постановления). В результате внесения изменений</w:t>
      </w:r>
      <w:r w:rsidR="00AF6ED0" w:rsidRPr="00AF6ED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F6ED0" w:rsidRPr="00AF6ED0">
        <w:rPr>
          <w:rFonts w:ascii="Times New Roman" w:hAnsi="Times New Roman" w:cs="Times New Roman"/>
          <w:sz w:val="28"/>
          <w:szCs w:val="28"/>
        </w:rPr>
        <w:t>Программу,</w:t>
      </w:r>
      <w:r w:rsidR="00471E6D" w:rsidRPr="00AF6ED0">
        <w:rPr>
          <w:rFonts w:ascii="Times New Roman" w:hAnsi="Times New Roman" w:cs="Times New Roman"/>
          <w:sz w:val="28"/>
          <w:szCs w:val="28"/>
        </w:rPr>
        <w:t xml:space="preserve">  объем</w:t>
      </w:r>
      <w:proofErr w:type="gramEnd"/>
      <w:r w:rsidR="00471E6D" w:rsidRPr="00AF6ED0">
        <w:rPr>
          <w:rFonts w:ascii="Times New Roman" w:hAnsi="Times New Roman" w:cs="Times New Roman"/>
          <w:sz w:val="28"/>
          <w:szCs w:val="28"/>
        </w:rPr>
        <w:t xml:space="preserve"> денежных средств  по разделу 1.5 указанного приложения</w:t>
      </w:r>
      <w:r w:rsidR="00471E6D">
        <w:rPr>
          <w:rFonts w:ascii="Times New Roman" w:hAnsi="Times New Roman" w:cs="Times New Roman"/>
          <w:sz w:val="28"/>
          <w:szCs w:val="28"/>
        </w:rPr>
        <w:t xml:space="preserve"> </w:t>
      </w:r>
      <w:r w:rsidR="00AF6ED0">
        <w:rPr>
          <w:rFonts w:ascii="Times New Roman" w:hAnsi="Times New Roman" w:cs="Times New Roman"/>
          <w:sz w:val="28"/>
          <w:szCs w:val="28"/>
        </w:rPr>
        <w:t xml:space="preserve"> составит 9 035,407 тыс. рублей.</w:t>
      </w:r>
    </w:p>
    <w:p w:rsidR="00882816" w:rsidRDefault="00AF6ED0" w:rsidP="00082FF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1.7 приложения</w:t>
      </w:r>
      <w:r w:rsidR="00882816">
        <w:rPr>
          <w:rFonts w:ascii="Times New Roman" w:hAnsi="Times New Roman" w:cs="Times New Roman"/>
          <w:sz w:val="28"/>
          <w:szCs w:val="28"/>
        </w:rPr>
        <w:t xml:space="preserve"> №3 к </w:t>
      </w:r>
      <w:proofErr w:type="gramStart"/>
      <w:r w:rsidR="00882816">
        <w:rPr>
          <w:rFonts w:ascii="Times New Roman" w:hAnsi="Times New Roman" w:cs="Times New Roman"/>
          <w:sz w:val="28"/>
          <w:szCs w:val="28"/>
        </w:rPr>
        <w:t>Программе</w:t>
      </w:r>
      <w:r w:rsidR="00FE5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1C1">
        <w:rPr>
          <w:rFonts w:ascii="Times New Roman" w:hAnsi="Times New Roman" w:cs="Times New Roman"/>
          <w:sz w:val="28"/>
          <w:szCs w:val="28"/>
        </w:rPr>
        <w:t xml:space="preserve"> перенесены</w:t>
      </w:r>
      <w:proofErr w:type="gramEnd"/>
      <w:r w:rsidR="00FE51C1">
        <w:rPr>
          <w:rFonts w:ascii="Times New Roman" w:hAnsi="Times New Roman" w:cs="Times New Roman"/>
          <w:sz w:val="28"/>
          <w:szCs w:val="28"/>
        </w:rPr>
        <w:t xml:space="preserve">  также денежные средства на общую сумму 2, 500 тыс. рублей </w:t>
      </w:r>
    </w:p>
    <w:p w:rsidR="00AF6ED0" w:rsidRDefault="00FE51C1" w:rsidP="00082FF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раздела 1.3. – строительство подъездных дорог к территориям, выделенным для строительства жилых домов для переселения граждан из аварийного жилья</w:t>
      </w:r>
      <w:r w:rsidR="00246028">
        <w:rPr>
          <w:rFonts w:ascii="Times New Roman" w:hAnsi="Times New Roman" w:cs="Times New Roman"/>
          <w:sz w:val="28"/>
          <w:szCs w:val="28"/>
        </w:rPr>
        <w:t xml:space="preserve"> (по причине  </w:t>
      </w:r>
      <w:r w:rsidR="00E56ED1">
        <w:rPr>
          <w:rFonts w:ascii="Times New Roman" w:hAnsi="Times New Roman" w:cs="Times New Roman"/>
          <w:sz w:val="28"/>
          <w:szCs w:val="28"/>
        </w:rPr>
        <w:t xml:space="preserve"> </w:t>
      </w:r>
      <w:r w:rsidR="00246028">
        <w:rPr>
          <w:rFonts w:ascii="Times New Roman" w:hAnsi="Times New Roman" w:cs="Times New Roman"/>
          <w:sz w:val="28"/>
          <w:szCs w:val="28"/>
        </w:rPr>
        <w:t>ухода подрядчика с объектов)</w:t>
      </w:r>
      <w:r w:rsidR="00BF4741">
        <w:rPr>
          <w:rFonts w:ascii="Times New Roman" w:hAnsi="Times New Roman" w:cs="Times New Roman"/>
          <w:sz w:val="28"/>
          <w:szCs w:val="28"/>
        </w:rPr>
        <w:t>.</w:t>
      </w:r>
    </w:p>
    <w:p w:rsidR="00BF4741" w:rsidRDefault="00BF4741" w:rsidP="00BF474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6028">
        <w:rPr>
          <w:rFonts w:ascii="Times New Roman" w:hAnsi="Times New Roman" w:cs="Times New Roman"/>
          <w:sz w:val="28"/>
          <w:szCs w:val="28"/>
        </w:rPr>
        <w:t xml:space="preserve">з раздела 1.6.2 (обустройство наиболее опасных участков </w:t>
      </w:r>
      <w:proofErr w:type="spellStart"/>
      <w:r w:rsidR="00246028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246028">
        <w:rPr>
          <w:rFonts w:ascii="Times New Roman" w:hAnsi="Times New Roman" w:cs="Times New Roman"/>
          <w:sz w:val="28"/>
          <w:szCs w:val="28"/>
        </w:rPr>
        <w:t xml:space="preserve"> – дорожной сети дорожными и пешеходными ограждениями и ремонт ограждений) -  3 279,86 тыс. рублей в связи с уменьшением фактических затрат на ремонт ограждений из нержавеющей стали </w:t>
      </w:r>
      <w:r w:rsidR="00882816">
        <w:rPr>
          <w:rFonts w:ascii="Times New Roman" w:hAnsi="Times New Roman" w:cs="Times New Roman"/>
          <w:sz w:val="28"/>
          <w:szCs w:val="28"/>
        </w:rPr>
        <w:t>(</w:t>
      </w:r>
      <w:r w:rsidR="0024602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проведены работы по строительству барьерного дорожного ограждения дороги на м. Астафьева вдоль территории, выделенной для строительства жилых домов для переселения граждан из аварийного жилья (по причине   ухода подрядчика с объектов)).</w:t>
      </w:r>
    </w:p>
    <w:p w:rsidR="00882816" w:rsidRDefault="00882816" w:rsidP="00882816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1.6.2 «Обустройство наиболее опасных участков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дорожной сети дорожными и пешеходными ограждениями и ремонт ограждений»</w:t>
      </w:r>
      <w:r w:rsidR="00E56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расходы составили в сумме  670,14 тыс. рублей (решение Думы НГО от 27.10.2016 года № 989 – НПА)</w:t>
      </w:r>
      <w:r w:rsidR="00BF4741">
        <w:rPr>
          <w:rFonts w:ascii="Times New Roman" w:hAnsi="Times New Roman" w:cs="Times New Roman"/>
          <w:sz w:val="28"/>
          <w:szCs w:val="28"/>
        </w:rPr>
        <w:t>.</w:t>
      </w:r>
    </w:p>
    <w:p w:rsidR="00882816" w:rsidRDefault="00BF4741" w:rsidP="00882816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2816">
        <w:rPr>
          <w:rFonts w:ascii="Times New Roman" w:hAnsi="Times New Roman" w:cs="Times New Roman"/>
          <w:sz w:val="28"/>
          <w:szCs w:val="28"/>
        </w:rPr>
        <w:t>з раздела 1.6.3 (ремонт и установка автобусных павильонов) – 7,0 тыс. рублей (эк</w:t>
      </w:r>
      <w:r>
        <w:rPr>
          <w:rFonts w:ascii="Times New Roman" w:hAnsi="Times New Roman" w:cs="Times New Roman"/>
          <w:sz w:val="28"/>
          <w:szCs w:val="28"/>
        </w:rPr>
        <w:t>ономия после проведения торгов).</w:t>
      </w:r>
    </w:p>
    <w:p w:rsidR="00E56ED1" w:rsidRDefault="00BF4741" w:rsidP="00E56ED1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82816">
        <w:rPr>
          <w:rFonts w:ascii="Times New Roman" w:hAnsi="Times New Roman" w:cs="Times New Roman"/>
          <w:sz w:val="28"/>
          <w:szCs w:val="28"/>
        </w:rPr>
        <w:t>з раздела 1.8 (оценка технического состояния автодорог общего пользования местного значения и оценка уязвимости объектов</w:t>
      </w:r>
      <w:r w:rsidR="00E56ED1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инфраструктуры) – 800, 0 тыс. рублей для оплаты текущего содержания дорог за декабрь 2016 года. По разделу 1.8 (оценка технического состояния автодорог общего пользования местного значения и оценка уязвимости объектов транспортной инфраструктуры),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ED1">
        <w:rPr>
          <w:rFonts w:ascii="Times New Roman" w:hAnsi="Times New Roman" w:cs="Times New Roman"/>
          <w:sz w:val="28"/>
          <w:szCs w:val="28"/>
        </w:rPr>
        <w:t>предоставленного  проекта</w:t>
      </w:r>
      <w:proofErr w:type="gramEnd"/>
      <w:r w:rsidR="00E56ED1">
        <w:rPr>
          <w:rFonts w:ascii="Times New Roman" w:hAnsi="Times New Roman" w:cs="Times New Roman"/>
          <w:sz w:val="28"/>
          <w:szCs w:val="28"/>
        </w:rPr>
        <w:t>,  расходы  не про</w:t>
      </w:r>
      <w:r w:rsidR="00D60285">
        <w:rPr>
          <w:rFonts w:ascii="Times New Roman" w:hAnsi="Times New Roman" w:cs="Times New Roman"/>
          <w:sz w:val="28"/>
          <w:szCs w:val="28"/>
        </w:rPr>
        <w:t>из</w:t>
      </w:r>
      <w:r w:rsidR="00E56ED1">
        <w:rPr>
          <w:rFonts w:ascii="Times New Roman" w:hAnsi="Times New Roman" w:cs="Times New Roman"/>
          <w:sz w:val="28"/>
          <w:szCs w:val="28"/>
        </w:rPr>
        <w:t>ведены (решение Думы НГО от 27.10.2016 года № 989 – НПА)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028" w:rsidRDefault="00124B4C" w:rsidP="00082FF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EF1BB3">
        <w:rPr>
          <w:rFonts w:ascii="Times New Roman" w:hAnsi="Times New Roman" w:cs="Times New Roman"/>
          <w:sz w:val="28"/>
          <w:szCs w:val="28"/>
        </w:rPr>
        <w:t xml:space="preserve">(уменьшение в 3,07 раза) индикатора </w:t>
      </w:r>
      <w:r w:rsidRPr="00E2286A">
        <w:rPr>
          <w:rFonts w:ascii="Times New Roman" w:hAnsi="Times New Roman" w:cs="Times New Roman"/>
          <w:sz w:val="28"/>
          <w:szCs w:val="28"/>
        </w:rPr>
        <w:t xml:space="preserve">(показателя) Программы «Протяженность дорог общего пользования местного значения с твердым покрытием НГО, в отношении которых </w:t>
      </w:r>
      <w:proofErr w:type="gramStart"/>
      <w:r w:rsidRPr="00E2286A">
        <w:rPr>
          <w:rFonts w:ascii="Times New Roman" w:hAnsi="Times New Roman" w:cs="Times New Roman"/>
          <w:sz w:val="28"/>
          <w:szCs w:val="28"/>
        </w:rPr>
        <w:t>произведен  ремонт</w:t>
      </w:r>
      <w:proofErr w:type="gramEnd"/>
      <w:r w:rsidRPr="00E2286A">
        <w:rPr>
          <w:rFonts w:ascii="Times New Roman" w:hAnsi="Times New Roman" w:cs="Times New Roman"/>
          <w:sz w:val="28"/>
          <w:szCs w:val="28"/>
        </w:rPr>
        <w:t xml:space="preserve"> в 2016 году»</w:t>
      </w:r>
      <w:r w:rsidR="000F1034">
        <w:rPr>
          <w:rFonts w:ascii="Times New Roman" w:hAnsi="Times New Roman" w:cs="Times New Roman"/>
          <w:sz w:val="28"/>
          <w:szCs w:val="28"/>
        </w:rPr>
        <w:t xml:space="preserve">  (с 6</w:t>
      </w:r>
      <w:r w:rsidR="00EF1BB3">
        <w:rPr>
          <w:rFonts w:ascii="Times New Roman" w:hAnsi="Times New Roman" w:cs="Times New Roman"/>
          <w:sz w:val="28"/>
          <w:szCs w:val="28"/>
        </w:rPr>
        <w:t xml:space="preserve">,75 км. на  2,2 км.) связано с  перераспределением предусмотренных  мероприятий Программы по </w:t>
      </w:r>
      <w:r w:rsidR="00D667AD">
        <w:rPr>
          <w:rFonts w:ascii="Times New Roman" w:hAnsi="Times New Roman" w:cs="Times New Roman"/>
          <w:sz w:val="28"/>
          <w:szCs w:val="28"/>
        </w:rPr>
        <w:t>годам (основание: письмо начальника управления благоустройства администрации НГО от 02.11.2016 года № 41.3-06-1326.</w:t>
      </w:r>
    </w:p>
    <w:p w:rsidR="00162C2D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управление благоустройства администрации Находкинского городского округа ГО.</w:t>
      </w:r>
    </w:p>
    <w:p w:rsidR="00162C2D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НГО подготовлен в соответствии </w:t>
      </w:r>
      <w:r w:rsidR="00D667AD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действующих на территории НГО. </w:t>
      </w:r>
    </w:p>
    <w:p w:rsidR="00162C2D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2D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2D" w:rsidRDefault="00162C2D" w:rsidP="00162C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2D" w:rsidRDefault="00162C2D" w:rsidP="00162C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2C2D" w:rsidRDefault="00162C2D" w:rsidP="00162C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62C2D" w:rsidRDefault="00162C2D" w:rsidP="00162C2D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162C2D" w:rsidRDefault="00162C2D" w:rsidP="00162C2D"/>
    <w:p w:rsidR="00162C2D" w:rsidRDefault="00162C2D" w:rsidP="00162C2D"/>
    <w:p w:rsidR="00162C2D" w:rsidRDefault="00162C2D" w:rsidP="00162C2D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823B1"/>
    <w:multiLevelType w:val="hybridMultilevel"/>
    <w:tmpl w:val="5A90AA3E"/>
    <w:lvl w:ilvl="0" w:tplc="8044565C">
      <w:start w:val="1"/>
      <w:numFmt w:val="decimalZero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53745F64"/>
    <w:multiLevelType w:val="hybridMultilevel"/>
    <w:tmpl w:val="7D78C8B4"/>
    <w:lvl w:ilvl="0" w:tplc="AEFEDC7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4CC1"/>
    <w:multiLevelType w:val="hybridMultilevel"/>
    <w:tmpl w:val="3180839C"/>
    <w:lvl w:ilvl="0" w:tplc="EDC8A8D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2E"/>
    <w:rsid w:val="000022D8"/>
    <w:rsid w:val="00005134"/>
    <w:rsid w:val="000301C4"/>
    <w:rsid w:val="00030EDA"/>
    <w:rsid w:val="000313E7"/>
    <w:rsid w:val="00035740"/>
    <w:rsid w:val="00042676"/>
    <w:rsid w:val="000433F8"/>
    <w:rsid w:val="00051C58"/>
    <w:rsid w:val="00056B5B"/>
    <w:rsid w:val="000621A7"/>
    <w:rsid w:val="00062AD2"/>
    <w:rsid w:val="0006371E"/>
    <w:rsid w:val="000658BB"/>
    <w:rsid w:val="00067918"/>
    <w:rsid w:val="00072499"/>
    <w:rsid w:val="000801ED"/>
    <w:rsid w:val="0008022C"/>
    <w:rsid w:val="0008199A"/>
    <w:rsid w:val="00082FF7"/>
    <w:rsid w:val="0008573E"/>
    <w:rsid w:val="000913FF"/>
    <w:rsid w:val="000952AB"/>
    <w:rsid w:val="000A1870"/>
    <w:rsid w:val="000B0B2D"/>
    <w:rsid w:val="000B38BE"/>
    <w:rsid w:val="000B520C"/>
    <w:rsid w:val="000B77AE"/>
    <w:rsid w:val="000C0264"/>
    <w:rsid w:val="000C07EA"/>
    <w:rsid w:val="000D4238"/>
    <w:rsid w:val="000E0625"/>
    <w:rsid w:val="000E344F"/>
    <w:rsid w:val="000E4895"/>
    <w:rsid w:val="000F1034"/>
    <w:rsid w:val="000F1C99"/>
    <w:rsid w:val="000F2865"/>
    <w:rsid w:val="000F31D9"/>
    <w:rsid w:val="000F5BE2"/>
    <w:rsid w:val="000F6596"/>
    <w:rsid w:val="001022F9"/>
    <w:rsid w:val="00103295"/>
    <w:rsid w:val="00106487"/>
    <w:rsid w:val="00110D67"/>
    <w:rsid w:val="0011330E"/>
    <w:rsid w:val="00113CA2"/>
    <w:rsid w:val="00115E18"/>
    <w:rsid w:val="0012474E"/>
    <w:rsid w:val="00124B4C"/>
    <w:rsid w:val="001309EE"/>
    <w:rsid w:val="00135817"/>
    <w:rsid w:val="00135AEE"/>
    <w:rsid w:val="001412E7"/>
    <w:rsid w:val="00150351"/>
    <w:rsid w:val="00156A81"/>
    <w:rsid w:val="00162C2D"/>
    <w:rsid w:val="001630A7"/>
    <w:rsid w:val="00166D54"/>
    <w:rsid w:val="00167F5A"/>
    <w:rsid w:val="001713F8"/>
    <w:rsid w:val="00172467"/>
    <w:rsid w:val="001904B7"/>
    <w:rsid w:val="00191C8A"/>
    <w:rsid w:val="00197236"/>
    <w:rsid w:val="00197B43"/>
    <w:rsid w:val="001A1722"/>
    <w:rsid w:val="001A3476"/>
    <w:rsid w:val="001B25E9"/>
    <w:rsid w:val="001B69E5"/>
    <w:rsid w:val="001C116B"/>
    <w:rsid w:val="001C3DF1"/>
    <w:rsid w:val="001D28B8"/>
    <w:rsid w:val="001D7226"/>
    <w:rsid w:val="001E3385"/>
    <w:rsid w:val="001E39E6"/>
    <w:rsid w:val="001E4663"/>
    <w:rsid w:val="001E6D72"/>
    <w:rsid w:val="001F02CA"/>
    <w:rsid w:val="001F137B"/>
    <w:rsid w:val="001F21F4"/>
    <w:rsid w:val="001F2B12"/>
    <w:rsid w:val="001F7AD6"/>
    <w:rsid w:val="00201945"/>
    <w:rsid w:val="00202657"/>
    <w:rsid w:val="002044A9"/>
    <w:rsid w:val="00215D47"/>
    <w:rsid w:val="00220659"/>
    <w:rsid w:val="00220FC1"/>
    <w:rsid w:val="00225CAC"/>
    <w:rsid w:val="0023519B"/>
    <w:rsid w:val="00243408"/>
    <w:rsid w:val="00245AD8"/>
    <w:rsid w:val="0024602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803B2"/>
    <w:rsid w:val="00290205"/>
    <w:rsid w:val="002907D7"/>
    <w:rsid w:val="00290987"/>
    <w:rsid w:val="00293835"/>
    <w:rsid w:val="00293AE6"/>
    <w:rsid w:val="002947E9"/>
    <w:rsid w:val="00294D13"/>
    <w:rsid w:val="00294DAA"/>
    <w:rsid w:val="00297B50"/>
    <w:rsid w:val="002A4CE7"/>
    <w:rsid w:val="002B217C"/>
    <w:rsid w:val="002B317E"/>
    <w:rsid w:val="002B3C7E"/>
    <w:rsid w:val="002B69EE"/>
    <w:rsid w:val="002C20A1"/>
    <w:rsid w:val="002D07F7"/>
    <w:rsid w:val="002D49D0"/>
    <w:rsid w:val="002D5A1F"/>
    <w:rsid w:val="002E26EB"/>
    <w:rsid w:val="002E368A"/>
    <w:rsid w:val="002E3862"/>
    <w:rsid w:val="002E5482"/>
    <w:rsid w:val="002F1DA3"/>
    <w:rsid w:val="00304B6B"/>
    <w:rsid w:val="003071B9"/>
    <w:rsid w:val="00307B1C"/>
    <w:rsid w:val="0031114F"/>
    <w:rsid w:val="003135CA"/>
    <w:rsid w:val="00315A0E"/>
    <w:rsid w:val="00330806"/>
    <w:rsid w:val="003320E1"/>
    <w:rsid w:val="003359C9"/>
    <w:rsid w:val="0033637A"/>
    <w:rsid w:val="00347F1E"/>
    <w:rsid w:val="00354BBF"/>
    <w:rsid w:val="00355B03"/>
    <w:rsid w:val="00355EA3"/>
    <w:rsid w:val="003654D9"/>
    <w:rsid w:val="00366F4C"/>
    <w:rsid w:val="003724C1"/>
    <w:rsid w:val="00372D28"/>
    <w:rsid w:val="003761FD"/>
    <w:rsid w:val="00380953"/>
    <w:rsid w:val="00381182"/>
    <w:rsid w:val="00383528"/>
    <w:rsid w:val="00386F1B"/>
    <w:rsid w:val="00392389"/>
    <w:rsid w:val="003940FB"/>
    <w:rsid w:val="0039436E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E7BDB"/>
    <w:rsid w:val="003F1442"/>
    <w:rsid w:val="003F14B4"/>
    <w:rsid w:val="003F3357"/>
    <w:rsid w:val="003F4460"/>
    <w:rsid w:val="003F44FC"/>
    <w:rsid w:val="003F5B57"/>
    <w:rsid w:val="00415DD5"/>
    <w:rsid w:val="004279FC"/>
    <w:rsid w:val="00437245"/>
    <w:rsid w:val="0044458A"/>
    <w:rsid w:val="00450097"/>
    <w:rsid w:val="00451245"/>
    <w:rsid w:val="004701A4"/>
    <w:rsid w:val="00471E6D"/>
    <w:rsid w:val="00474647"/>
    <w:rsid w:val="004827CA"/>
    <w:rsid w:val="00483B27"/>
    <w:rsid w:val="004850BD"/>
    <w:rsid w:val="00485B95"/>
    <w:rsid w:val="00485F5B"/>
    <w:rsid w:val="004918EB"/>
    <w:rsid w:val="00496C98"/>
    <w:rsid w:val="00497185"/>
    <w:rsid w:val="004A060C"/>
    <w:rsid w:val="004A13DF"/>
    <w:rsid w:val="004A2174"/>
    <w:rsid w:val="004A4E98"/>
    <w:rsid w:val="004A701F"/>
    <w:rsid w:val="004A7B7A"/>
    <w:rsid w:val="004B2F34"/>
    <w:rsid w:val="004C16C8"/>
    <w:rsid w:val="004C4321"/>
    <w:rsid w:val="004C570C"/>
    <w:rsid w:val="004D067E"/>
    <w:rsid w:val="004D1E7B"/>
    <w:rsid w:val="004D2AAA"/>
    <w:rsid w:val="004D4F39"/>
    <w:rsid w:val="004E67E5"/>
    <w:rsid w:val="004E7CF1"/>
    <w:rsid w:val="004F5993"/>
    <w:rsid w:val="004F5AE3"/>
    <w:rsid w:val="004F741E"/>
    <w:rsid w:val="00500A90"/>
    <w:rsid w:val="00503812"/>
    <w:rsid w:val="00510D3F"/>
    <w:rsid w:val="00515C09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97340"/>
    <w:rsid w:val="005A2036"/>
    <w:rsid w:val="005A2E5F"/>
    <w:rsid w:val="005B37F6"/>
    <w:rsid w:val="005B5A0A"/>
    <w:rsid w:val="005B5DB3"/>
    <w:rsid w:val="005C3305"/>
    <w:rsid w:val="005C3A8F"/>
    <w:rsid w:val="005C5CC7"/>
    <w:rsid w:val="005E50A7"/>
    <w:rsid w:val="005E676E"/>
    <w:rsid w:val="005F1F35"/>
    <w:rsid w:val="005F2B6A"/>
    <w:rsid w:val="00600527"/>
    <w:rsid w:val="00603735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52C1"/>
    <w:rsid w:val="006853FF"/>
    <w:rsid w:val="0069037F"/>
    <w:rsid w:val="00696B85"/>
    <w:rsid w:val="006A2B0B"/>
    <w:rsid w:val="006A2DE1"/>
    <w:rsid w:val="006B2EE9"/>
    <w:rsid w:val="006B55A5"/>
    <w:rsid w:val="006B5885"/>
    <w:rsid w:val="006B6B1B"/>
    <w:rsid w:val="006C3C79"/>
    <w:rsid w:val="006D06F2"/>
    <w:rsid w:val="006D2285"/>
    <w:rsid w:val="006D58C5"/>
    <w:rsid w:val="006D5A73"/>
    <w:rsid w:val="006E2D39"/>
    <w:rsid w:val="006E3C93"/>
    <w:rsid w:val="006F096E"/>
    <w:rsid w:val="006F1CA6"/>
    <w:rsid w:val="006F2CFC"/>
    <w:rsid w:val="006F5409"/>
    <w:rsid w:val="006F667D"/>
    <w:rsid w:val="006F6E3B"/>
    <w:rsid w:val="006F709E"/>
    <w:rsid w:val="007012E6"/>
    <w:rsid w:val="0070526D"/>
    <w:rsid w:val="00707601"/>
    <w:rsid w:val="00710B54"/>
    <w:rsid w:val="00710BCC"/>
    <w:rsid w:val="00710FC2"/>
    <w:rsid w:val="00712A70"/>
    <w:rsid w:val="00713F6C"/>
    <w:rsid w:val="0071413E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1812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D76B1"/>
    <w:rsid w:val="007E1449"/>
    <w:rsid w:val="007E25AA"/>
    <w:rsid w:val="007E3410"/>
    <w:rsid w:val="007F5D73"/>
    <w:rsid w:val="0080166C"/>
    <w:rsid w:val="00804498"/>
    <w:rsid w:val="0080612E"/>
    <w:rsid w:val="00807BFC"/>
    <w:rsid w:val="00810F64"/>
    <w:rsid w:val="0081229A"/>
    <w:rsid w:val="008241BE"/>
    <w:rsid w:val="00837CF5"/>
    <w:rsid w:val="0084195F"/>
    <w:rsid w:val="0084444B"/>
    <w:rsid w:val="0084444C"/>
    <w:rsid w:val="008467D7"/>
    <w:rsid w:val="00850F93"/>
    <w:rsid w:val="0086056F"/>
    <w:rsid w:val="008618B2"/>
    <w:rsid w:val="00866E5A"/>
    <w:rsid w:val="008711D1"/>
    <w:rsid w:val="00880048"/>
    <w:rsid w:val="00882816"/>
    <w:rsid w:val="00886402"/>
    <w:rsid w:val="008870A2"/>
    <w:rsid w:val="0089234C"/>
    <w:rsid w:val="008A5221"/>
    <w:rsid w:val="008A53D7"/>
    <w:rsid w:val="008A6DA4"/>
    <w:rsid w:val="008C0C51"/>
    <w:rsid w:val="008C338F"/>
    <w:rsid w:val="008C5CD5"/>
    <w:rsid w:val="008C6995"/>
    <w:rsid w:val="008D4DB0"/>
    <w:rsid w:val="008D4F84"/>
    <w:rsid w:val="008D62C0"/>
    <w:rsid w:val="008E0441"/>
    <w:rsid w:val="008E7786"/>
    <w:rsid w:val="008F3439"/>
    <w:rsid w:val="008F4298"/>
    <w:rsid w:val="009017BF"/>
    <w:rsid w:val="00902651"/>
    <w:rsid w:val="009029BA"/>
    <w:rsid w:val="00913A87"/>
    <w:rsid w:val="00915A24"/>
    <w:rsid w:val="00917FDA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B3BC8"/>
    <w:rsid w:val="009C0E29"/>
    <w:rsid w:val="009C3D56"/>
    <w:rsid w:val="009C3D73"/>
    <w:rsid w:val="009D1D77"/>
    <w:rsid w:val="009D2EFC"/>
    <w:rsid w:val="009D3896"/>
    <w:rsid w:val="009D77FF"/>
    <w:rsid w:val="009D7D4F"/>
    <w:rsid w:val="009E4CD9"/>
    <w:rsid w:val="009E4D71"/>
    <w:rsid w:val="009E63F5"/>
    <w:rsid w:val="009E6B71"/>
    <w:rsid w:val="009F35C7"/>
    <w:rsid w:val="009F4DB0"/>
    <w:rsid w:val="009F52E0"/>
    <w:rsid w:val="00A01E33"/>
    <w:rsid w:val="00A12B91"/>
    <w:rsid w:val="00A1408F"/>
    <w:rsid w:val="00A14AC5"/>
    <w:rsid w:val="00A170B5"/>
    <w:rsid w:val="00A240CD"/>
    <w:rsid w:val="00A31803"/>
    <w:rsid w:val="00A323FF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185A"/>
    <w:rsid w:val="00A7456F"/>
    <w:rsid w:val="00A75C9E"/>
    <w:rsid w:val="00A764AD"/>
    <w:rsid w:val="00A82B21"/>
    <w:rsid w:val="00A83495"/>
    <w:rsid w:val="00A83C31"/>
    <w:rsid w:val="00A934F9"/>
    <w:rsid w:val="00A94921"/>
    <w:rsid w:val="00A967E6"/>
    <w:rsid w:val="00AA73C3"/>
    <w:rsid w:val="00AB114A"/>
    <w:rsid w:val="00AB63FD"/>
    <w:rsid w:val="00AB6687"/>
    <w:rsid w:val="00AB6816"/>
    <w:rsid w:val="00AC7EEC"/>
    <w:rsid w:val="00AD326E"/>
    <w:rsid w:val="00AD368B"/>
    <w:rsid w:val="00AF1256"/>
    <w:rsid w:val="00AF2625"/>
    <w:rsid w:val="00AF6939"/>
    <w:rsid w:val="00AF6A0E"/>
    <w:rsid w:val="00AF6ED0"/>
    <w:rsid w:val="00B01359"/>
    <w:rsid w:val="00B041B6"/>
    <w:rsid w:val="00B150CB"/>
    <w:rsid w:val="00B250FD"/>
    <w:rsid w:val="00B25E28"/>
    <w:rsid w:val="00B30AA7"/>
    <w:rsid w:val="00B33C09"/>
    <w:rsid w:val="00B36413"/>
    <w:rsid w:val="00B421E2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6270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2063"/>
    <w:rsid w:val="00BE71EF"/>
    <w:rsid w:val="00BE757C"/>
    <w:rsid w:val="00BF2763"/>
    <w:rsid w:val="00BF29D5"/>
    <w:rsid w:val="00BF4741"/>
    <w:rsid w:val="00C14862"/>
    <w:rsid w:val="00C205B5"/>
    <w:rsid w:val="00C20786"/>
    <w:rsid w:val="00C26C9F"/>
    <w:rsid w:val="00C30A1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0694"/>
    <w:rsid w:val="00CB0ACD"/>
    <w:rsid w:val="00CB25A5"/>
    <w:rsid w:val="00CB3E12"/>
    <w:rsid w:val="00CB6979"/>
    <w:rsid w:val="00CB6AE7"/>
    <w:rsid w:val="00CC0ACC"/>
    <w:rsid w:val="00CC2C87"/>
    <w:rsid w:val="00CC4B3C"/>
    <w:rsid w:val="00CC4F62"/>
    <w:rsid w:val="00CC7687"/>
    <w:rsid w:val="00CC7CF2"/>
    <w:rsid w:val="00CD3050"/>
    <w:rsid w:val="00CE7112"/>
    <w:rsid w:val="00CF3DBB"/>
    <w:rsid w:val="00CF6EB2"/>
    <w:rsid w:val="00D04ADB"/>
    <w:rsid w:val="00D052C7"/>
    <w:rsid w:val="00D145CF"/>
    <w:rsid w:val="00D14E82"/>
    <w:rsid w:val="00D17FB6"/>
    <w:rsid w:val="00D258A3"/>
    <w:rsid w:val="00D270BA"/>
    <w:rsid w:val="00D31DFC"/>
    <w:rsid w:val="00D3223E"/>
    <w:rsid w:val="00D35252"/>
    <w:rsid w:val="00D46FC5"/>
    <w:rsid w:val="00D544C3"/>
    <w:rsid w:val="00D557F9"/>
    <w:rsid w:val="00D55D37"/>
    <w:rsid w:val="00D60285"/>
    <w:rsid w:val="00D667AD"/>
    <w:rsid w:val="00D756EE"/>
    <w:rsid w:val="00D80CE4"/>
    <w:rsid w:val="00D82299"/>
    <w:rsid w:val="00D90A4F"/>
    <w:rsid w:val="00D9308C"/>
    <w:rsid w:val="00D9622F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286A"/>
    <w:rsid w:val="00E23009"/>
    <w:rsid w:val="00E27A53"/>
    <w:rsid w:val="00E323E7"/>
    <w:rsid w:val="00E36BF5"/>
    <w:rsid w:val="00E400A8"/>
    <w:rsid w:val="00E40B3B"/>
    <w:rsid w:val="00E46446"/>
    <w:rsid w:val="00E51890"/>
    <w:rsid w:val="00E52A64"/>
    <w:rsid w:val="00E54504"/>
    <w:rsid w:val="00E546BE"/>
    <w:rsid w:val="00E54A94"/>
    <w:rsid w:val="00E5516B"/>
    <w:rsid w:val="00E56ED1"/>
    <w:rsid w:val="00E6110A"/>
    <w:rsid w:val="00E61F76"/>
    <w:rsid w:val="00E67022"/>
    <w:rsid w:val="00E67F94"/>
    <w:rsid w:val="00E73EF5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B38"/>
    <w:rsid w:val="00EC0FEA"/>
    <w:rsid w:val="00EC47BA"/>
    <w:rsid w:val="00EC5D7B"/>
    <w:rsid w:val="00EC68FC"/>
    <w:rsid w:val="00ED1A4E"/>
    <w:rsid w:val="00ED30CD"/>
    <w:rsid w:val="00EE12AF"/>
    <w:rsid w:val="00EF1BB3"/>
    <w:rsid w:val="00EF61B7"/>
    <w:rsid w:val="00F04FA9"/>
    <w:rsid w:val="00F05399"/>
    <w:rsid w:val="00F062C4"/>
    <w:rsid w:val="00F10EED"/>
    <w:rsid w:val="00F23A15"/>
    <w:rsid w:val="00F23E70"/>
    <w:rsid w:val="00F245E1"/>
    <w:rsid w:val="00F275EF"/>
    <w:rsid w:val="00F305C1"/>
    <w:rsid w:val="00F3099D"/>
    <w:rsid w:val="00F30CAE"/>
    <w:rsid w:val="00F32C96"/>
    <w:rsid w:val="00F417B1"/>
    <w:rsid w:val="00F45763"/>
    <w:rsid w:val="00F53210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33AF"/>
    <w:rsid w:val="00FD4728"/>
    <w:rsid w:val="00FD4C22"/>
    <w:rsid w:val="00FE02D8"/>
    <w:rsid w:val="00FE3AED"/>
    <w:rsid w:val="00FE3BE6"/>
    <w:rsid w:val="00FE4C91"/>
    <w:rsid w:val="00FE51C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141E-D548-4B55-A283-42AAAFA2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2D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62C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2C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2D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2C2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162C2D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162C2D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2017-01-31T22:15:00Z</dcterms:created>
  <dcterms:modified xsi:type="dcterms:W3CDTF">2017-01-31T22:15:00Z</dcterms:modified>
</cp:coreProperties>
</file>