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A0" w:rsidRDefault="00914EA0" w:rsidP="00914EA0">
      <w:pPr>
        <w:pStyle w:val="1"/>
      </w:pPr>
      <w:r>
        <w:t>РОССИЙСКАЯ ФЕДЕРАЦИЯ</w:t>
      </w:r>
    </w:p>
    <w:p w:rsidR="00914EA0" w:rsidRDefault="00914EA0" w:rsidP="00914EA0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914EA0" w:rsidRDefault="00914EA0" w:rsidP="00914EA0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914EA0" w:rsidRDefault="00914EA0" w:rsidP="00914EA0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914EA0" w:rsidRDefault="00914EA0" w:rsidP="00914E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4EA0" w:rsidRDefault="00914EA0" w:rsidP="00914EA0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914EA0" w:rsidRDefault="00914EA0" w:rsidP="00914EA0">
      <w:pPr>
        <w:jc w:val="right"/>
        <w:rPr>
          <w:bCs/>
          <w:sz w:val="20"/>
        </w:rPr>
      </w:pPr>
      <w:r>
        <w:rPr>
          <w:bCs/>
          <w:sz w:val="20"/>
        </w:rPr>
        <w:t>тел.(4236) 69-22-91 факс (4236) 74-79-26</w:t>
      </w:r>
    </w:p>
    <w:p w:rsidR="00914EA0" w:rsidRDefault="00914EA0" w:rsidP="00914EA0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914EA0" w:rsidRDefault="00914EA0" w:rsidP="00914EA0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914EA0" w:rsidRDefault="00914EA0" w:rsidP="00914EA0">
      <w:pPr>
        <w:pStyle w:val="2"/>
        <w:rPr>
          <w:sz w:val="28"/>
          <w:szCs w:val="28"/>
        </w:rPr>
      </w:pPr>
      <w:r>
        <w:rPr>
          <w:sz w:val="28"/>
          <w:szCs w:val="28"/>
        </w:rPr>
        <w:t>на проект постановления</w:t>
      </w:r>
    </w:p>
    <w:p w:rsidR="00914EA0" w:rsidRDefault="00914EA0" w:rsidP="00914EA0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914EA0" w:rsidRDefault="00914EA0" w:rsidP="00914EA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  </w:t>
      </w:r>
      <w:proofErr w:type="gramStart"/>
      <w:r>
        <w:rPr>
          <w:sz w:val="28"/>
          <w:szCs w:val="28"/>
        </w:rPr>
        <w:t>программу  (</w:t>
      </w:r>
      <w:proofErr w:type="gramEnd"/>
      <w:r>
        <w:rPr>
          <w:sz w:val="28"/>
          <w:szCs w:val="28"/>
        </w:rPr>
        <w:t>подпрограммы)  «Развитие образования в Находкинском городском округе» на 2015-2019 гг.» (утверждена постановлением администрации Находкинского городского округа от 29.08.2014 года №1612)</w:t>
      </w:r>
    </w:p>
    <w:p w:rsidR="00914EA0" w:rsidRDefault="00914EA0" w:rsidP="00914EA0">
      <w:pPr>
        <w:rPr>
          <w:lang w:eastAsia="ru-RU"/>
        </w:rPr>
      </w:pPr>
    </w:p>
    <w:p w:rsidR="00914EA0" w:rsidRDefault="00914EA0" w:rsidP="00914EA0">
      <w:pPr>
        <w:jc w:val="center"/>
        <w:rPr>
          <w:lang w:eastAsia="ru-RU"/>
        </w:rPr>
      </w:pPr>
    </w:p>
    <w:p w:rsidR="00914EA0" w:rsidRDefault="00914EA0" w:rsidP="00914EA0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марта 2017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г. Находка</w:t>
      </w:r>
    </w:p>
    <w:p w:rsidR="00914EA0" w:rsidRDefault="00914EA0" w:rsidP="00914EA0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4EA0" w:rsidRDefault="00914EA0" w:rsidP="00914EA0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14EA0" w:rsidRDefault="00914EA0" w:rsidP="00914EA0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подпрограмму «Развитие образования в Находкинском городском округе» на 2015-2019 гг.» (утверждена постановлением администрации Находкинского городского округа от 29.08.2014 года №1612, далее – проект постановления, проект) подготовлено в соответствии с пунктом 2 статьи 157 Бюджетного кодекса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пунктом 7 части 1 статьи 8 Решения Думы НГО от 30.10.2013г № 264-НПА «О Контрольно-счетной палате Находкинского городского округа. </w:t>
      </w:r>
    </w:p>
    <w:p w:rsidR="00F01E1E" w:rsidRDefault="00914EA0" w:rsidP="00914EA0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подготовки заключения явилось обращение заместителя главы Находкинского городского округа (</w:t>
      </w:r>
      <w:r w:rsidR="00F01E1E">
        <w:rPr>
          <w:rFonts w:ascii="Times New Roman" w:hAnsi="Times New Roman" w:cs="Times New Roman"/>
          <w:sz w:val="28"/>
          <w:szCs w:val="28"/>
        </w:rPr>
        <w:t>О.Л. Серганов) от 21.03</w:t>
      </w:r>
      <w:r>
        <w:rPr>
          <w:rFonts w:ascii="Times New Roman" w:hAnsi="Times New Roman" w:cs="Times New Roman"/>
          <w:sz w:val="28"/>
          <w:szCs w:val="28"/>
        </w:rPr>
        <w:t>.2017 года № 1-31-0</w:t>
      </w:r>
      <w:r w:rsidR="00F01E1E">
        <w:rPr>
          <w:rFonts w:ascii="Times New Roman" w:hAnsi="Times New Roman" w:cs="Times New Roman"/>
          <w:sz w:val="28"/>
          <w:szCs w:val="28"/>
        </w:rPr>
        <w:t>792</w:t>
      </w:r>
      <w:r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914EA0" w:rsidRDefault="00914EA0" w:rsidP="00914EA0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Дополнительно использованы при подготовке настоящего заключения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2E212A" w:rsidRDefault="00914EA0" w:rsidP="00914EA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закон от 06.10.2003 № 131-ФЗ "Об общих принципах организации местного самоуправления в Российской Федерации" (далее - Федеральный закон № 131-ФЗ);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 Президента РФ от 04.11.2016 года №591 «О признании утратившим силу пункта 7 перечня показателей для оценки эффективности деятельности органов местного самоуправления городских округов и муниципальных районов, утвержденного Указом Президента РФ от 28.04.2008 года №607», постановление Правительства РФ от 15.04.2014 года №295 «Об утверждении государственной программы РФ «Развитие образования» на 2013-2020 гг.», распоряжение Правительства РФ от 23.10.2015 года №2145 –  р «О программе  «Содействие созданию в субъектах РФ (исходя из прогнозной потребности) новых мест в общеобразовательных организациях» на 2016-2025 гг.»,  постановление администрации Приморского края от 07.12.2012 года №395-па «Об утверждении государственной программы Приморского края «Развитие образования Приморского края на 2013-2020годы», </w:t>
      </w:r>
      <w:r w:rsidR="00F01E1E">
        <w:rPr>
          <w:rFonts w:ascii="Times New Roman" w:hAnsi="Times New Roman" w:cs="Times New Roman"/>
          <w:sz w:val="28"/>
          <w:szCs w:val="28"/>
        </w:rPr>
        <w:t xml:space="preserve"> Порядок предоставления и расходования субсидий, выделяемых из краевого бюджета  бюджетам муниципальных образований Приморского края на создание в муниципальных дошкольных образовательных организациях условий для получения детьми – инвалидами качественного образования (приложение 38.2 к государственной программе Приморского края «Развитие образования Приморского края на 2013-2020годы» в ред. от  19.09.2016 года № 439-па), </w:t>
      </w:r>
      <w:r>
        <w:rPr>
          <w:rFonts w:ascii="Times New Roman" w:hAnsi="Times New Roman" w:cs="Times New Roman"/>
          <w:sz w:val="28"/>
          <w:szCs w:val="28"/>
        </w:rPr>
        <w:t>ст. 35,48 Устава Находкинского городского округа;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 в редакции постановления администрации НГО от 16.12.2016 года №1392), решение Думы Находкинского городского округа от 30.09.2015 года №744 – НПА «О порядке рассмотрения Думой Находкинского городского округа проектов муниципальных программ и предложений о внесении изменений в муниципальные программы НГО», решение Думы НГО от 16.12.2016 года № 1046 – НПА «О бюджете НГО на 2017 и</w:t>
      </w:r>
      <w:r w:rsidR="002E212A">
        <w:rPr>
          <w:rFonts w:ascii="Times New Roman" w:hAnsi="Times New Roman" w:cs="Times New Roman"/>
          <w:sz w:val="28"/>
          <w:szCs w:val="28"/>
        </w:rPr>
        <w:t xml:space="preserve"> плановый период 2018-2019 гг.</w:t>
      </w:r>
    </w:p>
    <w:p w:rsidR="00914EA0" w:rsidRDefault="00914EA0" w:rsidP="00914EA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внесения изменений в   указанную Программу (подготовка проекта постановления) являются:  </w:t>
      </w:r>
    </w:p>
    <w:p w:rsidR="00251DCC" w:rsidRDefault="00914EA0" w:rsidP="00914EA0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внесение изменений в </w:t>
      </w:r>
      <w:r w:rsidR="00250D3C">
        <w:rPr>
          <w:rFonts w:ascii="Times New Roman" w:hAnsi="Times New Roman" w:cs="Times New Roman"/>
          <w:sz w:val="28"/>
          <w:szCs w:val="28"/>
        </w:rPr>
        <w:t>подпрограмму 1 «Развитие системы дошкольн</w:t>
      </w:r>
      <w:r w:rsidR="00FF4DAA">
        <w:rPr>
          <w:rFonts w:ascii="Times New Roman" w:hAnsi="Times New Roman" w:cs="Times New Roman"/>
          <w:sz w:val="28"/>
          <w:szCs w:val="28"/>
        </w:rPr>
        <w:t>ого</w:t>
      </w:r>
      <w:r w:rsidR="00250D3C">
        <w:rPr>
          <w:rFonts w:ascii="Times New Roman" w:hAnsi="Times New Roman" w:cs="Times New Roman"/>
          <w:sz w:val="28"/>
          <w:szCs w:val="28"/>
        </w:rPr>
        <w:t xml:space="preserve">  </w:t>
      </w:r>
      <w:r w:rsidR="00FF4DAA">
        <w:rPr>
          <w:rFonts w:ascii="Times New Roman" w:hAnsi="Times New Roman" w:cs="Times New Roman"/>
          <w:sz w:val="28"/>
          <w:szCs w:val="28"/>
        </w:rPr>
        <w:t xml:space="preserve"> </w:t>
      </w:r>
      <w:r w:rsidR="00250D3C">
        <w:rPr>
          <w:rFonts w:ascii="Times New Roman" w:hAnsi="Times New Roman" w:cs="Times New Roman"/>
          <w:sz w:val="28"/>
          <w:szCs w:val="28"/>
        </w:rPr>
        <w:t>образовани</w:t>
      </w:r>
      <w:r w:rsidR="00251DCC">
        <w:rPr>
          <w:rFonts w:ascii="Times New Roman" w:hAnsi="Times New Roman" w:cs="Times New Roman"/>
          <w:sz w:val="28"/>
          <w:szCs w:val="28"/>
        </w:rPr>
        <w:t>я на 2015-2019 гг.» (Приложения:</w:t>
      </w:r>
      <w:r w:rsidR="00250D3C">
        <w:rPr>
          <w:rFonts w:ascii="Times New Roman" w:hAnsi="Times New Roman" w:cs="Times New Roman"/>
          <w:sz w:val="28"/>
          <w:szCs w:val="28"/>
        </w:rPr>
        <w:t xml:space="preserve"> №3 «Прогнозная оценка расходов муниципальной программы «Развитие образования в Находкинском городском округе» на 2015-2019гг.»</w:t>
      </w:r>
      <w:r w:rsidR="00251DCC" w:rsidRPr="00251DCC">
        <w:rPr>
          <w:rFonts w:ascii="Times New Roman" w:hAnsi="Times New Roman" w:cs="Times New Roman"/>
          <w:sz w:val="28"/>
          <w:szCs w:val="28"/>
        </w:rPr>
        <w:t xml:space="preserve"> </w:t>
      </w:r>
      <w:r w:rsidR="00251DCC">
        <w:rPr>
          <w:rFonts w:ascii="Times New Roman" w:hAnsi="Times New Roman" w:cs="Times New Roman"/>
          <w:sz w:val="28"/>
          <w:szCs w:val="28"/>
        </w:rPr>
        <w:t xml:space="preserve"> и №5 «План реализации мероприятий муниципальной программы») </w:t>
      </w:r>
      <w:r w:rsidR="00CD53F9">
        <w:rPr>
          <w:rFonts w:ascii="Times New Roman" w:hAnsi="Times New Roman" w:cs="Times New Roman"/>
          <w:sz w:val="28"/>
          <w:szCs w:val="28"/>
        </w:rPr>
        <w:t>связано с реализацией</w:t>
      </w:r>
      <w:r w:rsidR="00CD53F9">
        <w:rPr>
          <w:rFonts w:ascii="Times New Roman" w:hAnsi="Times New Roman" w:cs="Times New Roman"/>
          <w:sz w:val="28"/>
          <w:szCs w:val="28"/>
        </w:rPr>
        <w:tab/>
        <w:t xml:space="preserve"> условий </w:t>
      </w:r>
      <w:proofErr w:type="gramStart"/>
      <w:r w:rsidR="00CD53F9">
        <w:rPr>
          <w:rFonts w:ascii="Times New Roman" w:hAnsi="Times New Roman" w:cs="Times New Roman"/>
          <w:sz w:val="28"/>
          <w:szCs w:val="28"/>
        </w:rPr>
        <w:t>п</w:t>
      </w:r>
      <w:r w:rsidR="00251DCC">
        <w:rPr>
          <w:rFonts w:ascii="Times New Roman" w:hAnsi="Times New Roman" w:cs="Times New Roman"/>
          <w:sz w:val="28"/>
          <w:szCs w:val="28"/>
        </w:rPr>
        <w:t>редоставления</w:t>
      </w:r>
      <w:r w:rsidR="00CD53F9">
        <w:rPr>
          <w:rFonts w:ascii="Times New Roman" w:hAnsi="Times New Roman" w:cs="Times New Roman"/>
          <w:sz w:val="28"/>
          <w:szCs w:val="28"/>
        </w:rPr>
        <w:t xml:space="preserve"> </w:t>
      </w:r>
      <w:r w:rsidR="00251DC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51DCC">
        <w:rPr>
          <w:rFonts w:ascii="Times New Roman" w:hAnsi="Times New Roman" w:cs="Times New Roman"/>
          <w:sz w:val="28"/>
          <w:szCs w:val="28"/>
        </w:rPr>
        <w:t xml:space="preserve"> </w:t>
      </w:r>
      <w:r w:rsidR="00CD53F9">
        <w:rPr>
          <w:rFonts w:ascii="Times New Roman" w:hAnsi="Times New Roman" w:cs="Times New Roman"/>
          <w:sz w:val="28"/>
          <w:szCs w:val="28"/>
        </w:rPr>
        <w:t xml:space="preserve"> </w:t>
      </w:r>
      <w:r w:rsidR="00251DCC">
        <w:rPr>
          <w:rFonts w:ascii="Times New Roman" w:hAnsi="Times New Roman" w:cs="Times New Roman"/>
          <w:sz w:val="28"/>
          <w:szCs w:val="28"/>
        </w:rPr>
        <w:t>расходования субсидий, выделяемых из краевого бюджета, для получения детьми – инвалидами качественного  образования.</w:t>
      </w:r>
    </w:p>
    <w:p w:rsidR="00AC0F20" w:rsidRDefault="00AC0F20" w:rsidP="00914EA0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</w:t>
      </w:r>
      <w:r w:rsidR="00CD53F9">
        <w:rPr>
          <w:rFonts w:ascii="Times New Roman" w:hAnsi="Times New Roman" w:cs="Times New Roman"/>
          <w:sz w:val="28"/>
          <w:szCs w:val="28"/>
        </w:rPr>
        <w:t xml:space="preserve">е оснований внесения изменений </w:t>
      </w: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="00CD53F9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(управление образования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НГО) </w:t>
      </w:r>
      <w:r w:rsidR="00CD5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C0F20" w:rsidRDefault="00AC0F20" w:rsidP="00914EA0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предоставления и расходования субсидий,</w:t>
      </w:r>
      <w:r w:rsidR="00330552">
        <w:rPr>
          <w:rFonts w:ascii="Times New Roman" w:hAnsi="Times New Roman" w:cs="Times New Roman"/>
          <w:sz w:val="28"/>
          <w:szCs w:val="28"/>
        </w:rPr>
        <w:t xml:space="preserve"> выделяемых из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Приморского края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создание в муниципальных дошкольных образовательных организациях условий для получения детьми – инвалидами качественного образования (приложение 38.2 к государственной программе Приморского края «Развитие образования Приморского края на 2013-2020годы» в ред.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19.09.2016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439-па);</w:t>
      </w:r>
    </w:p>
    <w:p w:rsidR="00AC0F20" w:rsidRDefault="00AC0F20" w:rsidP="00914EA0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письмо  департамента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Приморского края</w:t>
      </w:r>
      <w:r w:rsidR="0066211F">
        <w:rPr>
          <w:rFonts w:ascii="Times New Roman" w:hAnsi="Times New Roman" w:cs="Times New Roman"/>
          <w:sz w:val="28"/>
          <w:szCs w:val="28"/>
        </w:rPr>
        <w:t xml:space="preserve"> от 27.01.2017 года №2/3/673 </w:t>
      </w:r>
      <w:r w:rsidR="00CD53F9">
        <w:rPr>
          <w:rFonts w:ascii="Times New Roman" w:hAnsi="Times New Roman" w:cs="Times New Roman"/>
          <w:sz w:val="28"/>
          <w:szCs w:val="28"/>
        </w:rPr>
        <w:t>(</w:t>
      </w:r>
      <w:r w:rsidR="0066211F">
        <w:rPr>
          <w:rFonts w:ascii="Times New Roman" w:hAnsi="Times New Roman" w:cs="Times New Roman"/>
          <w:sz w:val="28"/>
          <w:szCs w:val="28"/>
        </w:rPr>
        <w:t>в адрес глав муниципальных образований Приморского края</w:t>
      </w:r>
      <w:r w:rsidR="00CD53F9">
        <w:rPr>
          <w:rFonts w:ascii="Times New Roman" w:hAnsi="Times New Roman" w:cs="Times New Roman"/>
          <w:sz w:val="28"/>
          <w:szCs w:val="28"/>
        </w:rPr>
        <w:t>)</w:t>
      </w:r>
      <w:r w:rsidR="0066211F">
        <w:rPr>
          <w:rFonts w:ascii="Times New Roman" w:hAnsi="Times New Roman" w:cs="Times New Roman"/>
          <w:sz w:val="28"/>
          <w:szCs w:val="28"/>
        </w:rPr>
        <w:t>;</w:t>
      </w:r>
    </w:p>
    <w:p w:rsidR="0066211F" w:rsidRDefault="0066211F" w:rsidP="0066211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решения Думы НГО от 16.12.2016 года № 1046 – НПА «О бюджете НГО на 2017 и плановый период 2018-2019 гг.» и сводной бюджетной росписи по состоянию на 21.03.2017 года (от 21.03.2017 года №169 за подписью</w:t>
      </w:r>
      <w:r w:rsidR="002E212A">
        <w:rPr>
          <w:rFonts w:ascii="Times New Roman" w:hAnsi="Times New Roman" w:cs="Times New Roman"/>
          <w:sz w:val="28"/>
          <w:szCs w:val="28"/>
        </w:rPr>
        <w:t xml:space="preserve"> главы Находкинского городского округа (А.Е. Горелов) </w:t>
      </w:r>
      <w:proofErr w:type="gramStart"/>
      <w:r w:rsidR="002E212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начальника</w:t>
      </w:r>
      <w:proofErr w:type="gramEnd"/>
      <w:r w:rsidR="00CD5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НГО </w:t>
      </w:r>
      <w:r w:rsidR="002E212A">
        <w:rPr>
          <w:rFonts w:ascii="Times New Roman" w:hAnsi="Times New Roman" w:cs="Times New Roman"/>
          <w:sz w:val="28"/>
          <w:szCs w:val="28"/>
        </w:rPr>
        <w:t>(Н.В. Яковлева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E212A">
        <w:rPr>
          <w:rFonts w:ascii="Times New Roman" w:hAnsi="Times New Roman" w:cs="Times New Roman"/>
          <w:sz w:val="28"/>
          <w:szCs w:val="28"/>
        </w:rPr>
        <w:t>.</w:t>
      </w:r>
    </w:p>
    <w:p w:rsidR="00AC0F20" w:rsidRDefault="0066211F" w:rsidP="00914EA0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указанных оснований</w:t>
      </w:r>
      <w:r w:rsidR="00AC0F20">
        <w:rPr>
          <w:rFonts w:ascii="Times New Roman" w:hAnsi="Times New Roman" w:cs="Times New Roman"/>
          <w:sz w:val="28"/>
          <w:szCs w:val="28"/>
        </w:rPr>
        <w:t>,</w:t>
      </w:r>
      <w:r w:rsidR="00251DCC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№3 и №5 (приведены выше)</w:t>
      </w:r>
      <w:r w:rsidR="00251DCC">
        <w:rPr>
          <w:rFonts w:ascii="Times New Roman" w:hAnsi="Times New Roman" w:cs="Times New Roman"/>
          <w:sz w:val="28"/>
          <w:szCs w:val="28"/>
        </w:rPr>
        <w:t xml:space="preserve"> дополняются мероприятием: «</w:t>
      </w:r>
      <w:r w:rsidR="00AC0F20">
        <w:rPr>
          <w:rFonts w:ascii="Times New Roman" w:hAnsi="Times New Roman" w:cs="Times New Roman"/>
          <w:sz w:val="28"/>
          <w:szCs w:val="28"/>
        </w:rPr>
        <w:t>Создание в МБДОУ №</w:t>
      </w:r>
      <w:r w:rsidR="00251DCC">
        <w:rPr>
          <w:rFonts w:ascii="Times New Roman" w:hAnsi="Times New Roman" w:cs="Times New Roman"/>
          <w:sz w:val="28"/>
          <w:szCs w:val="28"/>
        </w:rPr>
        <w:t>27 г. Находка условий для получения детьми – инвалидами качественного образования»</w:t>
      </w:r>
      <w:r w:rsidR="00AC0F20">
        <w:rPr>
          <w:rFonts w:ascii="Times New Roman" w:hAnsi="Times New Roman" w:cs="Times New Roman"/>
          <w:sz w:val="28"/>
          <w:szCs w:val="28"/>
        </w:rPr>
        <w:t xml:space="preserve"> и объемом бюджетных ассигнований бюджета НГО на общую сумму 564,00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изложены</w:t>
      </w:r>
      <w:r w:rsidR="002E212A">
        <w:rPr>
          <w:rFonts w:ascii="Times New Roman" w:hAnsi="Times New Roman" w:cs="Times New Roman"/>
          <w:sz w:val="28"/>
          <w:szCs w:val="28"/>
        </w:rPr>
        <w:t xml:space="preserve"> в редакции приложений №1 и №2 </w:t>
      </w:r>
      <w:r>
        <w:rPr>
          <w:rFonts w:ascii="Times New Roman" w:hAnsi="Times New Roman" w:cs="Times New Roman"/>
          <w:sz w:val="28"/>
          <w:szCs w:val="28"/>
        </w:rPr>
        <w:t>(соответственно) к настоящему проекту.</w:t>
      </w:r>
    </w:p>
    <w:p w:rsidR="00237280" w:rsidRDefault="00AC0F20" w:rsidP="00914EA0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бюджетных ассигнований по указанной прог</w:t>
      </w:r>
      <w:r w:rsidR="00D80A00">
        <w:rPr>
          <w:rFonts w:ascii="Times New Roman" w:hAnsi="Times New Roman" w:cs="Times New Roman"/>
          <w:sz w:val="28"/>
          <w:szCs w:val="28"/>
        </w:rPr>
        <w:t>рамме (подпрограмме) не изменен</w:t>
      </w:r>
      <w:r w:rsidR="00237280">
        <w:rPr>
          <w:rFonts w:ascii="Times New Roman" w:hAnsi="Times New Roman" w:cs="Times New Roman"/>
          <w:sz w:val="28"/>
          <w:szCs w:val="28"/>
        </w:rPr>
        <w:t>.</w:t>
      </w:r>
    </w:p>
    <w:p w:rsidR="004E77BC" w:rsidRDefault="00237280" w:rsidP="00914EA0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62C76">
        <w:rPr>
          <w:rFonts w:ascii="Times New Roman" w:hAnsi="Times New Roman" w:cs="Times New Roman"/>
          <w:sz w:val="28"/>
          <w:szCs w:val="28"/>
        </w:rPr>
        <w:t>ероприятие планируется исполни</w:t>
      </w:r>
      <w:r w:rsidR="002E212A">
        <w:rPr>
          <w:rFonts w:ascii="Times New Roman" w:hAnsi="Times New Roman" w:cs="Times New Roman"/>
          <w:sz w:val="28"/>
          <w:szCs w:val="28"/>
        </w:rPr>
        <w:t>ть</w:t>
      </w:r>
      <w:r w:rsidR="00562C76">
        <w:rPr>
          <w:rFonts w:ascii="Times New Roman" w:hAnsi="Times New Roman" w:cs="Times New Roman"/>
          <w:sz w:val="28"/>
          <w:szCs w:val="28"/>
        </w:rPr>
        <w:t xml:space="preserve"> </w:t>
      </w:r>
      <w:r w:rsidR="00D827EA">
        <w:rPr>
          <w:rFonts w:ascii="Times New Roman" w:hAnsi="Times New Roman" w:cs="Times New Roman"/>
          <w:sz w:val="28"/>
          <w:szCs w:val="28"/>
        </w:rPr>
        <w:t>(КБК</w:t>
      </w:r>
      <w:r w:rsidR="00330552">
        <w:rPr>
          <w:rFonts w:ascii="Times New Roman" w:hAnsi="Times New Roman" w:cs="Times New Roman"/>
          <w:sz w:val="28"/>
          <w:szCs w:val="28"/>
        </w:rPr>
        <w:t xml:space="preserve"> 874 0701 05102</w:t>
      </w:r>
      <w:r w:rsidR="00562C76">
        <w:rPr>
          <w:rFonts w:ascii="Times New Roman" w:hAnsi="Times New Roman" w:cs="Times New Roman"/>
          <w:sz w:val="28"/>
          <w:szCs w:val="28"/>
        </w:rPr>
        <w:t xml:space="preserve"> </w:t>
      </w:r>
      <w:r w:rsidR="00562C7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62C76" w:rsidRPr="00562C76">
        <w:rPr>
          <w:rFonts w:ascii="Times New Roman" w:hAnsi="Times New Roman" w:cs="Times New Roman"/>
          <w:sz w:val="28"/>
          <w:szCs w:val="28"/>
        </w:rPr>
        <w:t xml:space="preserve"> 0270 612) – </w:t>
      </w:r>
      <w:r w:rsidR="00562C7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562C76">
        <w:rPr>
          <w:rFonts w:ascii="Times New Roman" w:hAnsi="Times New Roman" w:cs="Times New Roman"/>
          <w:sz w:val="28"/>
          <w:szCs w:val="28"/>
        </w:rPr>
        <w:t>убсидии</w:t>
      </w:r>
      <w:proofErr w:type="spellEnd"/>
      <w:r w:rsidR="00562C76">
        <w:rPr>
          <w:rFonts w:ascii="Times New Roman" w:hAnsi="Times New Roman" w:cs="Times New Roman"/>
          <w:sz w:val="28"/>
          <w:szCs w:val="28"/>
        </w:rPr>
        <w:t xml:space="preserve"> на иные цели (Детский сад 327 – создание </w:t>
      </w:r>
      <w:proofErr w:type="gramStart"/>
      <w:r w:rsidR="00562C76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D827E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62C7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62C76">
        <w:rPr>
          <w:rFonts w:ascii="Times New Roman" w:hAnsi="Times New Roman" w:cs="Times New Roman"/>
          <w:sz w:val="28"/>
          <w:szCs w:val="28"/>
        </w:rPr>
        <w:t xml:space="preserve"> получения детьми – инвалидами качественного образования) за счет перераспределения указанной   суммы с мероприятия  1.2.1 (п/п «Развитие системы дошкольного образования» на 2015-2019 гг.»</w:t>
      </w:r>
      <w:r>
        <w:rPr>
          <w:rFonts w:ascii="Times New Roman" w:hAnsi="Times New Roman" w:cs="Times New Roman"/>
          <w:sz w:val="28"/>
          <w:szCs w:val="28"/>
        </w:rPr>
        <w:t>) – «при</w:t>
      </w:r>
      <w:r w:rsidR="00562C76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отр и уход за детьми в МДОУ НГО, осуществляемый за счет средств  бюджета НГО».</w:t>
      </w:r>
    </w:p>
    <w:p w:rsidR="00914EA0" w:rsidRDefault="00914EA0" w:rsidP="00914EA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постановления администрации Находкинского городского округа «О внесении изменений в муниципальную подпрограмму «Развитие образования в Находкинском городском округе» на 2015-2019 гг.», руководствуясь решением Думы Находкинского городского округа от 30.09.2015 года №744 – НПА «О порядке рассмотрения Думой Находкинского городского округа проектов муниципальных программ и предложений о внесении изменений в муниципальные программы НГО», Контрольно-счетная палата считает:</w:t>
      </w:r>
    </w:p>
    <w:p w:rsidR="00914EA0" w:rsidRDefault="00330552" w:rsidP="00914EA0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4EA0">
        <w:rPr>
          <w:rFonts w:ascii="Times New Roman" w:hAnsi="Times New Roman" w:cs="Times New Roman"/>
          <w:sz w:val="28"/>
          <w:szCs w:val="28"/>
        </w:rPr>
        <w:t>.Заключение по резу</w:t>
      </w:r>
      <w:r w:rsidR="00237280">
        <w:rPr>
          <w:rFonts w:ascii="Times New Roman" w:hAnsi="Times New Roman" w:cs="Times New Roman"/>
          <w:sz w:val="28"/>
          <w:szCs w:val="28"/>
        </w:rPr>
        <w:t xml:space="preserve">льтатам проведенной экспертизы </w:t>
      </w:r>
      <w:r w:rsidR="00914EA0">
        <w:rPr>
          <w:rFonts w:ascii="Times New Roman" w:hAnsi="Times New Roman" w:cs="Times New Roman"/>
          <w:sz w:val="28"/>
          <w:szCs w:val="28"/>
        </w:rPr>
        <w:t xml:space="preserve">представленного проекта </w:t>
      </w:r>
      <w:proofErr w:type="gramStart"/>
      <w:r w:rsidR="00914EA0">
        <w:rPr>
          <w:rFonts w:ascii="Times New Roman" w:hAnsi="Times New Roman" w:cs="Times New Roman"/>
          <w:sz w:val="28"/>
          <w:szCs w:val="28"/>
        </w:rPr>
        <w:t>постановления,  направить</w:t>
      </w:r>
      <w:proofErr w:type="gramEnd"/>
      <w:r w:rsidR="00914EA0">
        <w:rPr>
          <w:rFonts w:ascii="Times New Roman" w:hAnsi="Times New Roman" w:cs="Times New Roman"/>
          <w:sz w:val="28"/>
          <w:szCs w:val="28"/>
        </w:rPr>
        <w:t xml:space="preserve"> главе Находкинского городского округа (А.Е. Горелов)  для  сведения и направления  в Думу Находкинского городского округа. </w:t>
      </w:r>
    </w:p>
    <w:p w:rsidR="00914EA0" w:rsidRDefault="00914EA0" w:rsidP="00914EA0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EA0" w:rsidRDefault="00914EA0" w:rsidP="00914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0335E" w:rsidRDefault="00914EA0" w:rsidP="00914EA0"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Т.А. Г</w:t>
      </w:r>
      <w:r w:rsidR="00330552">
        <w:rPr>
          <w:rFonts w:ascii="Times New Roman" w:hAnsi="Times New Roman" w:cs="Times New Roman"/>
          <w:sz w:val="28"/>
          <w:szCs w:val="28"/>
        </w:rPr>
        <w:t>ончарук</w:t>
      </w:r>
    </w:p>
    <w:sectPr w:rsidR="0090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2E"/>
    <w:rsid w:val="000352DD"/>
    <w:rsid w:val="0003543A"/>
    <w:rsid w:val="00075B5E"/>
    <w:rsid w:val="0007787F"/>
    <w:rsid w:val="00096061"/>
    <w:rsid w:val="0009643E"/>
    <w:rsid w:val="000A430E"/>
    <w:rsid w:val="000B245D"/>
    <w:rsid w:val="000E49D3"/>
    <w:rsid w:val="000F0570"/>
    <w:rsid w:val="000F48B5"/>
    <w:rsid w:val="00122BD6"/>
    <w:rsid w:val="00125C73"/>
    <w:rsid w:val="00130943"/>
    <w:rsid w:val="00141BA1"/>
    <w:rsid w:val="001B16E5"/>
    <w:rsid w:val="001B40A7"/>
    <w:rsid w:val="001B7760"/>
    <w:rsid w:val="001C30CB"/>
    <w:rsid w:val="001D01E0"/>
    <w:rsid w:val="001D6B1A"/>
    <w:rsid w:val="00207DBE"/>
    <w:rsid w:val="00226D43"/>
    <w:rsid w:val="0023301A"/>
    <w:rsid w:val="00237280"/>
    <w:rsid w:val="00250D3C"/>
    <w:rsid w:val="00251DCC"/>
    <w:rsid w:val="00267D22"/>
    <w:rsid w:val="002775D7"/>
    <w:rsid w:val="00277855"/>
    <w:rsid w:val="00284AEF"/>
    <w:rsid w:val="00297833"/>
    <w:rsid w:val="002A41F8"/>
    <w:rsid w:val="002B2C66"/>
    <w:rsid w:val="002B6B51"/>
    <w:rsid w:val="002C357E"/>
    <w:rsid w:val="002E212A"/>
    <w:rsid w:val="00321274"/>
    <w:rsid w:val="0032692F"/>
    <w:rsid w:val="00330552"/>
    <w:rsid w:val="0033070F"/>
    <w:rsid w:val="0033149D"/>
    <w:rsid w:val="00350EF6"/>
    <w:rsid w:val="0035644A"/>
    <w:rsid w:val="00360059"/>
    <w:rsid w:val="0036342E"/>
    <w:rsid w:val="0036696A"/>
    <w:rsid w:val="0038040D"/>
    <w:rsid w:val="00383FB5"/>
    <w:rsid w:val="00392246"/>
    <w:rsid w:val="00392CAE"/>
    <w:rsid w:val="003B322C"/>
    <w:rsid w:val="003B3AB0"/>
    <w:rsid w:val="003D121C"/>
    <w:rsid w:val="003D3000"/>
    <w:rsid w:val="003E6828"/>
    <w:rsid w:val="003F0963"/>
    <w:rsid w:val="00446ED9"/>
    <w:rsid w:val="00456440"/>
    <w:rsid w:val="004B218C"/>
    <w:rsid w:val="004E3E4D"/>
    <w:rsid w:val="004E77BC"/>
    <w:rsid w:val="00546D03"/>
    <w:rsid w:val="00562C76"/>
    <w:rsid w:val="0056672D"/>
    <w:rsid w:val="005B45EB"/>
    <w:rsid w:val="005D465A"/>
    <w:rsid w:val="005D493B"/>
    <w:rsid w:val="005D5158"/>
    <w:rsid w:val="00626224"/>
    <w:rsid w:val="00627748"/>
    <w:rsid w:val="0066211F"/>
    <w:rsid w:val="00673974"/>
    <w:rsid w:val="0067578E"/>
    <w:rsid w:val="006A0261"/>
    <w:rsid w:val="006B2A53"/>
    <w:rsid w:val="006B70E9"/>
    <w:rsid w:val="006F383E"/>
    <w:rsid w:val="0075219E"/>
    <w:rsid w:val="00756843"/>
    <w:rsid w:val="00756E1E"/>
    <w:rsid w:val="00766D5B"/>
    <w:rsid w:val="00770E03"/>
    <w:rsid w:val="007A199B"/>
    <w:rsid w:val="007C7AEF"/>
    <w:rsid w:val="007D020B"/>
    <w:rsid w:val="00800A04"/>
    <w:rsid w:val="00805ED4"/>
    <w:rsid w:val="00832085"/>
    <w:rsid w:val="00871CA0"/>
    <w:rsid w:val="00873E4E"/>
    <w:rsid w:val="0088491A"/>
    <w:rsid w:val="008929A8"/>
    <w:rsid w:val="00896CA7"/>
    <w:rsid w:val="008B4148"/>
    <w:rsid w:val="008B5494"/>
    <w:rsid w:val="008E5FE6"/>
    <w:rsid w:val="0090335E"/>
    <w:rsid w:val="00910E10"/>
    <w:rsid w:val="00914EA0"/>
    <w:rsid w:val="00940DE2"/>
    <w:rsid w:val="00944E23"/>
    <w:rsid w:val="0095401B"/>
    <w:rsid w:val="009F29A3"/>
    <w:rsid w:val="00A02088"/>
    <w:rsid w:val="00A0699D"/>
    <w:rsid w:val="00A10498"/>
    <w:rsid w:val="00A14374"/>
    <w:rsid w:val="00A2715B"/>
    <w:rsid w:val="00A427C9"/>
    <w:rsid w:val="00A731CE"/>
    <w:rsid w:val="00A85049"/>
    <w:rsid w:val="00A85491"/>
    <w:rsid w:val="00A9037C"/>
    <w:rsid w:val="00AA3DA3"/>
    <w:rsid w:val="00AC0F20"/>
    <w:rsid w:val="00AC3C4D"/>
    <w:rsid w:val="00AC5BC7"/>
    <w:rsid w:val="00AE0D70"/>
    <w:rsid w:val="00B11FB3"/>
    <w:rsid w:val="00B306CD"/>
    <w:rsid w:val="00B666B3"/>
    <w:rsid w:val="00BC2F0C"/>
    <w:rsid w:val="00BF06FE"/>
    <w:rsid w:val="00C01013"/>
    <w:rsid w:val="00C1067C"/>
    <w:rsid w:val="00C37D7F"/>
    <w:rsid w:val="00C508C7"/>
    <w:rsid w:val="00C60F0E"/>
    <w:rsid w:val="00C65858"/>
    <w:rsid w:val="00C74B16"/>
    <w:rsid w:val="00CA491D"/>
    <w:rsid w:val="00CC2DAD"/>
    <w:rsid w:val="00CC566E"/>
    <w:rsid w:val="00CD2A32"/>
    <w:rsid w:val="00CD53F9"/>
    <w:rsid w:val="00CD6DA6"/>
    <w:rsid w:val="00CF0B46"/>
    <w:rsid w:val="00CF400D"/>
    <w:rsid w:val="00D0640C"/>
    <w:rsid w:val="00D214BC"/>
    <w:rsid w:val="00D26D2C"/>
    <w:rsid w:val="00D34ACE"/>
    <w:rsid w:val="00D37AB9"/>
    <w:rsid w:val="00D45749"/>
    <w:rsid w:val="00D65517"/>
    <w:rsid w:val="00D6679D"/>
    <w:rsid w:val="00D80A00"/>
    <w:rsid w:val="00D82618"/>
    <w:rsid w:val="00D827EA"/>
    <w:rsid w:val="00D95B66"/>
    <w:rsid w:val="00DC0865"/>
    <w:rsid w:val="00DC1B5A"/>
    <w:rsid w:val="00DC1DF7"/>
    <w:rsid w:val="00DC2820"/>
    <w:rsid w:val="00DD4794"/>
    <w:rsid w:val="00DF084B"/>
    <w:rsid w:val="00E15144"/>
    <w:rsid w:val="00E152AD"/>
    <w:rsid w:val="00E425FD"/>
    <w:rsid w:val="00E74078"/>
    <w:rsid w:val="00E7753F"/>
    <w:rsid w:val="00E77891"/>
    <w:rsid w:val="00E855FB"/>
    <w:rsid w:val="00F01E1E"/>
    <w:rsid w:val="00F13ED5"/>
    <w:rsid w:val="00F4603F"/>
    <w:rsid w:val="00F540DB"/>
    <w:rsid w:val="00F63633"/>
    <w:rsid w:val="00F70F96"/>
    <w:rsid w:val="00F732C0"/>
    <w:rsid w:val="00FA71A0"/>
    <w:rsid w:val="00FB374B"/>
    <w:rsid w:val="00FD1159"/>
    <w:rsid w:val="00FF3CF6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DF048-567B-4B7D-B894-9AA030B6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A0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914EA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4E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A0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14E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914EA0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914EA0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8</cp:revision>
  <cp:lastPrinted>2017-03-21T23:51:00Z</cp:lastPrinted>
  <dcterms:created xsi:type="dcterms:W3CDTF">2017-03-21T07:28:00Z</dcterms:created>
  <dcterms:modified xsi:type="dcterms:W3CDTF">2017-03-21T23:53:00Z</dcterms:modified>
</cp:coreProperties>
</file>