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D3" w:rsidRDefault="00CD70D3" w:rsidP="00CD70D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D3" w:rsidRDefault="00CD70D3" w:rsidP="00CD70D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0D3" w:rsidRDefault="00CD70D3" w:rsidP="00CD70D3">
      <w:pPr>
        <w:pStyle w:val="1"/>
      </w:pPr>
      <w:r>
        <w:t>РОССИЙСКАЯ ФЕДЕРАЦИЯ</w:t>
      </w:r>
    </w:p>
    <w:p w:rsidR="00CD70D3" w:rsidRDefault="00CD70D3" w:rsidP="00CD70D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CD70D3" w:rsidRDefault="00CD70D3" w:rsidP="00CD70D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CD70D3" w:rsidRDefault="00CD70D3" w:rsidP="00CD70D3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CD70D3" w:rsidRDefault="00CD70D3" w:rsidP="00CD70D3">
      <w:pPr>
        <w:rPr>
          <w:rFonts w:ascii="Times New Roman" w:hAnsi="Times New Roman"/>
          <w:b/>
          <w:sz w:val="24"/>
          <w:szCs w:val="24"/>
        </w:rPr>
      </w:pPr>
    </w:p>
    <w:p w:rsidR="00CD70D3" w:rsidRDefault="00CD70D3" w:rsidP="00CD70D3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CD70D3" w:rsidRDefault="00CD70D3" w:rsidP="00CD70D3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CD70D3" w:rsidRDefault="00CD70D3" w:rsidP="00CD70D3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CD70D3" w:rsidRDefault="00CD70D3" w:rsidP="00CD70D3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D70D3" w:rsidRDefault="00CD70D3" w:rsidP="00CD70D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CD70D3" w:rsidRDefault="00CD70D3" w:rsidP="00CD70D3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CD70D3" w:rsidRDefault="00CD70D3" w:rsidP="00CD70D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CD70D3" w:rsidRDefault="00CD70D3" w:rsidP="00CD70D3">
      <w:pPr>
        <w:rPr>
          <w:lang w:eastAsia="ru-RU"/>
        </w:rPr>
      </w:pPr>
    </w:p>
    <w:p w:rsidR="00CD70D3" w:rsidRDefault="00CD70D3" w:rsidP="00CD70D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151" w:rsidRPr="00EF3513">
        <w:rPr>
          <w:rFonts w:ascii="Times New Roman" w:hAnsi="Times New Roman"/>
          <w:sz w:val="28"/>
          <w:szCs w:val="28"/>
        </w:rPr>
        <w:t>28</w:t>
      </w:r>
      <w:r w:rsidR="00186151">
        <w:rPr>
          <w:rFonts w:ascii="Times New Roman" w:hAnsi="Times New Roman"/>
          <w:sz w:val="28"/>
          <w:szCs w:val="28"/>
        </w:rPr>
        <w:t xml:space="preserve">  марта</w:t>
      </w:r>
      <w:proofErr w:type="gramEnd"/>
      <w:r w:rsidR="00186151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CD70D3" w:rsidRDefault="00CD70D3" w:rsidP="00CD70D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D70D3" w:rsidRDefault="00CD70D3" w:rsidP="00CD70D3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70D3" w:rsidRDefault="00CD70D3" w:rsidP="00CD70D3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CD70D3" w:rsidRDefault="00CD70D3" w:rsidP="00CD70D3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proofErr w:type="gramStart"/>
      <w:r w:rsidR="00EF35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35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постановления администрации НГО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EF3513" w:rsidRPr="00EF35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EF35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изменения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 указанную муниципальную программу (подпрограммы)</w:t>
      </w:r>
      <w:r w:rsidR="00EF35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обращения  </w:t>
      </w:r>
      <w:r w:rsidR="0018615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 Находкинского г</w:t>
      </w:r>
      <w:r w:rsidR="00186151">
        <w:rPr>
          <w:rFonts w:ascii="Times New Roman" w:hAnsi="Times New Roman" w:cs="Times New Roman"/>
          <w:sz w:val="28"/>
          <w:szCs w:val="28"/>
        </w:rPr>
        <w:t>ородского округа от 23.03.2017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6151">
        <w:rPr>
          <w:rFonts w:ascii="Times New Roman" w:hAnsi="Times New Roman" w:cs="Times New Roman"/>
          <w:sz w:val="28"/>
          <w:szCs w:val="28"/>
        </w:rPr>
        <w:t>1</w:t>
      </w:r>
      <w:r w:rsidR="00EF3513">
        <w:rPr>
          <w:rFonts w:ascii="Times New Roman" w:hAnsi="Times New Roman" w:cs="Times New Roman"/>
          <w:sz w:val="28"/>
          <w:szCs w:val="28"/>
        </w:rPr>
        <w:t>-</w:t>
      </w:r>
      <w:r w:rsidR="00186151">
        <w:rPr>
          <w:rFonts w:ascii="Times New Roman" w:hAnsi="Times New Roman" w:cs="Times New Roman"/>
          <w:sz w:val="28"/>
          <w:szCs w:val="28"/>
        </w:rPr>
        <w:t>31-0819 (с  приложением п</w:t>
      </w:r>
      <w:r>
        <w:rPr>
          <w:rFonts w:ascii="Times New Roman" w:hAnsi="Times New Roman" w:cs="Times New Roman"/>
          <w:sz w:val="28"/>
          <w:szCs w:val="28"/>
        </w:rPr>
        <w:t>ояснительной записки) и  распоряжения председателя Контрольно-счетной п</w:t>
      </w:r>
      <w:r w:rsidR="00186151">
        <w:rPr>
          <w:rFonts w:ascii="Times New Roman" w:hAnsi="Times New Roman" w:cs="Times New Roman"/>
          <w:sz w:val="28"/>
          <w:szCs w:val="28"/>
        </w:rPr>
        <w:t>алаты НГО от  24 марта 2017 года № 22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CD70D3" w:rsidRDefault="00CD70D3" w:rsidP="00CD70D3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CD70D3" w:rsidRDefault="00CD70D3" w:rsidP="00CD70D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186151">
        <w:rPr>
          <w:rFonts w:ascii="Times New Roman" w:hAnsi="Times New Roman" w:cs="Times New Roman"/>
          <w:sz w:val="28"/>
          <w:szCs w:val="28"/>
        </w:rPr>
        <w:t xml:space="preserve"> в редакции от 16.12.2016 года №1392), решение Думы Находкинского городского округа  от 16.12.2016 года № 1046 – НПА «О бюджете Находкинского городского округа на 2017 год и плановый период 2018-2-19 гг.»</w:t>
      </w:r>
    </w:p>
    <w:p w:rsidR="00CD70D3" w:rsidRDefault="00CD70D3" w:rsidP="00CD70D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186151" w:rsidRDefault="00CD70D3" w:rsidP="0018615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6151">
        <w:rPr>
          <w:rFonts w:ascii="Times New Roman" w:hAnsi="Times New Roman" w:cs="Times New Roman"/>
          <w:sz w:val="28"/>
          <w:szCs w:val="28"/>
        </w:rPr>
        <w:t xml:space="preserve">приведение указанной программы (подпрограмм) в соответствие с решением Думы Находкинского городского округа </w:t>
      </w:r>
      <w:r w:rsidR="003E1D13">
        <w:rPr>
          <w:rFonts w:ascii="Times New Roman" w:hAnsi="Times New Roman" w:cs="Times New Roman"/>
          <w:sz w:val="28"/>
          <w:szCs w:val="28"/>
        </w:rPr>
        <w:t xml:space="preserve"> </w:t>
      </w:r>
      <w:r w:rsidR="00186151">
        <w:rPr>
          <w:rFonts w:ascii="Times New Roman" w:hAnsi="Times New Roman" w:cs="Times New Roman"/>
          <w:sz w:val="28"/>
          <w:szCs w:val="28"/>
        </w:rPr>
        <w:t xml:space="preserve"> от 16.12.2016 года № 1046 – НПА «О бюджете Находкинского городского округа на 2017 год и плановый период 2018-2-19 гг.» (в части </w:t>
      </w:r>
      <w:r w:rsidR="003E1D1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86151">
        <w:rPr>
          <w:rFonts w:ascii="Times New Roman" w:hAnsi="Times New Roman" w:cs="Times New Roman"/>
          <w:sz w:val="28"/>
          <w:szCs w:val="28"/>
        </w:rPr>
        <w:t>бюджетных ассигнований на   подпрограммы и программу в целом</w:t>
      </w:r>
      <w:r w:rsidR="003E1D13">
        <w:rPr>
          <w:rFonts w:ascii="Times New Roman" w:hAnsi="Times New Roman" w:cs="Times New Roman"/>
          <w:sz w:val="28"/>
          <w:szCs w:val="28"/>
        </w:rPr>
        <w:t>).</w:t>
      </w:r>
    </w:p>
    <w:p w:rsidR="00EF3513" w:rsidRDefault="003E1D13" w:rsidP="00EF351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13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EF3513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="000C6B9D">
        <w:rPr>
          <w:rFonts w:ascii="Times New Roman" w:hAnsi="Times New Roman" w:cs="Times New Roman"/>
          <w:sz w:val="28"/>
          <w:szCs w:val="28"/>
        </w:rPr>
        <w:t xml:space="preserve">выполнение Программы в 2017 </w:t>
      </w:r>
      <w:proofErr w:type="gramStart"/>
      <w:r w:rsidR="000C6B9D">
        <w:rPr>
          <w:rFonts w:ascii="Times New Roman" w:hAnsi="Times New Roman" w:cs="Times New Roman"/>
          <w:sz w:val="28"/>
          <w:szCs w:val="28"/>
        </w:rPr>
        <w:t>году</w:t>
      </w:r>
      <w:r w:rsidR="00EF351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EF351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F3513" w:rsidRPr="00EF3513">
        <w:rPr>
          <w:rFonts w:ascii="Times New Roman" w:hAnsi="Times New Roman" w:cs="Times New Roman"/>
          <w:sz w:val="28"/>
          <w:szCs w:val="28"/>
        </w:rPr>
        <w:t xml:space="preserve"> </w:t>
      </w:r>
      <w:r w:rsidR="00EF3513"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 от 16.12.2016 года № 1046 – НПА «О бюджете Находкинского городского округа на 2017 год и плановый период 2018-2-19 гг.» составляет 204 800,00 тыс.</w:t>
      </w:r>
      <w:r w:rsidR="000C6B9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B47C2">
        <w:rPr>
          <w:rFonts w:ascii="Times New Roman" w:hAnsi="Times New Roman" w:cs="Times New Roman"/>
          <w:sz w:val="28"/>
          <w:szCs w:val="28"/>
        </w:rPr>
        <w:t xml:space="preserve"> (редакция  от 25.11.2016 года – 278 246,00 тыс. руб.)</w:t>
      </w:r>
      <w:r w:rsidR="000C6B9D">
        <w:rPr>
          <w:rFonts w:ascii="Times New Roman" w:hAnsi="Times New Roman" w:cs="Times New Roman"/>
          <w:sz w:val="28"/>
          <w:szCs w:val="28"/>
        </w:rPr>
        <w:t>, в том числе  на выполнение подпрограмм и отдельных мероприятий:</w:t>
      </w:r>
    </w:p>
    <w:p w:rsidR="000C6B9D" w:rsidRDefault="000C6B9D" w:rsidP="00EF351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«Благоустройство и озеленение территории Находкинского городского округа» на 2015-2017 гг.» -  61 300,0 тыс. рублей</w:t>
      </w:r>
      <w:r w:rsidR="00AB47C2">
        <w:rPr>
          <w:rFonts w:ascii="Times New Roman" w:hAnsi="Times New Roman" w:cs="Times New Roman"/>
          <w:sz w:val="28"/>
          <w:szCs w:val="28"/>
        </w:rPr>
        <w:t xml:space="preserve"> (редакция от 25.11.2016 года – 610 535,278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B9D" w:rsidRDefault="000C6B9D" w:rsidP="000C6B9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«Ремонт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НГО» на 2015-2017 гг.» - 5 6 000,0 тыс. рублей</w:t>
      </w:r>
      <w:r w:rsidR="00AB47C2">
        <w:rPr>
          <w:rFonts w:ascii="Times New Roman" w:hAnsi="Times New Roman" w:cs="Times New Roman"/>
          <w:sz w:val="28"/>
          <w:szCs w:val="28"/>
        </w:rPr>
        <w:t xml:space="preserve"> (редакция от 25.11.2016 года – 26 000,00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B9D" w:rsidRDefault="000C6B9D" w:rsidP="000C6B9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 «</w:t>
      </w:r>
      <w:r w:rsidR="00AB47C2">
        <w:rPr>
          <w:rFonts w:ascii="Times New Roman" w:hAnsi="Times New Roman" w:cs="Times New Roman"/>
          <w:sz w:val="28"/>
          <w:szCs w:val="28"/>
        </w:rPr>
        <w:t xml:space="preserve">Развитие и текущее содержание сетей наружного освещения на территории НГО» </w:t>
      </w:r>
      <w:r>
        <w:rPr>
          <w:rFonts w:ascii="Times New Roman" w:hAnsi="Times New Roman" w:cs="Times New Roman"/>
          <w:sz w:val="28"/>
          <w:szCs w:val="28"/>
        </w:rPr>
        <w:t xml:space="preserve">на 2015-2017 гг.» -  </w:t>
      </w:r>
      <w:r w:rsidR="00AB47C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47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AB47C2" w:rsidRDefault="00AB47C2" w:rsidP="00AB47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4 «Развитие систем коммунальной инфраструктуры НГО Благоустройство и озеленение территории Находкинского городского округа» на 2015-2017 гг.» - 36 000,0 тыс. рублей</w:t>
      </w:r>
      <w:r w:rsidR="00E77809">
        <w:rPr>
          <w:rFonts w:ascii="Times New Roman" w:hAnsi="Times New Roman" w:cs="Times New Roman"/>
          <w:sz w:val="28"/>
          <w:szCs w:val="28"/>
        </w:rPr>
        <w:t xml:space="preserve"> (редакция от 25.11.2016 года – 120 000,00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809" w:rsidRDefault="00E77809" w:rsidP="00AB47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мероприятия:</w:t>
      </w:r>
    </w:p>
    <w:p w:rsidR="00E77809" w:rsidRDefault="00E77809" w:rsidP="00AB47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 лифтов в МКД – 10 000,00 тыс.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25.11.2016 года – 18 000,00 тыс. руб.);</w:t>
      </w:r>
    </w:p>
    <w:p w:rsidR="00E77809" w:rsidRDefault="00E77809" w:rsidP="00AB47C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муниципальных квартир НГО – 6 500,00 тыс.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25.11.2016 года – 8 000,00 тыс. руб.).</w:t>
      </w:r>
    </w:p>
    <w:p w:rsidR="00E77809" w:rsidRDefault="00E77809" w:rsidP="00E7780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аналитического мероприятия установлено:</w:t>
      </w:r>
    </w:p>
    <w:p w:rsidR="00E77809" w:rsidRDefault="00E77809" w:rsidP="00E7780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нарушение сроков приведения Программы в соответствие с указанным решением Думы (п.2 ст.179 БК РФ -  нарушение относится к 1 группе нарушений по Классификатору нарушений);</w:t>
      </w:r>
    </w:p>
    <w:p w:rsidR="00E77809" w:rsidRDefault="00E77809" w:rsidP="00E7780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подпрограммы)  в части приведения их в соответствие  с решением Думы НГО от 16.12.2016 года № 1046 </w:t>
      </w:r>
      <w:r w:rsidR="00F730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="00477690">
        <w:rPr>
          <w:rFonts w:ascii="Times New Roman" w:hAnsi="Times New Roman" w:cs="Times New Roman"/>
          <w:sz w:val="28"/>
          <w:szCs w:val="28"/>
        </w:rPr>
        <w:t xml:space="preserve"> (в части изменения бюджетных ассигнований)</w:t>
      </w:r>
      <w:r w:rsidR="00F73047">
        <w:rPr>
          <w:rFonts w:ascii="Times New Roman" w:hAnsi="Times New Roman" w:cs="Times New Roman"/>
          <w:sz w:val="28"/>
          <w:szCs w:val="28"/>
        </w:rPr>
        <w:t xml:space="preserve">, в том числе по п.  </w:t>
      </w:r>
      <w:proofErr w:type="gramStart"/>
      <w:r w:rsidR="00F73047">
        <w:rPr>
          <w:rFonts w:ascii="Times New Roman" w:hAnsi="Times New Roman" w:cs="Times New Roman"/>
          <w:sz w:val="28"/>
          <w:szCs w:val="28"/>
        </w:rPr>
        <w:t>1.1.2.;</w:t>
      </w:r>
      <w:proofErr w:type="gramEnd"/>
      <w:r w:rsidR="00F73047">
        <w:rPr>
          <w:rFonts w:ascii="Times New Roman" w:hAnsi="Times New Roman" w:cs="Times New Roman"/>
          <w:sz w:val="28"/>
          <w:szCs w:val="28"/>
        </w:rPr>
        <w:t xml:space="preserve"> 1.2.2.;1.3.; </w:t>
      </w:r>
      <w:r w:rsidR="00477690">
        <w:rPr>
          <w:rFonts w:ascii="Times New Roman" w:hAnsi="Times New Roman" w:cs="Times New Roman"/>
          <w:sz w:val="28"/>
          <w:szCs w:val="28"/>
        </w:rPr>
        <w:t>1.4.-1.12.3., обоснованы (решение Думы НГО от 16.12.2016 года № 1046 – НПА).</w:t>
      </w:r>
    </w:p>
    <w:p w:rsidR="000D7C70" w:rsidRDefault="00477690" w:rsidP="001E6AB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отмечает,</w:t>
      </w:r>
      <w:r w:rsidR="000D7C70">
        <w:rPr>
          <w:rFonts w:ascii="Times New Roman" w:hAnsi="Times New Roman" w:cs="Times New Roman"/>
          <w:sz w:val="28"/>
          <w:szCs w:val="28"/>
        </w:rPr>
        <w:t xml:space="preserve"> невозможность проведения</w:t>
      </w:r>
      <w:r w:rsidR="001E6ABB">
        <w:rPr>
          <w:rFonts w:ascii="Times New Roman" w:hAnsi="Times New Roman" w:cs="Times New Roman"/>
          <w:sz w:val="28"/>
          <w:szCs w:val="28"/>
        </w:rPr>
        <w:t xml:space="preserve"> финансово-экономическ</w:t>
      </w:r>
      <w:r w:rsidR="000D7C70">
        <w:rPr>
          <w:rFonts w:ascii="Times New Roman" w:hAnsi="Times New Roman" w:cs="Times New Roman"/>
          <w:sz w:val="28"/>
          <w:szCs w:val="28"/>
        </w:rPr>
        <w:t>ой экспертизы</w:t>
      </w:r>
      <w:r w:rsidR="001E6ABB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изменений в </w:t>
      </w:r>
      <w:r w:rsidR="000D7C70">
        <w:rPr>
          <w:rFonts w:ascii="Times New Roman" w:hAnsi="Times New Roman" w:cs="Times New Roman"/>
          <w:sz w:val="28"/>
          <w:szCs w:val="28"/>
        </w:rPr>
        <w:t xml:space="preserve">Паспорт и </w:t>
      </w:r>
      <w:r w:rsidR="001E6ABB">
        <w:rPr>
          <w:rFonts w:ascii="Times New Roman" w:hAnsi="Times New Roman" w:cs="Times New Roman"/>
          <w:sz w:val="28"/>
          <w:szCs w:val="28"/>
        </w:rPr>
        <w:t>Приложения №1</w:t>
      </w:r>
      <w:r w:rsidR="00DD3DCB">
        <w:rPr>
          <w:rFonts w:ascii="Times New Roman" w:hAnsi="Times New Roman" w:cs="Times New Roman"/>
          <w:sz w:val="28"/>
          <w:szCs w:val="28"/>
        </w:rPr>
        <w:t>;2;3;</w:t>
      </w:r>
      <w:r w:rsidR="007C31FA">
        <w:rPr>
          <w:rFonts w:ascii="Times New Roman" w:hAnsi="Times New Roman" w:cs="Times New Roman"/>
          <w:sz w:val="28"/>
          <w:szCs w:val="28"/>
        </w:rPr>
        <w:t>6;</w:t>
      </w:r>
      <w:r w:rsidR="001E6ABB">
        <w:rPr>
          <w:rFonts w:ascii="Times New Roman" w:hAnsi="Times New Roman" w:cs="Times New Roman"/>
          <w:sz w:val="28"/>
          <w:szCs w:val="28"/>
        </w:rPr>
        <w:t>7</w:t>
      </w:r>
      <w:r w:rsidR="000D7C70">
        <w:rPr>
          <w:rFonts w:ascii="Times New Roman" w:hAnsi="Times New Roman" w:cs="Times New Roman"/>
          <w:sz w:val="28"/>
          <w:szCs w:val="28"/>
        </w:rPr>
        <w:t>,</w:t>
      </w:r>
      <w:r w:rsidR="001E6ABB">
        <w:rPr>
          <w:rFonts w:ascii="Times New Roman" w:hAnsi="Times New Roman" w:cs="Times New Roman"/>
          <w:sz w:val="28"/>
          <w:szCs w:val="28"/>
        </w:rPr>
        <w:t xml:space="preserve"> </w:t>
      </w:r>
      <w:r w:rsidR="000D7C70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 w:rsidR="001E6ABB">
        <w:rPr>
          <w:rFonts w:ascii="Times New Roman" w:hAnsi="Times New Roman" w:cs="Times New Roman"/>
          <w:sz w:val="28"/>
          <w:szCs w:val="28"/>
        </w:rPr>
        <w:t xml:space="preserve"> </w:t>
      </w:r>
      <w:r w:rsidR="000D7C70">
        <w:rPr>
          <w:rFonts w:ascii="Times New Roman" w:hAnsi="Times New Roman" w:cs="Times New Roman"/>
          <w:sz w:val="28"/>
          <w:szCs w:val="28"/>
        </w:rPr>
        <w:t xml:space="preserve"> документов (обоснований) к проекту, </w:t>
      </w:r>
      <w:r w:rsidR="001E6ABB">
        <w:rPr>
          <w:rFonts w:ascii="Times New Roman" w:hAnsi="Times New Roman" w:cs="Times New Roman"/>
          <w:sz w:val="28"/>
          <w:szCs w:val="28"/>
        </w:rPr>
        <w:t xml:space="preserve">в </w:t>
      </w:r>
      <w:r w:rsidR="009066D5">
        <w:rPr>
          <w:rFonts w:ascii="Times New Roman" w:hAnsi="Times New Roman" w:cs="Times New Roman"/>
          <w:sz w:val="28"/>
          <w:szCs w:val="28"/>
        </w:rPr>
        <w:t xml:space="preserve"> </w:t>
      </w:r>
      <w:r w:rsidR="000D7C70">
        <w:rPr>
          <w:rFonts w:ascii="Times New Roman" w:hAnsi="Times New Roman" w:cs="Times New Roman"/>
          <w:sz w:val="28"/>
          <w:szCs w:val="28"/>
        </w:rPr>
        <w:t xml:space="preserve"> том </w:t>
      </w:r>
      <w:r w:rsidR="001E6ABB">
        <w:rPr>
          <w:rFonts w:ascii="Times New Roman" w:hAnsi="Times New Roman" w:cs="Times New Roman"/>
          <w:sz w:val="28"/>
          <w:szCs w:val="28"/>
        </w:rPr>
        <w:t>ч</w:t>
      </w:r>
      <w:r w:rsidR="000D7C70">
        <w:rPr>
          <w:rFonts w:ascii="Times New Roman" w:hAnsi="Times New Roman" w:cs="Times New Roman"/>
          <w:sz w:val="28"/>
          <w:szCs w:val="28"/>
        </w:rPr>
        <w:t>исле:</w:t>
      </w:r>
      <w:r w:rsidR="001E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CD" w:rsidRPr="00A517CD" w:rsidRDefault="00D749BF" w:rsidP="00A517CD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CD">
        <w:rPr>
          <w:rFonts w:ascii="Times New Roman" w:hAnsi="Times New Roman" w:cs="Times New Roman"/>
          <w:sz w:val="28"/>
          <w:szCs w:val="28"/>
        </w:rPr>
        <w:t>изменение количественного значения целевого индикатора – «количество отремонтированных придомовых территорий к 2017 году»</w:t>
      </w:r>
      <w:r w:rsidR="00AF5B69" w:rsidRPr="00A517CD">
        <w:rPr>
          <w:rFonts w:ascii="Times New Roman" w:hAnsi="Times New Roman" w:cs="Times New Roman"/>
          <w:sz w:val="28"/>
          <w:szCs w:val="28"/>
        </w:rPr>
        <w:t xml:space="preserve"> </w:t>
      </w:r>
      <w:r w:rsidRPr="00A517CD">
        <w:rPr>
          <w:rFonts w:ascii="Times New Roman" w:hAnsi="Times New Roman" w:cs="Times New Roman"/>
          <w:sz w:val="28"/>
          <w:szCs w:val="28"/>
        </w:rPr>
        <w:t>не</w:t>
      </w:r>
      <w:r w:rsidR="00AF5B69" w:rsidRPr="00A517CD">
        <w:rPr>
          <w:rFonts w:ascii="Times New Roman" w:hAnsi="Times New Roman" w:cs="Times New Roman"/>
          <w:sz w:val="28"/>
          <w:szCs w:val="28"/>
        </w:rPr>
        <w:t xml:space="preserve"> отвечает требованиям, изложенным в п.3.3.2.4.</w:t>
      </w:r>
      <w:r w:rsidR="00A517CD" w:rsidRPr="00A517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Находкинского городского округ</w:t>
      </w:r>
      <w:r w:rsidR="009066D5">
        <w:rPr>
          <w:rFonts w:ascii="Times New Roman" w:hAnsi="Times New Roman" w:cs="Times New Roman"/>
          <w:sz w:val="28"/>
          <w:szCs w:val="28"/>
        </w:rPr>
        <w:t>а</w:t>
      </w:r>
      <w:r w:rsidR="00A517CD" w:rsidRPr="00A517CD">
        <w:rPr>
          <w:rFonts w:ascii="Times New Roman" w:hAnsi="Times New Roman" w:cs="Times New Roman"/>
          <w:sz w:val="28"/>
          <w:szCs w:val="28"/>
        </w:rPr>
        <w:t xml:space="preserve"> от 16.12.2016 года №1392 «О внесении изменений в Порядок принятия решений о разработке, формировании и реализации муниципальных программ в НГО», а именно:</w:t>
      </w:r>
    </w:p>
    <w:p w:rsidR="00A517CD" w:rsidRDefault="00A517CD" w:rsidP="00A517CD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значение индикатора должно измеряться или рассчитываться по утвержденным в программе (подпрограмме) методикам;</w:t>
      </w:r>
    </w:p>
    <w:p w:rsidR="00A517CD" w:rsidRDefault="00A517CD" w:rsidP="00A517CD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определяться на основе статических данных или данных других систем официальной отчетности и мониторинга, допускающих возможность проверки точности</w:t>
      </w:r>
      <w:r w:rsidR="004D4756">
        <w:rPr>
          <w:rFonts w:ascii="Times New Roman" w:hAnsi="Times New Roman" w:cs="Times New Roman"/>
          <w:sz w:val="28"/>
          <w:szCs w:val="28"/>
        </w:rPr>
        <w:t xml:space="preserve"> его 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7CD" w:rsidRDefault="00A517CD" w:rsidP="00A517CD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зависеть от</w:t>
      </w:r>
      <w:r w:rsidR="004D4756">
        <w:rPr>
          <w:rFonts w:ascii="Times New Roman" w:hAnsi="Times New Roman" w:cs="Times New Roman"/>
          <w:sz w:val="28"/>
          <w:szCs w:val="28"/>
        </w:rPr>
        <w:t xml:space="preserve"> решения задач программы (подпрограммы) и быть взаимоувязанными с планом реализации программы (подпрограмм);</w:t>
      </w:r>
    </w:p>
    <w:p w:rsidR="00F8000D" w:rsidRDefault="004D4756" w:rsidP="00D749BF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МКД, в которых необходимо произвести замену лифтов (приложение №1 к проекту) – указано, что список домов</w:t>
      </w:r>
      <w:r w:rsidR="00F8000D">
        <w:rPr>
          <w:rFonts w:ascii="Times New Roman" w:hAnsi="Times New Roman" w:cs="Times New Roman"/>
          <w:sz w:val="28"/>
          <w:szCs w:val="28"/>
        </w:rPr>
        <w:t>, в которых будет произведен ремонт лифтов</w:t>
      </w:r>
      <w:r>
        <w:rPr>
          <w:rFonts w:ascii="Times New Roman" w:hAnsi="Times New Roman" w:cs="Times New Roman"/>
          <w:sz w:val="28"/>
          <w:szCs w:val="28"/>
        </w:rPr>
        <w:t xml:space="preserve"> дополнен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адресами</w:t>
      </w:r>
      <w:r w:rsidR="00F8000D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F8000D">
        <w:rPr>
          <w:rFonts w:ascii="Times New Roman" w:hAnsi="Times New Roman" w:cs="Times New Roman"/>
          <w:sz w:val="28"/>
          <w:szCs w:val="28"/>
        </w:rPr>
        <w:t xml:space="preserve"> то время, как в проекте </w:t>
      </w:r>
      <w:r w:rsidR="007C31FA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="00F8000D">
        <w:rPr>
          <w:rFonts w:ascii="Times New Roman" w:hAnsi="Times New Roman" w:cs="Times New Roman"/>
          <w:sz w:val="28"/>
          <w:szCs w:val="28"/>
        </w:rPr>
        <w:t xml:space="preserve">лишь один адрес из 3-х </w:t>
      </w:r>
      <w:r w:rsidR="007C31FA">
        <w:rPr>
          <w:rFonts w:ascii="Times New Roman" w:hAnsi="Times New Roman" w:cs="Times New Roman"/>
          <w:sz w:val="28"/>
          <w:szCs w:val="28"/>
        </w:rPr>
        <w:lastRenderedPageBreak/>
        <w:t>(Спортивная,16).  И</w:t>
      </w:r>
      <w:r w:rsidR="00F8000D">
        <w:rPr>
          <w:rFonts w:ascii="Times New Roman" w:hAnsi="Times New Roman" w:cs="Times New Roman"/>
          <w:sz w:val="28"/>
          <w:szCs w:val="28"/>
        </w:rPr>
        <w:t>сключены 2</w:t>
      </w:r>
      <w:r w:rsidR="007C3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1FA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F8000D">
        <w:rPr>
          <w:rFonts w:ascii="Times New Roman" w:hAnsi="Times New Roman" w:cs="Times New Roman"/>
          <w:sz w:val="28"/>
          <w:szCs w:val="28"/>
        </w:rPr>
        <w:t xml:space="preserve"> Приморский</w:t>
      </w:r>
      <w:proofErr w:type="gramEnd"/>
      <w:r w:rsidR="00F8000D">
        <w:rPr>
          <w:rFonts w:ascii="Times New Roman" w:hAnsi="Times New Roman" w:cs="Times New Roman"/>
          <w:sz w:val="28"/>
          <w:szCs w:val="28"/>
        </w:rPr>
        <w:t xml:space="preserve"> проспект, 28 и бульвар Энтузиастов, 13. Количество лифтов</w:t>
      </w:r>
      <w:r w:rsidR="007C31FA">
        <w:rPr>
          <w:rFonts w:ascii="Times New Roman" w:hAnsi="Times New Roman" w:cs="Times New Roman"/>
          <w:sz w:val="28"/>
          <w:szCs w:val="28"/>
        </w:rPr>
        <w:t>, подлежащих ремонту,</w:t>
      </w:r>
      <w:r w:rsidR="00F8000D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755587">
        <w:rPr>
          <w:rFonts w:ascii="Times New Roman" w:hAnsi="Times New Roman" w:cs="Times New Roman"/>
          <w:sz w:val="28"/>
          <w:szCs w:val="28"/>
        </w:rPr>
        <w:t xml:space="preserve"> с 9 до 5 единиц, более того,  адресный перечень пр</w:t>
      </w:r>
      <w:r w:rsidR="007C31FA">
        <w:rPr>
          <w:rFonts w:ascii="Times New Roman" w:hAnsi="Times New Roman" w:cs="Times New Roman"/>
          <w:sz w:val="28"/>
          <w:szCs w:val="28"/>
        </w:rPr>
        <w:t>иведен</w:t>
      </w:r>
      <w:r w:rsidR="00755587">
        <w:rPr>
          <w:rFonts w:ascii="Times New Roman" w:hAnsi="Times New Roman" w:cs="Times New Roman"/>
          <w:sz w:val="28"/>
          <w:szCs w:val="28"/>
        </w:rPr>
        <w:t xml:space="preserve"> без обоснования расчетами и  указания органа  и  (или) лиц (а), принявшего  решение об утверждении указанного перечня;</w:t>
      </w:r>
    </w:p>
    <w:p w:rsidR="00A517CD" w:rsidRDefault="00755587" w:rsidP="00D749BF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</w:t>
      </w:r>
      <w:r w:rsidR="009066D5">
        <w:rPr>
          <w:rFonts w:ascii="Times New Roman" w:hAnsi="Times New Roman" w:cs="Times New Roman"/>
          <w:sz w:val="28"/>
          <w:szCs w:val="28"/>
        </w:rPr>
        <w:t>перечень муниципальных квартир НГО, в которых необходимо произвести ремонт (приложение №2 к проекту) приведен</w:t>
      </w:r>
    </w:p>
    <w:p w:rsidR="009066D5" w:rsidRDefault="009066D5" w:rsidP="009066D5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обоснования расчетами и указания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(или) лиц (а), принявшего  решение об утверждении указанного перечня;</w:t>
      </w:r>
    </w:p>
    <w:p w:rsidR="00DD3DCB" w:rsidRDefault="00DD3DCB" w:rsidP="00D749BF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обоснования внесения изменений</w:t>
      </w:r>
      <w:r w:rsidR="007C3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изложено в новой редакции приложение №3 к проекту «Прогнозная оценка расходов…</w:t>
      </w:r>
      <w:proofErr w:type="gramStart"/>
      <w:r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DD3DCB" w:rsidRDefault="007C31FA" w:rsidP="00D749BF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ливнестоков и подп</w:t>
      </w:r>
      <w:r w:rsidR="00872431">
        <w:rPr>
          <w:rFonts w:ascii="Times New Roman" w:hAnsi="Times New Roman" w:cs="Times New Roman"/>
          <w:sz w:val="28"/>
          <w:szCs w:val="28"/>
        </w:rPr>
        <w:t>орных стенок НГО на 20127 гг.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проекте указано на 2015-2017 гг.</w:t>
      </w:r>
      <w:r w:rsidR="00605753">
        <w:rPr>
          <w:rFonts w:ascii="Times New Roman" w:hAnsi="Times New Roman" w:cs="Times New Roman"/>
          <w:sz w:val="28"/>
          <w:szCs w:val="28"/>
        </w:rPr>
        <w:t>,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проекту)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без обоснования расчетами и указания органа  и  (или) лиц (а), принявшего  решение об утверждении указанного перечня;</w:t>
      </w:r>
    </w:p>
    <w:p w:rsidR="00605753" w:rsidRDefault="00605753" w:rsidP="00605753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 по строительству, реконструкции и модернизации объектов коммунальной инфраструктуры НГО в 2017 году, приведенный в приложении №7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 расчетами, без указания органа  и  (или) лиц (а), принявшего (их)  решение о его утверждении.</w:t>
      </w:r>
    </w:p>
    <w:p w:rsidR="00CD70D3" w:rsidRDefault="00CD70D3" w:rsidP="00CD70D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Находкинского городского округа, соисполнителем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округа.                               </w:t>
      </w:r>
    </w:p>
    <w:p w:rsidR="00CD70D3" w:rsidRDefault="00CD70D3" w:rsidP="00CD70D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</w:t>
      </w:r>
      <w:r w:rsidR="00CF40C0">
        <w:rPr>
          <w:rFonts w:ascii="Times New Roman" w:hAnsi="Times New Roman" w:cs="Times New Roman"/>
          <w:sz w:val="28"/>
          <w:szCs w:val="28"/>
        </w:rPr>
        <w:t>015 – 2017 годы» (подпрограммы),</w:t>
      </w:r>
    </w:p>
    <w:p w:rsidR="00F939CB" w:rsidRDefault="00F939CB" w:rsidP="00F939CB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администрации Находкинского городского округа:</w:t>
      </w:r>
    </w:p>
    <w:p w:rsidR="00F939CB" w:rsidRDefault="00F939CB" w:rsidP="00F939CB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данное Заключение, до внесения изменений в указанную муниципальную программу (подпрограммы);</w:t>
      </w:r>
    </w:p>
    <w:p w:rsidR="00F939CB" w:rsidRDefault="00F939CB" w:rsidP="00EB69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нарушение исполнителем программы (соисполнителем подпрограмм) сроков приведения Программы в соответствие с указанным решением Думы, что привело к нарушению п.2 ст.179 БК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нарушение  сроков  приведения программ в соответствие с бюджетом округа, а также нарушениям в ходе исполнения программы). Нарушения </w:t>
      </w:r>
      <w:r w:rsidR="00EB69F6">
        <w:rPr>
          <w:rFonts w:ascii="Times New Roman" w:hAnsi="Times New Roman" w:cs="Times New Roman"/>
          <w:sz w:val="28"/>
          <w:szCs w:val="28"/>
        </w:rPr>
        <w:t>относя</w:t>
      </w:r>
      <w:r>
        <w:rPr>
          <w:rFonts w:ascii="Times New Roman" w:hAnsi="Times New Roman" w:cs="Times New Roman"/>
          <w:sz w:val="28"/>
          <w:szCs w:val="28"/>
        </w:rPr>
        <w:t>тся к 1 группе нарушен</w:t>
      </w:r>
      <w:r w:rsidR="00EB69F6">
        <w:rPr>
          <w:rFonts w:ascii="Times New Roman" w:hAnsi="Times New Roman" w:cs="Times New Roman"/>
          <w:sz w:val="28"/>
          <w:szCs w:val="28"/>
        </w:rPr>
        <w:t>ий по Классификатору нарушений Счетной палаты РФ.</w:t>
      </w:r>
    </w:p>
    <w:p w:rsidR="00EB69F6" w:rsidRDefault="00EB69F6" w:rsidP="00EB69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F6" w:rsidRDefault="00CD70D3" w:rsidP="00C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335E" w:rsidRDefault="00CD70D3"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r w:rsidR="00EB69F6">
        <w:rPr>
          <w:rFonts w:ascii="Times New Roman" w:hAnsi="Times New Roman" w:cs="Times New Roman"/>
          <w:sz w:val="28"/>
          <w:szCs w:val="28"/>
        </w:rPr>
        <w:t>палаты НГО                                         Т.А. Гончарук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5BAA"/>
    <w:multiLevelType w:val="hybridMultilevel"/>
    <w:tmpl w:val="10423324"/>
    <w:lvl w:ilvl="0" w:tplc="5510D9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AA"/>
    <w:rsid w:val="000352DD"/>
    <w:rsid w:val="0003543A"/>
    <w:rsid w:val="000726C5"/>
    <w:rsid w:val="00075B5E"/>
    <w:rsid w:val="0007787F"/>
    <w:rsid w:val="00096061"/>
    <w:rsid w:val="0009643E"/>
    <w:rsid w:val="000A430E"/>
    <w:rsid w:val="000C6B9D"/>
    <w:rsid w:val="000D10BC"/>
    <w:rsid w:val="000D7C70"/>
    <w:rsid w:val="000E49D3"/>
    <w:rsid w:val="000F0570"/>
    <w:rsid w:val="000F48B5"/>
    <w:rsid w:val="00122BD6"/>
    <w:rsid w:val="00123B60"/>
    <w:rsid w:val="00125C73"/>
    <w:rsid w:val="00130943"/>
    <w:rsid w:val="00141BA1"/>
    <w:rsid w:val="00171389"/>
    <w:rsid w:val="00186151"/>
    <w:rsid w:val="00187E5A"/>
    <w:rsid w:val="001B16E5"/>
    <w:rsid w:val="001B40A7"/>
    <w:rsid w:val="001B7760"/>
    <w:rsid w:val="001C30CB"/>
    <w:rsid w:val="001D01E0"/>
    <w:rsid w:val="001D6B1A"/>
    <w:rsid w:val="001E6ABB"/>
    <w:rsid w:val="00207DBE"/>
    <w:rsid w:val="00226D43"/>
    <w:rsid w:val="0023301A"/>
    <w:rsid w:val="00267D22"/>
    <w:rsid w:val="002775D7"/>
    <w:rsid w:val="00277855"/>
    <w:rsid w:val="00284AEF"/>
    <w:rsid w:val="00297833"/>
    <w:rsid w:val="002A41F8"/>
    <w:rsid w:val="002B2C66"/>
    <w:rsid w:val="002B6B51"/>
    <w:rsid w:val="002C357E"/>
    <w:rsid w:val="00321274"/>
    <w:rsid w:val="0032692F"/>
    <w:rsid w:val="0033070F"/>
    <w:rsid w:val="0033149D"/>
    <w:rsid w:val="00350EF6"/>
    <w:rsid w:val="0035644A"/>
    <w:rsid w:val="00360059"/>
    <w:rsid w:val="0036696A"/>
    <w:rsid w:val="0038040D"/>
    <w:rsid w:val="00383FB5"/>
    <w:rsid w:val="00392246"/>
    <w:rsid w:val="00392CAE"/>
    <w:rsid w:val="003B322C"/>
    <w:rsid w:val="003B3AB0"/>
    <w:rsid w:val="003D121C"/>
    <w:rsid w:val="003D3000"/>
    <w:rsid w:val="003E1D13"/>
    <w:rsid w:val="003E6828"/>
    <w:rsid w:val="003F0963"/>
    <w:rsid w:val="00446ED9"/>
    <w:rsid w:val="00456440"/>
    <w:rsid w:val="00477690"/>
    <w:rsid w:val="004B218C"/>
    <w:rsid w:val="004C3B16"/>
    <w:rsid w:val="004D4756"/>
    <w:rsid w:val="004E3E4D"/>
    <w:rsid w:val="00546D03"/>
    <w:rsid w:val="00565338"/>
    <w:rsid w:val="0056672D"/>
    <w:rsid w:val="005B45EB"/>
    <w:rsid w:val="005D465A"/>
    <w:rsid w:val="005D493B"/>
    <w:rsid w:val="005D5158"/>
    <w:rsid w:val="00605753"/>
    <w:rsid w:val="00611308"/>
    <w:rsid w:val="00626224"/>
    <w:rsid w:val="00627748"/>
    <w:rsid w:val="00656BE9"/>
    <w:rsid w:val="00673974"/>
    <w:rsid w:val="0067578E"/>
    <w:rsid w:val="006A0261"/>
    <w:rsid w:val="006B2A53"/>
    <w:rsid w:val="006B70E9"/>
    <w:rsid w:val="006F383E"/>
    <w:rsid w:val="0075219E"/>
    <w:rsid w:val="00755587"/>
    <w:rsid w:val="00756843"/>
    <w:rsid w:val="00756E1E"/>
    <w:rsid w:val="00766D5B"/>
    <w:rsid w:val="00770E03"/>
    <w:rsid w:val="007A199B"/>
    <w:rsid w:val="007A67B3"/>
    <w:rsid w:val="007C31FA"/>
    <w:rsid w:val="007C7AEF"/>
    <w:rsid w:val="007D020B"/>
    <w:rsid w:val="00800A04"/>
    <w:rsid w:val="00805ED4"/>
    <w:rsid w:val="008074E1"/>
    <w:rsid w:val="0081737D"/>
    <w:rsid w:val="00832085"/>
    <w:rsid w:val="00871CA0"/>
    <w:rsid w:val="00872431"/>
    <w:rsid w:val="00873E4E"/>
    <w:rsid w:val="0088491A"/>
    <w:rsid w:val="008929A8"/>
    <w:rsid w:val="00896CA7"/>
    <w:rsid w:val="008B4148"/>
    <w:rsid w:val="008B5494"/>
    <w:rsid w:val="008E5FE6"/>
    <w:rsid w:val="00900C58"/>
    <w:rsid w:val="0090335E"/>
    <w:rsid w:val="009066D5"/>
    <w:rsid w:val="00910E10"/>
    <w:rsid w:val="00940DE2"/>
    <w:rsid w:val="00944E23"/>
    <w:rsid w:val="009461A7"/>
    <w:rsid w:val="0095401B"/>
    <w:rsid w:val="009F29A3"/>
    <w:rsid w:val="00A02088"/>
    <w:rsid w:val="00A0699D"/>
    <w:rsid w:val="00A10498"/>
    <w:rsid w:val="00A14374"/>
    <w:rsid w:val="00A2715B"/>
    <w:rsid w:val="00A427C9"/>
    <w:rsid w:val="00A517CD"/>
    <w:rsid w:val="00A731CE"/>
    <w:rsid w:val="00A85049"/>
    <w:rsid w:val="00A85491"/>
    <w:rsid w:val="00A9037C"/>
    <w:rsid w:val="00AA2FA5"/>
    <w:rsid w:val="00AA3DA3"/>
    <w:rsid w:val="00AB47C2"/>
    <w:rsid w:val="00AC3C4D"/>
    <w:rsid w:val="00AC5BC7"/>
    <w:rsid w:val="00AE0D70"/>
    <w:rsid w:val="00AF5B69"/>
    <w:rsid w:val="00B11FB3"/>
    <w:rsid w:val="00B306CD"/>
    <w:rsid w:val="00B666B3"/>
    <w:rsid w:val="00BA412C"/>
    <w:rsid w:val="00BC2F0C"/>
    <w:rsid w:val="00BF06FE"/>
    <w:rsid w:val="00C01013"/>
    <w:rsid w:val="00C1067C"/>
    <w:rsid w:val="00C37D7F"/>
    <w:rsid w:val="00C508C7"/>
    <w:rsid w:val="00C60F0E"/>
    <w:rsid w:val="00C65858"/>
    <w:rsid w:val="00C74B16"/>
    <w:rsid w:val="00C82F77"/>
    <w:rsid w:val="00CA491D"/>
    <w:rsid w:val="00CC2DAD"/>
    <w:rsid w:val="00CC566E"/>
    <w:rsid w:val="00CD2A32"/>
    <w:rsid w:val="00CD6DA6"/>
    <w:rsid w:val="00CD70D3"/>
    <w:rsid w:val="00CF0B46"/>
    <w:rsid w:val="00CF400D"/>
    <w:rsid w:val="00CF40C0"/>
    <w:rsid w:val="00D0640C"/>
    <w:rsid w:val="00D214BC"/>
    <w:rsid w:val="00D26D2C"/>
    <w:rsid w:val="00D34ACE"/>
    <w:rsid w:val="00D37AB9"/>
    <w:rsid w:val="00D45749"/>
    <w:rsid w:val="00D65517"/>
    <w:rsid w:val="00D6679D"/>
    <w:rsid w:val="00D749BF"/>
    <w:rsid w:val="00D82618"/>
    <w:rsid w:val="00D95B66"/>
    <w:rsid w:val="00DC0865"/>
    <w:rsid w:val="00DC1B5A"/>
    <w:rsid w:val="00DC1DF7"/>
    <w:rsid w:val="00DC2820"/>
    <w:rsid w:val="00DD3DCB"/>
    <w:rsid w:val="00DD4794"/>
    <w:rsid w:val="00DF084B"/>
    <w:rsid w:val="00E15144"/>
    <w:rsid w:val="00E152AD"/>
    <w:rsid w:val="00E301AA"/>
    <w:rsid w:val="00E425FD"/>
    <w:rsid w:val="00E74078"/>
    <w:rsid w:val="00E7753F"/>
    <w:rsid w:val="00E77809"/>
    <w:rsid w:val="00E77891"/>
    <w:rsid w:val="00E855FB"/>
    <w:rsid w:val="00EB69F6"/>
    <w:rsid w:val="00EF3513"/>
    <w:rsid w:val="00F13ED5"/>
    <w:rsid w:val="00F4603F"/>
    <w:rsid w:val="00F540DB"/>
    <w:rsid w:val="00F63633"/>
    <w:rsid w:val="00F70F96"/>
    <w:rsid w:val="00F73047"/>
    <w:rsid w:val="00F732C0"/>
    <w:rsid w:val="00F8000D"/>
    <w:rsid w:val="00F939CB"/>
    <w:rsid w:val="00FA71A0"/>
    <w:rsid w:val="00FB062E"/>
    <w:rsid w:val="00FB374B"/>
    <w:rsid w:val="00FD115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22F7-CA0D-47A4-BFEC-5D1AA94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D3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D70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70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0D3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D70D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D70D3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CD70D3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7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4</cp:revision>
  <dcterms:created xsi:type="dcterms:W3CDTF">2017-03-29T07:34:00Z</dcterms:created>
  <dcterms:modified xsi:type="dcterms:W3CDTF">2017-04-04T04:25:00Z</dcterms:modified>
</cp:coreProperties>
</file>