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2AA" w:rsidRDefault="001852AA" w:rsidP="001852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8B64B7" w:rsidRDefault="001852AA" w:rsidP="002E3E18">
      <w:pPr>
        <w:spacing w:after="0"/>
        <w:jc w:val="center"/>
        <w:rPr>
          <w:rFonts w:ascii="Times New Roman" w:eastAsia="Arial Unicode MS" w:hAnsi="Times New Roman"/>
          <w:color w:val="000000"/>
          <w:sz w:val="26"/>
          <w:szCs w:val="26"/>
          <w:lang w:val="ru"/>
        </w:rPr>
      </w:pPr>
      <w:r w:rsidRPr="002E3E18">
        <w:rPr>
          <w:rFonts w:ascii="Times New Roman" w:hAnsi="Times New Roman" w:cs="Times New Roman"/>
          <w:sz w:val="26"/>
          <w:szCs w:val="26"/>
        </w:rPr>
        <w:t xml:space="preserve">Контрольно-счетной палаты НГО о проведенном экспертно-аналитическом мероприятии «Аудит эффективности </w:t>
      </w:r>
      <w:r w:rsidRPr="002E3E18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 xml:space="preserve">использования муниципальных средств, выделенных в 2016 году на </w:t>
      </w:r>
      <w:r w:rsidRPr="002E3E18">
        <w:rPr>
          <w:rFonts w:ascii="Times New Roman" w:eastAsia="Arial Unicode MS" w:hAnsi="Times New Roman"/>
          <w:color w:val="000000"/>
          <w:sz w:val="26"/>
          <w:szCs w:val="26"/>
          <w:lang w:val="ru"/>
        </w:rPr>
        <w:t xml:space="preserve">деятельность учреждений дополнительного образования по муниципальной программе «Развитие образования </w:t>
      </w:r>
    </w:p>
    <w:p w:rsidR="00482D8A" w:rsidRPr="002E3E18" w:rsidRDefault="001852AA" w:rsidP="002E3E18">
      <w:pPr>
        <w:spacing w:after="0"/>
        <w:jc w:val="center"/>
        <w:rPr>
          <w:rFonts w:ascii="Times New Roman" w:eastAsia="Arial Unicode MS" w:hAnsi="Times New Roman"/>
          <w:color w:val="000000"/>
          <w:sz w:val="26"/>
          <w:szCs w:val="26"/>
          <w:lang w:val="ru"/>
        </w:rPr>
      </w:pPr>
      <w:r w:rsidRPr="002E3E18">
        <w:rPr>
          <w:rFonts w:ascii="Times New Roman" w:eastAsia="Arial Unicode MS" w:hAnsi="Times New Roman"/>
          <w:color w:val="000000"/>
          <w:sz w:val="26"/>
          <w:szCs w:val="26"/>
          <w:lang w:val="ru"/>
        </w:rPr>
        <w:t>в Находкинском городском округе на 2015-2019 годы»</w:t>
      </w:r>
    </w:p>
    <w:p w:rsidR="002E3E18" w:rsidRDefault="002E3E18" w:rsidP="002E3E18">
      <w:pPr>
        <w:rPr>
          <w:rFonts w:ascii="Times New Roman" w:eastAsia="Arial Unicode MS" w:hAnsi="Times New Roman"/>
          <w:b/>
          <w:color w:val="000000"/>
          <w:sz w:val="26"/>
          <w:szCs w:val="26"/>
          <w:lang w:val="ru"/>
        </w:rPr>
      </w:pPr>
      <w:r>
        <w:rPr>
          <w:rFonts w:ascii="Times New Roman" w:eastAsia="Arial Unicode MS" w:hAnsi="Times New Roman"/>
          <w:b/>
          <w:color w:val="000000"/>
          <w:sz w:val="26"/>
          <w:szCs w:val="26"/>
          <w:lang w:val="ru"/>
        </w:rPr>
        <w:tab/>
      </w:r>
    </w:p>
    <w:p w:rsidR="001852AA" w:rsidRPr="001852AA" w:rsidRDefault="001852AA" w:rsidP="001852AA">
      <w:pPr>
        <w:keepNext/>
        <w:keepLines/>
        <w:spacing w:after="288" w:line="240" w:lineRule="auto"/>
        <w:ind w:firstLine="426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AA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Экспертно-аналитическое мероприятие «Аудит эффективности использования муниципальных средств, выделенных в 2016 году</w:t>
      </w:r>
      <w:r w:rsidRPr="001852AA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 xml:space="preserve"> </w:t>
      </w:r>
      <w:r w:rsidRPr="001852AA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на деятельность учреждений дополнительного образования по</w:t>
      </w:r>
      <w:r w:rsidRPr="001852AA">
        <w:rPr>
          <w:rFonts w:ascii="Times New Roman" w:eastAsia="Arial Unicode MS" w:hAnsi="Times New Roman" w:cs="Times New Roman"/>
          <w:color w:val="000000"/>
          <w:sz w:val="26"/>
          <w:szCs w:val="26"/>
          <w:lang w:val="ru"/>
        </w:rPr>
        <w:t xml:space="preserve"> муниципальной программе «Развитие образования в Находкинском городском округе </w:t>
      </w:r>
      <w:r w:rsidRPr="001852AA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на 2015-2019 годы»</w:t>
      </w:r>
      <w:r w:rsidRPr="001852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проводилось в соответствии с</w:t>
      </w:r>
      <w:r w:rsidRPr="001852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852AA">
        <w:rPr>
          <w:rFonts w:ascii="Times New Roman" w:eastAsia="Times New Roman" w:hAnsi="Times New Roman" w:cs="Times New Roman"/>
          <w:sz w:val="26"/>
          <w:szCs w:val="26"/>
          <w:lang w:eastAsia="ru-RU"/>
        </w:rPr>
        <w:t>п.9 разд.1 плана работы КСП НГО на 2017 год, распоряжени</w:t>
      </w:r>
      <w:r w:rsidR="00726F1F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1852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председателя КСП НГО от 09.01.2017г. № 01-Р. </w:t>
      </w:r>
    </w:p>
    <w:p w:rsidR="001852AA" w:rsidRPr="001852AA" w:rsidRDefault="001852AA" w:rsidP="001852AA">
      <w:pPr>
        <w:keepNext/>
        <w:keepLines/>
        <w:spacing w:after="288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1852AA" w:rsidRPr="001852AA" w:rsidRDefault="001852AA" w:rsidP="008B64B7">
      <w:pPr>
        <w:keepNext/>
        <w:keepLines/>
        <w:spacing w:after="288" w:line="240" w:lineRule="auto"/>
        <w:ind w:firstLine="426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1852A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Целями экспертно-аналитического мероприятия являлись:</w:t>
      </w:r>
    </w:p>
    <w:p w:rsidR="001852AA" w:rsidRPr="001852AA" w:rsidRDefault="001852AA" w:rsidP="001852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" w:eastAsia="ru-RU"/>
        </w:rPr>
      </w:pPr>
      <w:r w:rsidRPr="001852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1</w:t>
      </w:r>
      <w:r w:rsidRPr="001852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1852AA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" w:eastAsia="ru-RU"/>
        </w:rPr>
        <w:t>Определить, достигнуты ли</w:t>
      </w:r>
      <w:r w:rsidRPr="001852AA">
        <w:rPr>
          <w:sz w:val="26"/>
          <w:szCs w:val="26"/>
        </w:rPr>
        <w:t xml:space="preserve"> </w:t>
      </w:r>
      <w:r w:rsidRPr="001852AA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" w:eastAsia="ru-RU"/>
        </w:rPr>
        <w:t>в 2016 году основные прогнозные по</w:t>
      </w:r>
      <w:r w:rsidRPr="001852AA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" w:eastAsia="ru-RU"/>
        </w:rPr>
        <w:softHyphen/>
        <w:t>казатели в части предоставления качественного дополнительного образования в Находкинском городском округе.</w:t>
      </w:r>
    </w:p>
    <w:p w:rsidR="001852AA" w:rsidRPr="001852AA" w:rsidRDefault="001852AA" w:rsidP="001852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" w:eastAsia="ru-RU"/>
        </w:rPr>
      </w:pPr>
      <w:r w:rsidRPr="001852A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ru" w:eastAsia="ru-RU"/>
        </w:rPr>
        <w:t>Цель 2</w:t>
      </w:r>
      <w:r w:rsidRPr="001852AA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" w:eastAsia="ru-RU"/>
        </w:rPr>
        <w:t xml:space="preserve"> - Определить, достигнуты ли</w:t>
      </w:r>
      <w:r w:rsidRPr="001852AA">
        <w:rPr>
          <w:sz w:val="26"/>
          <w:szCs w:val="26"/>
        </w:rPr>
        <w:t xml:space="preserve"> </w:t>
      </w:r>
      <w:r w:rsidRPr="001852AA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" w:eastAsia="ru-RU"/>
        </w:rPr>
        <w:t>в 2016 году основные прогнозные по</w:t>
      </w:r>
      <w:r w:rsidRPr="001852AA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ru" w:eastAsia="ru-RU"/>
        </w:rPr>
        <w:softHyphen/>
        <w:t>казатели в части экономичности, продуктивности и результативности при реализации мероприятий муниципальной подпрограммы «Развитие системы дополнительного образования».</w:t>
      </w:r>
    </w:p>
    <w:p w:rsidR="001852AA" w:rsidRPr="001852AA" w:rsidRDefault="001852AA" w:rsidP="001852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852A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" w:eastAsia="ru-RU"/>
        </w:rPr>
        <w:t>Цель 3</w:t>
      </w:r>
      <w:r w:rsidRPr="001852AA">
        <w:rPr>
          <w:rFonts w:ascii="Times New Roman" w:eastAsia="Times New Roman" w:hAnsi="Times New Roman" w:cs="Times New Roman"/>
          <w:bCs/>
          <w:iCs/>
          <w:sz w:val="26"/>
          <w:szCs w:val="26"/>
          <w:lang w:val="ru" w:eastAsia="ru-RU"/>
        </w:rPr>
        <w:t xml:space="preserve"> – Произвести расчет эффективности исполнения муниципальной подпрограммы «Развитие системы дополнительного образования» в 2016 году, </w:t>
      </w:r>
      <w:r w:rsidRPr="001852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Методикой проведения оценки эффективности.</w:t>
      </w:r>
    </w:p>
    <w:p w:rsidR="001852AA" w:rsidRPr="001852AA" w:rsidRDefault="001852AA" w:rsidP="001852AA">
      <w:pPr>
        <w:spacing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проведения </w:t>
      </w:r>
      <w:r w:rsidRPr="001852AA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экспертно-аналитического мероприятия «Аудит эффективности использования муниципальных средств, выделенных в 2016 году</w:t>
      </w:r>
      <w:r w:rsidRPr="001852AA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 w:eastAsia="ru-RU"/>
        </w:rPr>
        <w:t xml:space="preserve"> </w:t>
      </w:r>
      <w:r w:rsidRPr="001852AA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на деятельность учреждений дополнительного образования по</w:t>
      </w:r>
      <w:r w:rsidRPr="001852AA">
        <w:rPr>
          <w:rFonts w:ascii="Times New Roman" w:eastAsia="Arial Unicode MS" w:hAnsi="Times New Roman" w:cs="Times New Roman"/>
          <w:color w:val="000000"/>
          <w:sz w:val="26"/>
          <w:szCs w:val="26"/>
          <w:lang w:val="ru"/>
        </w:rPr>
        <w:t xml:space="preserve"> муниципальной программе «Развитие образования в Находкинском городском округе </w:t>
      </w:r>
      <w:r w:rsidRPr="001852AA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на 2015-2019 годы» Контрольно-счетной палатой Находкинского городского округа была проанализирована работа 12 (двенадцати) муниципальных учреждений дополнительного образования, в том числе:</w:t>
      </w:r>
    </w:p>
    <w:p w:rsidR="001852AA" w:rsidRPr="001852AA" w:rsidRDefault="001852AA" w:rsidP="001852AA">
      <w:pPr>
        <w:spacing w:line="240" w:lineRule="auto"/>
        <w:ind w:firstLine="426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1852AA"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  <w:t>- 11 (одиннадцати) бюджетных учреждений:</w:t>
      </w:r>
    </w:p>
    <w:p w:rsidR="001852AA" w:rsidRPr="001852AA" w:rsidRDefault="001852AA" w:rsidP="008B64B7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1852AA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 «Дом детского творчества» г. Находка (МБУ ДО «ДДТ» г. Находка);</w:t>
      </w:r>
    </w:p>
    <w:p w:rsidR="001852AA" w:rsidRPr="001852AA" w:rsidRDefault="001852AA" w:rsidP="008B64B7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1852AA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 «Дом детского и юношеского туризма и экскурсий» г. Находка (МБУ ДО ДДЮТЭ г. Находка);</w:t>
      </w:r>
    </w:p>
    <w:p w:rsidR="001852AA" w:rsidRPr="001852AA" w:rsidRDefault="001852AA" w:rsidP="008B64B7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1852AA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  <w:r w:rsidRPr="001852AA">
        <w:rPr>
          <w:rFonts w:ascii="Times New Roman" w:hAnsi="Times New Roman" w:cs="Times New Roman"/>
          <w:spacing w:val="-1"/>
          <w:sz w:val="26"/>
          <w:szCs w:val="26"/>
        </w:rPr>
        <w:t>«Станция юных техников» г</w:t>
      </w:r>
      <w:r w:rsidRPr="001852AA">
        <w:rPr>
          <w:rFonts w:ascii="Times New Roman" w:hAnsi="Times New Roman" w:cs="Times New Roman"/>
          <w:sz w:val="26"/>
          <w:szCs w:val="26"/>
        </w:rPr>
        <w:t>. Находка (МБУ ДО «СЮТ» г. Находка);</w:t>
      </w:r>
    </w:p>
    <w:p w:rsidR="001852AA" w:rsidRPr="001852AA" w:rsidRDefault="001852AA" w:rsidP="008B64B7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1852AA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  <w:r w:rsidRPr="001852AA">
        <w:rPr>
          <w:rFonts w:ascii="Times New Roman" w:hAnsi="Times New Roman" w:cs="Times New Roman"/>
          <w:spacing w:val="-1"/>
          <w:sz w:val="26"/>
          <w:szCs w:val="26"/>
        </w:rPr>
        <w:t>«</w:t>
      </w:r>
      <w:r w:rsidRPr="001852AA">
        <w:rPr>
          <w:rFonts w:ascii="Times New Roman" w:hAnsi="Times New Roman" w:cs="Times New Roman"/>
          <w:sz w:val="26"/>
          <w:szCs w:val="26"/>
        </w:rPr>
        <w:t>Детско-юношеская спортивная школа «Ливадия</w:t>
      </w:r>
      <w:r w:rsidRPr="001852AA">
        <w:rPr>
          <w:rFonts w:ascii="Times New Roman" w:hAnsi="Times New Roman" w:cs="Times New Roman"/>
          <w:spacing w:val="-1"/>
          <w:sz w:val="26"/>
          <w:szCs w:val="26"/>
        </w:rPr>
        <w:t xml:space="preserve">» </w:t>
      </w:r>
      <w:r w:rsidRPr="001852AA">
        <w:rPr>
          <w:rFonts w:ascii="Times New Roman" w:hAnsi="Times New Roman" w:cs="Times New Roman"/>
          <w:sz w:val="26"/>
          <w:szCs w:val="26"/>
        </w:rPr>
        <w:t>Находкинского городского округа (МБУ ДО ДЮСШ «Ливадия» НГО);</w:t>
      </w:r>
    </w:p>
    <w:p w:rsidR="001852AA" w:rsidRPr="001852AA" w:rsidRDefault="001852AA" w:rsidP="008B64B7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 w:eastAsia="ru-RU"/>
        </w:rPr>
      </w:pPr>
      <w:r w:rsidRPr="001852AA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  <w:r w:rsidRPr="001852AA">
        <w:rPr>
          <w:rFonts w:ascii="Times New Roman" w:hAnsi="Times New Roman" w:cs="Times New Roman"/>
          <w:spacing w:val="-1"/>
          <w:sz w:val="26"/>
          <w:szCs w:val="26"/>
        </w:rPr>
        <w:t>«</w:t>
      </w:r>
      <w:r w:rsidRPr="001852AA">
        <w:rPr>
          <w:rFonts w:ascii="Times New Roman" w:hAnsi="Times New Roman" w:cs="Times New Roman"/>
          <w:sz w:val="26"/>
          <w:szCs w:val="26"/>
        </w:rPr>
        <w:t>Детско-юношеская спортивная школа «Юниор</w:t>
      </w:r>
      <w:r w:rsidRPr="001852AA">
        <w:rPr>
          <w:rFonts w:ascii="Times New Roman" w:hAnsi="Times New Roman" w:cs="Times New Roman"/>
          <w:spacing w:val="-1"/>
          <w:sz w:val="26"/>
          <w:szCs w:val="26"/>
        </w:rPr>
        <w:t>» г</w:t>
      </w:r>
      <w:r w:rsidRPr="001852AA">
        <w:rPr>
          <w:rFonts w:ascii="Times New Roman" w:hAnsi="Times New Roman" w:cs="Times New Roman"/>
          <w:sz w:val="26"/>
          <w:szCs w:val="26"/>
        </w:rPr>
        <w:t>. Находка (МБУ ДО ДЮСШ «Юниор» г. Находка);</w:t>
      </w:r>
    </w:p>
    <w:p w:rsidR="001852AA" w:rsidRPr="001852AA" w:rsidRDefault="001852AA" w:rsidP="008B64B7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lastRenderedPageBreak/>
        <w:t>муниципальное бюджетное учреждение дополнительного образования «Центр физкультуры и спорта» г. Находка (МБУ ДО «</w:t>
      </w:r>
      <w:proofErr w:type="spellStart"/>
      <w:r w:rsidRPr="001852AA">
        <w:rPr>
          <w:rFonts w:ascii="Times New Roman" w:hAnsi="Times New Roman" w:cs="Times New Roman"/>
          <w:sz w:val="26"/>
          <w:szCs w:val="26"/>
        </w:rPr>
        <w:t>ЦФиС</w:t>
      </w:r>
      <w:proofErr w:type="spellEnd"/>
      <w:r w:rsidRPr="001852AA">
        <w:rPr>
          <w:rFonts w:ascii="Times New Roman" w:hAnsi="Times New Roman" w:cs="Times New Roman"/>
          <w:sz w:val="26"/>
          <w:szCs w:val="26"/>
        </w:rPr>
        <w:t>» г. Находка);</w:t>
      </w:r>
    </w:p>
    <w:p w:rsidR="001852AA" w:rsidRPr="001852AA" w:rsidRDefault="001852AA" w:rsidP="008B64B7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  <w:r w:rsidRPr="001852A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852AA">
        <w:rPr>
          <w:rFonts w:ascii="Times New Roman" w:hAnsi="Times New Roman" w:cs="Times New Roman"/>
          <w:sz w:val="26"/>
          <w:szCs w:val="26"/>
        </w:rPr>
        <w:t>«Детско-юношеская спортивная школа «</w:t>
      </w:r>
      <w:proofErr w:type="spellStart"/>
      <w:r w:rsidRPr="001852AA">
        <w:rPr>
          <w:rFonts w:ascii="Times New Roman" w:hAnsi="Times New Roman" w:cs="Times New Roman"/>
          <w:sz w:val="26"/>
          <w:szCs w:val="26"/>
        </w:rPr>
        <w:t>Приморец</w:t>
      </w:r>
      <w:proofErr w:type="spellEnd"/>
      <w:r w:rsidRPr="001852AA">
        <w:rPr>
          <w:rFonts w:ascii="Times New Roman" w:hAnsi="Times New Roman" w:cs="Times New Roman"/>
          <w:sz w:val="26"/>
          <w:szCs w:val="26"/>
        </w:rPr>
        <w:t>» г. Находка (МБУ ДО ДЮСШ «</w:t>
      </w:r>
      <w:proofErr w:type="spellStart"/>
      <w:r w:rsidRPr="001852AA">
        <w:rPr>
          <w:rFonts w:ascii="Times New Roman" w:hAnsi="Times New Roman" w:cs="Times New Roman"/>
          <w:sz w:val="26"/>
          <w:szCs w:val="26"/>
        </w:rPr>
        <w:t>Приморец</w:t>
      </w:r>
      <w:proofErr w:type="spellEnd"/>
      <w:r w:rsidRPr="001852AA">
        <w:rPr>
          <w:rFonts w:ascii="Times New Roman" w:hAnsi="Times New Roman" w:cs="Times New Roman"/>
          <w:sz w:val="26"/>
          <w:szCs w:val="26"/>
        </w:rPr>
        <w:t>» г. Находка);</w:t>
      </w:r>
    </w:p>
    <w:p w:rsidR="001852AA" w:rsidRPr="001852AA" w:rsidRDefault="001852AA" w:rsidP="008B64B7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 «Детско-юношеская спортивная школа «Водник» г. Находка (МБУ ДО ДЮСШ «Водник» г. Находка);</w:t>
      </w:r>
    </w:p>
    <w:p w:rsidR="001852AA" w:rsidRPr="001852AA" w:rsidRDefault="001852AA" w:rsidP="008B64B7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 «Детско-юношеская спортивная школа по футболу «Океан</w:t>
      </w:r>
      <w:r w:rsidRPr="001852AA">
        <w:rPr>
          <w:rFonts w:ascii="Times New Roman" w:hAnsi="Times New Roman" w:cs="Times New Roman"/>
          <w:spacing w:val="-1"/>
          <w:sz w:val="26"/>
          <w:szCs w:val="26"/>
        </w:rPr>
        <w:t xml:space="preserve">» </w:t>
      </w:r>
      <w:r w:rsidRPr="001852AA">
        <w:rPr>
          <w:rFonts w:ascii="Times New Roman" w:hAnsi="Times New Roman" w:cs="Times New Roman"/>
          <w:sz w:val="26"/>
          <w:szCs w:val="26"/>
        </w:rPr>
        <w:t>г. Находка (МБУ ДО ДЮСШ «Океан» г. Находка);</w:t>
      </w:r>
    </w:p>
    <w:p w:rsidR="001852AA" w:rsidRPr="001852AA" w:rsidRDefault="001852AA" w:rsidP="008B64B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10.</w:t>
      </w:r>
      <w:r w:rsidR="008B64B7">
        <w:rPr>
          <w:rFonts w:ascii="Times New Roman" w:hAnsi="Times New Roman" w:cs="Times New Roman"/>
          <w:sz w:val="26"/>
          <w:szCs w:val="26"/>
        </w:rPr>
        <w:t xml:space="preserve"> </w:t>
      </w:r>
      <w:r w:rsidRPr="001852AA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  <w:r w:rsidRPr="001852A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852AA">
        <w:rPr>
          <w:rFonts w:ascii="Times New Roman" w:hAnsi="Times New Roman" w:cs="Times New Roman"/>
          <w:sz w:val="26"/>
          <w:szCs w:val="26"/>
        </w:rPr>
        <w:t>«Арт-Центр» г. Находка (МБУ ДО «Арт-Центр» г. Находка);</w:t>
      </w:r>
    </w:p>
    <w:p w:rsidR="001852AA" w:rsidRPr="001852AA" w:rsidRDefault="001852AA" w:rsidP="008B64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11.</w:t>
      </w:r>
      <w:r w:rsidR="008B64B7">
        <w:rPr>
          <w:rFonts w:ascii="Times New Roman" w:hAnsi="Times New Roman" w:cs="Times New Roman"/>
          <w:sz w:val="26"/>
          <w:szCs w:val="26"/>
        </w:rPr>
        <w:t xml:space="preserve"> </w:t>
      </w:r>
      <w:r w:rsidRPr="001852AA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 «Центр внешкольной работы» Находкинского городского округа (МБУ ДО «ЦВР» НГО);</w:t>
      </w:r>
    </w:p>
    <w:p w:rsidR="001852AA" w:rsidRPr="001852AA" w:rsidRDefault="001852AA" w:rsidP="008B64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- и 1 (одного) автономного образовательного учреждения «Детский оздоровительно-образовательный центр «Приморский» Находкинского городского округа» (МАОУ ДОД «Приморский» НГО).</w:t>
      </w:r>
    </w:p>
    <w:p w:rsidR="008B64B7" w:rsidRDefault="008B64B7" w:rsidP="008B64B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1852AA" w:rsidRPr="001852AA" w:rsidRDefault="001852AA" w:rsidP="008B64B7">
      <w:pPr>
        <w:spacing w:after="0" w:line="240" w:lineRule="auto"/>
        <w:ind w:right="-1" w:firstLine="426"/>
        <w:jc w:val="both"/>
        <w:rPr>
          <w:rFonts w:ascii="Times New Roman" w:eastAsia="Arial Unicode MS" w:hAnsi="Times New Roman" w:cs="Times New Roman"/>
          <w:sz w:val="26"/>
          <w:szCs w:val="26"/>
          <w:lang w:val="ru" w:eastAsia="ru-RU"/>
        </w:rPr>
      </w:pPr>
      <w:r w:rsidRPr="001852AA">
        <w:rPr>
          <w:rFonts w:ascii="Times New Roman" w:hAnsi="Times New Roman" w:cs="Times New Roman"/>
          <w:sz w:val="26"/>
          <w:szCs w:val="26"/>
        </w:rPr>
        <w:t xml:space="preserve">По результатам проведения аудита эффективности </w:t>
      </w:r>
      <w:r w:rsidRPr="001852AA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использования муниципальных средств, выделенных в 2016 году</w:t>
      </w:r>
      <w:r w:rsidRPr="001852AA">
        <w:rPr>
          <w:rFonts w:ascii="Times New Roman" w:eastAsia="Arial Unicode MS" w:hAnsi="Times New Roman" w:cs="Times New Roman"/>
          <w:b/>
          <w:sz w:val="26"/>
          <w:szCs w:val="26"/>
          <w:lang w:val="ru" w:eastAsia="ru-RU"/>
        </w:rPr>
        <w:t xml:space="preserve"> </w:t>
      </w:r>
      <w:r w:rsidRPr="001852AA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на деятельность учреждений дополнительного образования по</w:t>
      </w:r>
      <w:r w:rsidRPr="001852AA">
        <w:rPr>
          <w:rFonts w:ascii="Times New Roman" w:eastAsia="Arial Unicode MS" w:hAnsi="Times New Roman" w:cs="Times New Roman"/>
          <w:sz w:val="26"/>
          <w:szCs w:val="26"/>
          <w:lang w:val="ru"/>
        </w:rPr>
        <w:t xml:space="preserve"> муниципальной программе «Развитие образования в Находкинском городском округе </w:t>
      </w:r>
      <w:r w:rsidRPr="001852AA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на 2015-2019 годы»</w:t>
      </w:r>
      <w:r w:rsidRPr="001852AA">
        <w:rPr>
          <w:rFonts w:ascii="Times New Roman" w:hAnsi="Times New Roman" w:cs="Times New Roman"/>
          <w:sz w:val="26"/>
          <w:szCs w:val="26"/>
        </w:rPr>
        <w:t xml:space="preserve"> (подпрограмма «Развитие системы дополнительного образования»)</w:t>
      </w:r>
      <w:r w:rsidRPr="001852AA">
        <w:rPr>
          <w:rFonts w:ascii="Times New Roman" w:eastAsia="Arial Unicode MS" w:hAnsi="Times New Roman" w:cs="Times New Roman"/>
          <w:sz w:val="26"/>
          <w:szCs w:val="26"/>
          <w:lang w:eastAsia="ru-RU"/>
        </w:rPr>
        <w:t>,</w:t>
      </w:r>
      <w:r w:rsidRPr="001852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1852AA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 xml:space="preserve">Контрольно-счетной палатой Находкинского городского округа сделаны следующие </w:t>
      </w:r>
      <w:r w:rsidRPr="001852AA">
        <w:rPr>
          <w:rFonts w:ascii="Times New Roman" w:eastAsia="Arial Unicode MS" w:hAnsi="Times New Roman" w:cs="Times New Roman"/>
          <w:b/>
          <w:sz w:val="26"/>
          <w:szCs w:val="26"/>
          <w:lang w:val="ru" w:eastAsia="ru-RU"/>
        </w:rPr>
        <w:t>выводы</w:t>
      </w:r>
      <w:r w:rsidRPr="001852AA">
        <w:rPr>
          <w:rFonts w:ascii="Times New Roman" w:eastAsia="Arial Unicode MS" w:hAnsi="Times New Roman" w:cs="Times New Roman"/>
          <w:sz w:val="26"/>
          <w:szCs w:val="26"/>
          <w:lang w:val="ru" w:eastAsia="ru-RU"/>
        </w:rPr>
        <w:t>:</w:t>
      </w:r>
    </w:p>
    <w:p w:rsidR="001852AA" w:rsidRPr="001852AA" w:rsidRDefault="001852AA" w:rsidP="008B64B7">
      <w:pPr>
        <w:pStyle w:val="a3"/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ru" w:eastAsia="ru-RU"/>
        </w:rPr>
      </w:pPr>
      <w:r w:rsidRPr="001852AA">
        <w:rPr>
          <w:rFonts w:ascii="Times New Roman" w:eastAsia="Times New Roman" w:hAnsi="Times New Roman" w:cs="Times New Roman"/>
          <w:bCs/>
          <w:iCs/>
          <w:sz w:val="26"/>
          <w:szCs w:val="26"/>
          <w:lang w:val="ru" w:eastAsia="ru-RU"/>
        </w:rPr>
        <w:t>На территории Находкинского городского округа действует 11 муниципальных учреждений дополнительного образования детей, в том числе:</w:t>
      </w:r>
    </w:p>
    <w:p w:rsidR="001852AA" w:rsidRPr="001852AA" w:rsidRDefault="001852AA" w:rsidP="008B64B7">
      <w:pPr>
        <w:pStyle w:val="a3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ru" w:eastAsia="ru-RU"/>
        </w:rPr>
      </w:pPr>
      <w:r w:rsidRPr="001852AA">
        <w:rPr>
          <w:rFonts w:ascii="Times New Roman" w:eastAsia="Times New Roman" w:hAnsi="Times New Roman" w:cs="Times New Roman"/>
          <w:bCs/>
          <w:iCs/>
          <w:sz w:val="26"/>
          <w:szCs w:val="26"/>
          <w:lang w:val="ru" w:eastAsia="ru-RU"/>
        </w:rPr>
        <w:t>- 6 спортивных учреждений,</w:t>
      </w:r>
    </w:p>
    <w:p w:rsidR="001852AA" w:rsidRPr="001852AA" w:rsidRDefault="001852AA" w:rsidP="008B64B7">
      <w:pPr>
        <w:pStyle w:val="a3"/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ru" w:eastAsia="ru-RU"/>
        </w:rPr>
      </w:pPr>
      <w:r w:rsidRPr="001852AA">
        <w:rPr>
          <w:rFonts w:ascii="Times New Roman" w:eastAsia="Times New Roman" w:hAnsi="Times New Roman" w:cs="Times New Roman"/>
          <w:bCs/>
          <w:iCs/>
          <w:sz w:val="26"/>
          <w:szCs w:val="26"/>
          <w:lang w:val="ru" w:eastAsia="ru-RU"/>
        </w:rPr>
        <w:t>- 5 учреждений развития детского творчества.</w:t>
      </w:r>
    </w:p>
    <w:p w:rsidR="001852AA" w:rsidRPr="001852AA" w:rsidRDefault="001852AA" w:rsidP="008B64B7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 xml:space="preserve">2. Из 34 условных микрорайонов Находкинского городского округа - 17 микрорайонов (50%) имеют «шаговую» доступность получения услуг дополнительного образования в определенных областях, в том числе: </w:t>
      </w:r>
    </w:p>
    <w:p w:rsidR="001852AA" w:rsidRPr="001852AA" w:rsidRDefault="001852AA" w:rsidP="008B64B7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 xml:space="preserve">- 12 микрорайонов (35,3%) имеют «шаговую» доступность в получении услуг спортивных школ; </w:t>
      </w:r>
    </w:p>
    <w:p w:rsidR="001852AA" w:rsidRPr="001852AA" w:rsidRDefault="001852AA" w:rsidP="008B64B7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- 8 микрорайонов (23,5%) имеют «шаговую» доступность в получении услуг учреждений для развития детского творчества.</w:t>
      </w:r>
    </w:p>
    <w:p w:rsidR="001852AA" w:rsidRPr="001852AA" w:rsidRDefault="001852AA" w:rsidP="008B64B7">
      <w:pPr>
        <w:pStyle w:val="a3"/>
        <w:spacing w:after="0" w:line="240" w:lineRule="auto"/>
        <w:ind w:left="0" w:right="-1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3. Полномочиями главного распорядителя средств бюджета Находкинского городского округа наделено муниципальное казенное учреждение «Централизованная бухгалтерия муниципальных образовательных учреждений» Находкинского городского округа (постановление администрации НГО от 23.05.2013г. №1031).</w:t>
      </w:r>
    </w:p>
    <w:p w:rsidR="001852AA" w:rsidRPr="001852AA" w:rsidRDefault="001852AA" w:rsidP="008B64B7">
      <w:pPr>
        <w:pStyle w:val="a3"/>
        <w:numPr>
          <w:ilvl w:val="0"/>
          <w:numId w:val="3"/>
        </w:numPr>
        <w:spacing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 xml:space="preserve">За 2016 год муниципальными учреждениями дополнительного образования получено </w:t>
      </w:r>
      <w:r w:rsidRPr="001852AA">
        <w:rPr>
          <w:rFonts w:ascii="Times New Roman" w:hAnsi="Times New Roman" w:cs="Times New Roman"/>
          <w:sz w:val="26"/>
          <w:szCs w:val="26"/>
          <w:lang w:val="ru"/>
        </w:rPr>
        <w:t>доходов - 170</w:t>
      </w:r>
      <w:r w:rsidRPr="001852AA">
        <w:rPr>
          <w:rFonts w:ascii="Times New Roman" w:hAnsi="Times New Roman" w:cs="Times New Roman"/>
          <w:sz w:val="26"/>
          <w:szCs w:val="26"/>
        </w:rPr>
        <w:t> 378,19 тыс. рублей, в том числе:</w:t>
      </w:r>
      <w:r w:rsidRPr="001852AA">
        <w:rPr>
          <w:rFonts w:ascii="Times New Roman" w:hAnsi="Times New Roman" w:cs="Times New Roman"/>
          <w:sz w:val="26"/>
          <w:szCs w:val="26"/>
          <w:lang w:val="ru"/>
        </w:rPr>
        <w:t xml:space="preserve"> </w:t>
      </w:r>
    </w:p>
    <w:p w:rsidR="001852AA" w:rsidRPr="001852AA" w:rsidRDefault="001852AA" w:rsidP="008B64B7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1852AA">
        <w:rPr>
          <w:rFonts w:ascii="Times New Roman" w:hAnsi="Times New Roman" w:cs="Times New Roman"/>
          <w:sz w:val="26"/>
          <w:szCs w:val="26"/>
        </w:rPr>
        <w:t>-</w:t>
      </w:r>
      <w:r w:rsidRPr="001852AA">
        <w:rPr>
          <w:rFonts w:ascii="Times New Roman" w:hAnsi="Times New Roman" w:cs="Times New Roman"/>
          <w:sz w:val="26"/>
          <w:szCs w:val="26"/>
          <w:lang w:val="ru"/>
        </w:rPr>
        <w:t xml:space="preserve"> субсидии из бюджета Находкинского городского округа - 155</w:t>
      </w:r>
      <w:r w:rsidRPr="001852AA">
        <w:rPr>
          <w:rFonts w:ascii="Times New Roman" w:hAnsi="Times New Roman" w:cs="Times New Roman"/>
          <w:sz w:val="26"/>
          <w:szCs w:val="26"/>
        </w:rPr>
        <w:t> 344,37</w:t>
      </w:r>
      <w:r w:rsidRPr="001852AA">
        <w:rPr>
          <w:rFonts w:ascii="Times New Roman" w:hAnsi="Times New Roman" w:cs="Times New Roman"/>
          <w:sz w:val="26"/>
          <w:szCs w:val="26"/>
          <w:lang w:val="ru"/>
        </w:rPr>
        <w:t xml:space="preserve"> тыс. рублей (91,18%); </w:t>
      </w:r>
    </w:p>
    <w:p w:rsidR="001852AA" w:rsidRPr="001852AA" w:rsidRDefault="001852AA" w:rsidP="008B64B7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1852AA">
        <w:rPr>
          <w:rFonts w:ascii="Times New Roman" w:hAnsi="Times New Roman" w:cs="Times New Roman"/>
          <w:sz w:val="26"/>
          <w:szCs w:val="26"/>
          <w:lang w:val="ru"/>
        </w:rPr>
        <w:t>- собственные доходы учреждений культуры - 15 033,82 тыс. рублей (8,82%), из них:</w:t>
      </w:r>
    </w:p>
    <w:p w:rsidR="001852AA" w:rsidRPr="001852AA" w:rsidRDefault="001852AA" w:rsidP="008B64B7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-14 918,58 тыс. рублей – от платных услуг,</w:t>
      </w:r>
    </w:p>
    <w:p w:rsidR="001852AA" w:rsidRPr="001852AA" w:rsidRDefault="001852AA" w:rsidP="008B64B7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 xml:space="preserve">-115,24 тыс. рублей – пожертвования. </w:t>
      </w:r>
    </w:p>
    <w:p w:rsidR="001852AA" w:rsidRPr="001852AA" w:rsidRDefault="001852AA" w:rsidP="008B64B7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lastRenderedPageBreak/>
        <w:t>За последние три года доходы бюджетных учреждений дополнительного образования Находкинского городского округа снизились на 824,94 тыс. рублей.</w:t>
      </w:r>
    </w:p>
    <w:p w:rsidR="001852AA" w:rsidRPr="001852AA" w:rsidRDefault="001852AA" w:rsidP="008B64B7">
      <w:pPr>
        <w:pStyle w:val="a3"/>
        <w:numPr>
          <w:ilvl w:val="0"/>
          <w:numId w:val="3"/>
        </w:numPr>
        <w:spacing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Из общих расходов 2016 года, произведенных муниципальными учреждениями дополнительного образования (170 270,24 тыс. рублей), расходы по муниципальной программе «Развитие системы образования в Находкинском городском округе» составили 154 757,08 тыс. рублей, в том числе:</w:t>
      </w:r>
    </w:p>
    <w:p w:rsidR="001852AA" w:rsidRPr="001852AA" w:rsidRDefault="001852AA" w:rsidP="008B64B7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 xml:space="preserve">- мероприятия программы составили 4 014,00 тыс. рублей, </w:t>
      </w:r>
    </w:p>
    <w:p w:rsidR="001852AA" w:rsidRPr="001852AA" w:rsidRDefault="001852AA" w:rsidP="008B64B7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 xml:space="preserve">- мероприятия подпрограммы «Развитие системы дополнительного образования» - 150 743,08 тыс. рублей. </w:t>
      </w:r>
    </w:p>
    <w:p w:rsidR="001852AA" w:rsidRPr="001852AA" w:rsidRDefault="001852AA" w:rsidP="008B64B7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В 2016 году сокращено финансирование по восьми мероприятиям подпрограммы.</w:t>
      </w:r>
    </w:p>
    <w:p w:rsidR="001852AA" w:rsidRPr="001852AA" w:rsidRDefault="001852AA" w:rsidP="008B64B7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6. Расходы, произведенные учреждениями дополнительного образования за счет иной приносящей доход деятельности в 2016 году, составили 14 951,00 тыс. рублей (8,8%).</w:t>
      </w:r>
    </w:p>
    <w:p w:rsidR="001852AA" w:rsidRPr="001852AA" w:rsidRDefault="001852AA" w:rsidP="008B64B7">
      <w:pPr>
        <w:pStyle w:val="a3"/>
        <w:numPr>
          <w:ilvl w:val="0"/>
          <w:numId w:val="4"/>
        </w:numPr>
        <w:spacing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В 2016 году 77,59% всех расходов муниципальных бюджетных учреждений дополнительного образования (132 105,89 тыс. рублей) составили расходы на заработную плату работникам и налоги с заработной платы. Расходы на коммунальные услуги составили 13 677,51 тыс. рублей (8,03%), затраты на приобретение основных средств и материальных запасов – 4 840,35 тыс. рублей (2,84%).</w:t>
      </w:r>
    </w:p>
    <w:p w:rsidR="001852AA" w:rsidRPr="001852AA" w:rsidRDefault="001852AA" w:rsidP="008B64B7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Из общей суммы расходов учреждений дополнительного образования (170 270,24 тыс. рублей) расходы на капитальные вложения в 2016 году составляют 3,1%. За последние три года капитальные вложения в учреждения дополнительного образования практически не осуществлялись. Материально-техническая база учреждений имеет высокую степень износа и требует значительных капитальных вложений на ее обновление.</w:t>
      </w:r>
    </w:p>
    <w:p w:rsidR="001852AA" w:rsidRPr="001852AA" w:rsidRDefault="001852AA" w:rsidP="008B64B7">
      <w:pPr>
        <w:pStyle w:val="a3"/>
        <w:numPr>
          <w:ilvl w:val="0"/>
          <w:numId w:val="4"/>
        </w:numPr>
        <w:spacing w:line="240" w:lineRule="auto"/>
        <w:ind w:left="0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За последние три года в муниципальных учреждениях дополнительного образования уменьшилось число работников на 35 человек, в том числе число педагогов сократилось на 37 человек, при этом доля преподавателей, имеющих высшее специальное образование, за три прошедших года выросла с 55,8% до 64,7%.</w:t>
      </w:r>
    </w:p>
    <w:p w:rsidR="001852AA" w:rsidRPr="001852AA" w:rsidRDefault="001852AA" w:rsidP="008B64B7">
      <w:pPr>
        <w:pStyle w:val="a3"/>
        <w:numPr>
          <w:ilvl w:val="0"/>
          <w:numId w:val="4"/>
        </w:numPr>
        <w:spacing w:line="240" w:lineRule="auto"/>
        <w:ind w:left="0" w:right="-1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52AA">
        <w:rPr>
          <w:rFonts w:ascii="Times New Roman" w:eastAsia="Calibri" w:hAnsi="Times New Roman" w:cs="Times New Roman"/>
          <w:sz w:val="26"/>
          <w:szCs w:val="26"/>
        </w:rPr>
        <w:t>В учреждениях дополнительного образования охвачены обучением 25,1% детей Находкинского городского округа. Основная доля учащихся (56,8%) приходится на возрастную категорию от 7 до 10 лет.</w:t>
      </w:r>
    </w:p>
    <w:p w:rsidR="001852AA" w:rsidRPr="001852AA" w:rsidRDefault="001852AA" w:rsidP="008B64B7">
      <w:pPr>
        <w:pStyle w:val="a3"/>
        <w:numPr>
          <w:ilvl w:val="0"/>
          <w:numId w:val="4"/>
        </w:numPr>
        <w:spacing w:line="240" w:lineRule="auto"/>
        <w:ind w:left="0" w:right="-1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52AA">
        <w:rPr>
          <w:rFonts w:ascii="Times New Roman" w:eastAsia="Calibri" w:hAnsi="Times New Roman" w:cs="Times New Roman"/>
          <w:sz w:val="26"/>
          <w:szCs w:val="26"/>
        </w:rPr>
        <w:t xml:space="preserve">Муниципальные бюджетные учреждения дополнительного образования не готовы проводить обучение детей с ограниченными возможностями (помещения не оборудованы и не укомплектованы) и до 2019 года финансирование на эти цели не предусмотрено. Из общего количества детей-инвалидов, зарегистрированных в НГО, всего 19,2% детей (79 человек) охвачены дополнительным образованием. При этом, проводит работу с детьми с ограниченными возможностями только одно учреждение (МБУ ДО «Дом детского и юношеского туризма и экскурсий» </w:t>
      </w:r>
      <w:proofErr w:type="spellStart"/>
      <w:r w:rsidRPr="001852AA">
        <w:rPr>
          <w:rFonts w:ascii="Times New Roman" w:eastAsia="Calibri" w:hAnsi="Times New Roman" w:cs="Times New Roman"/>
          <w:sz w:val="26"/>
          <w:szCs w:val="26"/>
        </w:rPr>
        <w:t>г.Находка</w:t>
      </w:r>
      <w:proofErr w:type="spellEnd"/>
      <w:r w:rsidRPr="001852AA">
        <w:rPr>
          <w:rFonts w:ascii="Times New Roman" w:eastAsia="Calibri" w:hAnsi="Times New Roman" w:cs="Times New Roman"/>
          <w:sz w:val="26"/>
          <w:szCs w:val="26"/>
        </w:rPr>
        <w:t xml:space="preserve">). </w:t>
      </w:r>
    </w:p>
    <w:p w:rsidR="001852AA" w:rsidRPr="001852AA" w:rsidRDefault="001852AA" w:rsidP="008B64B7">
      <w:pPr>
        <w:pStyle w:val="a3"/>
        <w:numPr>
          <w:ilvl w:val="0"/>
          <w:numId w:val="4"/>
        </w:numPr>
        <w:spacing w:line="240" w:lineRule="auto"/>
        <w:ind w:left="0" w:right="-1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Значение интегральной оценки эффективности реализации подпрограммы «Развитие дополнительного образования в Находкинском городском округе» в рамках реализации муниципальной программы «Развитие образования в Находкинском городском округе на 2015-2019 годы» находится в диапазоне значений 5,0 &lt;= R &lt;8,0 (</w:t>
      </w:r>
      <w:r w:rsidRPr="001852AA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1852AA">
        <w:rPr>
          <w:rFonts w:ascii="Times New Roman" w:hAnsi="Times New Roman" w:cs="Times New Roman"/>
          <w:sz w:val="26"/>
          <w:szCs w:val="26"/>
        </w:rPr>
        <w:t>=5,3), что соответствует качественной характеристике программы: «Эффективность программы удовлетворительная».</w:t>
      </w:r>
    </w:p>
    <w:p w:rsidR="001852AA" w:rsidRPr="001852AA" w:rsidRDefault="001852AA" w:rsidP="001852AA">
      <w:pPr>
        <w:pStyle w:val="a3"/>
        <w:spacing w:line="240" w:lineRule="auto"/>
        <w:ind w:left="0" w:right="-1" w:firstLine="42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852AA" w:rsidRPr="001852AA" w:rsidRDefault="001852AA" w:rsidP="001852AA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52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 целях </w:t>
      </w:r>
      <w:r w:rsidRPr="001852A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повышения эффективности работы учреждений</w:t>
      </w:r>
      <w:r w:rsidRPr="001852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дополнительного образования, </w:t>
      </w:r>
      <w:r w:rsidRPr="001852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Контрольно-счетная палата Находкинского городского округа </w:t>
      </w:r>
      <w:r w:rsidRPr="001852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предлагает:</w:t>
      </w:r>
    </w:p>
    <w:p w:rsidR="001852AA" w:rsidRPr="001852AA" w:rsidRDefault="001852AA" w:rsidP="001852AA">
      <w:pPr>
        <w:pStyle w:val="a3"/>
        <w:numPr>
          <w:ilvl w:val="0"/>
          <w:numId w:val="5"/>
        </w:numPr>
        <w:spacing w:line="240" w:lineRule="auto"/>
        <w:ind w:left="0" w:right="-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(структурным подразделениям):</w:t>
      </w:r>
    </w:p>
    <w:p w:rsidR="001852AA" w:rsidRPr="001852AA" w:rsidRDefault="001852AA" w:rsidP="001852AA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1. рассмотреть вопрос о передаче бывшего детского лагеря «Алые паруса» (</w:t>
      </w:r>
      <w:proofErr w:type="spellStart"/>
      <w:r w:rsidRPr="001852AA">
        <w:rPr>
          <w:rFonts w:ascii="Times New Roman" w:hAnsi="Times New Roman" w:cs="Times New Roman"/>
          <w:sz w:val="26"/>
          <w:szCs w:val="26"/>
        </w:rPr>
        <w:t>с.Владимиро</w:t>
      </w:r>
      <w:proofErr w:type="spellEnd"/>
      <w:r w:rsidRPr="001852AA">
        <w:rPr>
          <w:rFonts w:ascii="Times New Roman" w:hAnsi="Times New Roman" w:cs="Times New Roman"/>
          <w:sz w:val="26"/>
          <w:szCs w:val="26"/>
        </w:rPr>
        <w:t>-Александровское) администрации Партизанского района.</w:t>
      </w:r>
    </w:p>
    <w:p w:rsidR="001852AA" w:rsidRPr="001852AA" w:rsidRDefault="001852AA" w:rsidP="001852AA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-   управлению имущества администрации НГО:</w:t>
      </w:r>
    </w:p>
    <w:p w:rsidR="001852AA" w:rsidRPr="001852AA" w:rsidRDefault="001852AA" w:rsidP="001852AA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 xml:space="preserve">1. провести работу по постановке на учет и списанию муниципального имущества учреждениями дополнительного образования, </w:t>
      </w:r>
    </w:p>
    <w:p w:rsidR="001852AA" w:rsidRPr="001852AA" w:rsidRDefault="001852AA" w:rsidP="001852AA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2. завершить процедуру ликвидации МАОУ ДОД «Приморский» НГО;</w:t>
      </w:r>
    </w:p>
    <w:p w:rsidR="001852AA" w:rsidRPr="001852AA" w:rsidRDefault="001852AA" w:rsidP="001852AA">
      <w:pPr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 xml:space="preserve">- финансовому управлению </w:t>
      </w:r>
      <w:r w:rsidRPr="001852A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НГО</w:t>
      </w:r>
      <w:r w:rsidRPr="001852AA">
        <w:rPr>
          <w:rFonts w:ascii="Times New Roman" w:hAnsi="Times New Roman" w:cs="Times New Roman"/>
          <w:sz w:val="26"/>
          <w:szCs w:val="26"/>
        </w:rPr>
        <w:t xml:space="preserve"> пересмотреть объемы финансового обеспечения подпрограммы из бюджета НГО для выделения средств на проведение ремонта помещений учреждений дополнительного образования и завершения процедуры ликвидации МАОУ ДОД «Приморский» НГО;</w:t>
      </w:r>
    </w:p>
    <w:p w:rsidR="001852AA" w:rsidRPr="001852AA" w:rsidRDefault="001852AA" w:rsidP="001852AA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AA">
        <w:rPr>
          <w:rFonts w:ascii="Times New Roman" w:hAnsi="Times New Roman" w:cs="Times New Roman"/>
          <w:sz w:val="26"/>
          <w:szCs w:val="26"/>
        </w:rPr>
        <w:t xml:space="preserve">- </w:t>
      </w:r>
      <w:r w:rsidRPr="001852A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 образования администрации НГО:</w:t>
      </w:r>
    </w:p>
    <w:p w:rsidR="001852AA" w:rsidRPr="001852AA" w:rsidRDefault="001852AA" w:rsidP="001852AA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1852AA">
        <w:rPr>
          <w:rFonts w:ascii="Times New Roman" w:hAnsi="Times New Roman" w:cs="Times New Roman"/>
          <w:sz w:val="26"/>
          <w:szCs w:val="26"/>
        </w:rPr>
        <w:t xml:space="preserve"> внести изменения в подпрограмму по наименованиям целевых индикаторов, показателей в части оказания услуг дополнительного образования в организациях различной организационно-правовой формы и формы собственности, а также организации отдыха, оздоровления и занятости детей;</w:t>
      </w:r>
    </w:p>
    <w:p w:rsidR="001852AA" w:rsidRPr="001852AA" w:rsidRDefault="001852AA" w:rsidP="001852AA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2. оказать содействие руководителям МБУ ДО ДЮСШ «Водник» и МБУ ДО «Центр внешкольной работы» в оформлении земельных участков;</w:t>
      </w:r>
    </w:p>
    <w:p w:rsidR="001852AA" w:rsidRPr="001852AA" w:rsidRDefault="001852AA" w:rsidP="001852AA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 xml:space="preserve">3. усилить контроль за составлением и выполнением муниципального задания учреждениями дополнительного образования;    </w:t>
      </w:r>
    </w:p>
    <w:p w:rsidR="001852AA" w:rsidRPr="001852AA" w:rsidRDefault="001852AA" w:rsidP="001852AA">
      <w:pPr>
        <w:pStyle w:val="a3"/>
        <w:numPr>
          <w:ilvl w:val="0"/>
          <w:numId w:val="5"/>
        </w:numPr>
        <w:spacing w:after="0" w:line="240" w:lineRule="auto"/>
        <w:ind w:left="0" w:right="-1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52AA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«Централизованная бухгалтерия муниципальных образовательных учреждений»:</w:t>
      </w:r>
    </w:p>
    <w:p w:rsidR="001852AA" w:rsidRPr="001852AA" w:rsidRDefault="001852AA" w:rsidP="001852A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52AA">
        <w:rPr>
          <w:rFonts w:ascii="Times New Roman" w:eastAsia="Times New Roman" w:hAnsi="Times New Roman" w:cs="Times New Roman"/>
          <w:sz w:val="26"/>
          <w:szCs w:val="26"/>
          <w:lang w:eastAsia="ru-RU"/>
        </w:rPr>
        <w:t>1. сосредоточить внимание на оптимизации затратных статей по оплате труда работников учреждений, в</w:t>
      </w:r>
      <w:r w:rsidRPr="001852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том числе, за счет:</w:t>
      </w:r>
    </w:p>
    <w:p w:rsidR="001852AA" w:rsidRPr="001852AA" w:rsidRDefault="001852AA" w:rsidP="001852A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52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оптимизации штатного состава работников учреждений,</w:t>
      </w:r>
    </w:p>
    <w:p w:rsidR="001852AA" w:rsidRPr="001852AA" w:rsidRDefault="001852AA" w:rsidP="001852A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52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1852A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принятия функций по ведению бухгалтерского учета, закупочной деятельности в собственное ведение</w:t>
      </w:r>
      <w:r w:rsidRPr="001852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либо передачи функций в специализированные организации,</w:t>
      </w:r>
    </w:p>
    <w:p w:rsidR="001852AA" w:rsidRPr="001852AA" w:rsidRDefault="001852AA" w:rsidP="001852A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52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результативного поиска благотворителей и спонсоров, заинтересованных в поддержке талантливых преподавателей и учеников,</w:t>
      </w:r>
    </w:p>
    <w:p w:rsidR="001852AA" w:rsidRPr="001852AA" w:rsidRDefault="001852AA" w:rsidP="001852A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52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изучения и внедрения передового опыта в части совмещения учебно-педагогического процесса с возможностями ведения хозрасчетной деятельности в сфере услуг, связанных с профильной деятельностью учреждений и т.д.;</w:t>
      </w:r>
    </w:p>
    <w:p w:rsidR="001852AA" w:rsidRPr="001852AA" w:rsidRDefault="001852AA" w:rsidP="001852AA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2. рассмотреть вопрос об увеличении доли платных услуг, оказываемых муниципальными учреждениями дополнительного образования;</w:t>
      </w:r>
    </w:p>
    <w:p w:rsidR="001852AA" w:rsidRPr="001852AA" w:rsidRDefault="001852AA" w:rsidP="001852AA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3.  обратить внимание на изношенную материально-техническую базу муниципальный бюджетных учреждений дополнительного образования и запланировать в ближайший период проведение ремонта помещений;</w:t>
      </w:r>
    </w:p>
    <w:p w:rsidR="001852AA" w:rsidRPr="001852AA" w:rsidRDefault="001852AA" w:rsidP="001852AA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4. совместно с управлением имущества администрации НГО проработать вопрос по постановке на учет и списанию муниципального имущества учреждениями дополнительного образования;</w:t>
      </w:r>
    </w:p>
    <w:p w:rsidR="001852AA" w:rsidRPr="001852AA" w:rsidRDefault="001852AA" w:rsidP="001852AA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lastRenderedPageBreak/>
        <w:t>5. совместно с управлением имущества администрации НГО и финансовым управлением администрации НГО завершить процедуры ликвидации МАОУ ДОД «Приморский» НГО;</w:t>
      </w:r>
    </w:p>
    <w:p w:rsidR="001852AA" w:rsidRPr="001852AA" w:rsidRDefault="001852AA" w:rsidP="001852AA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 xml:space="preserve">6. </w:t>
      </w:r>
      <w:r w:rsidRPr="001852AA">
        <w:rPr>
          <w:rFonts w:ascii="Times New Roman" w:hAnsi="Times New Roman" w:cs="Times New Roman"/>
          <w:bCs/>
          <w:color w:val="000000"/>
          <w:sz w:val="26"/>
          <w:szCs w:val="26"/>
        </w:rPr>
        <w:t>разработать и утвердить порядок расчета базовых нормативных затрат и отраслевых корректирующих коэффициентов;</w:t>
      </w:r>
    </w:p>
    <w:p w:rsidR="001852AA" w:rsidRPr="001852AA" w:rsidRDefault="001852AA" w:rsidP="001852AA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7. пересмотреть параметры подпрограммы и объемы финансового обеспечения из бюджета Находкинского городского округа в очередном финансовом году с целью увеличения эффективности показателей (индикаторов) программы;</w:t>
      </w:r>
    </w:p>
    <w:p w:rsidR="001852AA" w:rsidRPr="001852AA" w:rsidRDefault="001852AA" w:rsidP="001852AA">
      <w:pPr>
        <w:pStyle w:val="a3"/>
        <w:numPr>
          <w:ilvl w:val="0"/>
          <w:numId w:val="5"/>
        </w:numPr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руководителям муниципальных бюджетных учреждений дополнительного образования:</w:t>
      </w:r>
    </w:p>
    <w:p w:rsidR="001852AA" w:rsidRPr="001852AA" w:rsidRDefault="001852AA" w:rsidP="001852AA">
      <w:pPr>
        <w:pStyle w:val="Default"/>
        <w:jc w:val="both"/>
        <w:rPr>
          <w:sz w:val="26"/>
          <w:szCs w:val="26"/>
        </w:rPr>
      </w:pPr>
      <w:r w:rsidRPr="001852AA">
        <w:rPr>
          <w:sz w:val="26"/>
          <w:szCs w:val="26"/>
        </w:rPr>
        <w:t>- разработать нормативные акты, определяющие обязательность аттестации учащихся, частоту проведения аттестации, критерии результативности и выдачу итоговых аттестатов (свидетельств, сертификатов, справок и др.);</w:t>
      </w:r>
    </w:p>
    <w:p w:rsidR="001852AA" w:rsidRPr="001852AA" w:rsidRDefault="001852AA" w:rsidP="001852AA">
      <w:pPr>
        <w:pStyle w:val="Default"/>
        <w:jc w:val="both"/>
        <w:rPr>
          <w:sz w:val="26"/>
          <w:szCs w:val="26"/>
        </w:rPr>
      </w:pPr>
      <w:r w:rsidRPr="001852AA">
        <w:rPr>
          <w:sz w:val="26"/>
          <w:szCs w:val="26"/>
        </w:rPr>
        <w:t xml:space="preserve">- активнее проводить работу по вовлечению в учебный процесс детей с ограниченными возможностями и детей «группы риска». </w:t>
      </w:r>
    </w:p>
    <w:p w:rsidR="001852AA" w:rsidRPr="001852AA" w:rsidRDefault="001852AA" w:rsidP="001852AA">
      <w:pPr>
        <w:pStyle w:val="a3"/>
        <w:spacing w:after="0" w:line="240" w:lineRule="auto"/>
        <w:ind w:left="0" w:right="-284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52AA" w:rsidRDefault="001852AA" w:rsidP="001852AA">
      <w:pPr>
        <w:pStyle w:val="a3"/>
        <w:spacing w:line="240" w:lineRule="auto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6B8B" w:rsidRPr="00D86B8B" w:rsidRDefault="00D86B8B" w:rsidP="001852AA">
      <w:pPr>
        <w:pStyle w:val="a3"/>
        <w:spacing w:line="240" w:lineRule="auto"/>
        <w:ind w:left="0" w:right="-284" w:firstLine="709"/>
        <w:jc w:val="both"/>
        <w:rPr>
          <w:rFonts w:ascii="Times New Roman" w:hAnsi="Times New Roman" w:cs="Times New Roman"/>
          <w:sz w:val="26"/>
          <w:szCs w:val="26"/>
          <w:lang w:val="ru"/>
        </w:rPr>
      </w:pPr>
      <w:bookmarkStart w:id="0" w:name="_GoBack"/>
      <w:bookmarkEnd w:id="0"/>
    </w:p>
    <w:p w:rsidR="001852AA" w:rsidRPr="001852AA" w:rsidRDefault="001852AA" w:rsidP="001852AA">
      <w:pPr>
        <w:spacing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1852AA">
        <w:rPr>
          <w:rFonts w:ascii="Times New Roman" w:hAnsi="Times New Roman" w:cs="Times New Roman"/>
          <w:sz w:val="26"/>
          <w:szCs w:val="26"/>
        </w:rPr>
        <w:t>Председатель К</w:t>
      </w:r>
      <w:r w:rsidR="00D86B8B">
        <w:rPr>
          <w:rFonts w:ascii="Times New Roman" w:hAnsi="Times New Roman" w:cs="Times New Roman"/>
          <w:sz w:val="26"/>
          <w:szCs w:val="26"/>
        </w:rPr>
        <w:t>онтрольно-счетной палаты</w:t>
      </w:r>
      <w:r w:rsidRPr="001852AA">
        <w:rPr>
          <w:rFonts w:ascii="Times New Roman" w:hAnsi="Times New Roman" w:cs="Times New Roman"/>
          <w:sz w:val="26"/>
          <w:szCs w:val="26"/>
        </w:rPr>
        <w:t xml:space="preserve"> НГО  </w:t>
      </w:r>
      <w:r w:rsidR="00383C7A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1852AA">
        <w:rPr>
          <w:rFonts w:ascii="Times New Roman" w:hAnsi="Times New Roman" w:cs="Times New Roman"/>
          <w:sz w:val="26"/>
          <w:szCs w:val="26"/>
        </w:rPr>
        <w:t xml:space="preserve">                        Т. А. Гончарук</w:t>
      </w:r>
    </w:p>
    <w:p w:rsidR="001852AA" w:rsidRDefault="001852AA" w:rsidP="001852AA">
      <w:pPr>
        <w:spacing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B64B7" w:rsidRDefault="008B64B7" w:rsidP="008B64B7">
      <w:pPr>
        <w:ind w:firstLine="426"/>
        <w:rPr>
          <w:rFonts w:ascii="Times New Roman" w:eastAsia="Arial Unicode MS" w:hAnsi="Times New Roman"/>
          <w:b/>
          <w:color w:val="000000"/>
          <w:sz w:val="26"/>
          <w:szCs w:val="26"/>
          <w:lang w:val="ru"/>
        </w:rPr>
      </w:pPr>
      <w:r>
        <w:rPr>
          <w:rFonts w:ascii="Times New Roman" w:eastAsia="Arial Unicode MS" w:hAnsi="Times New Roman"/>
          <w:b/>
          <w:color w:val="000000"/>
          <w:sz w:val="26"/>
          <w:szCs w:val="26"/>
          <w:lang w:val="ru"/>
        </w:rPr>
        <w:t>14.11.2017г.</w:t>
      </w:r>
    </w:p>
    <w:p w:rsidR="008B64B7" w:rsidRPr="001852AA" w:rsidRDefault="008B64B7" w:rsidP="001852AA">
      <w:pPr>
        <w:spacing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sectPr w:rsidR="008B64B7" w:rsidRPr="001852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DDB" w:rsidRDefault="00D14DDB" w:rsidP="00891898">
      <w:pPr>
        <w:spacing w:after="0" w:line="240" w:lineRule="auto"/>
      </w:pPr>
      <w:r>
        <w:separator/>
      </w:r>
    </w:p>
  </w:endnote>
  <w:endnote w:type="continuationSeparator" w:id="0">
    <w:p w:rsidR="00D14DDB" w:rsidRDefault="00D14DDB" w:rsidP="0089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898" w:rsidRDefault="0089189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7254098"/>
      <w:docPartObj>
        <w:docPartGallery w:val="Page Numbers (Bottom of Page)"/>
        <w:docPartUnique/>
      </w:docPartObj>
    </w:sdtPr>
    <w:sdtEndPr/>
    <w:sdtContent>
      <w:p w:rsidR="00891898" w:rsidRDefault="0089189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4B7">
          <w:rPr>
            <w:noProof/>
          </w:rPr>
          <w:t>4</w:t>
        </w:r>
        <w:r>
          <w:fldChar w:fldCharType="end"/>
        </w:r>
      </w:p>
    </w:sdtContent>
  </w:sdt>
  <w:p w:rsidR="00891898" w:rsidRDefault="0089189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898" w:rsidRDefault="008918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DDB" w:rsidRDefault="00D14DDB" w:rsidP="00891898">
      <w:pPr>
        <w:spacing w:after="0" w:line="240" w:lineRule="auto"/>
      </w:pPr>
      <w:r>
        <w:separator/>
      </w:r>
    </w:p>
  </w:footnote>
  <w:footnote w:type="continuationSeparator" w:id="0">
    <w:p w:rsidR="00D14DDB" w:rsidRDefault="00D14DDB" w:rsidP="00891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898" w:rsidRDefault="008918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898" w:rsidRDefault="0089189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898" w:rsidRDefault="008918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CDA"/>
    <w:multiLevelType w:val="hybridMultilevel"/>
    <w:tmpl w:val="0F7A0166"/>
    <w:lvl w:ilvl="0" w:tplc="FB42A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728DF"/>
    <w:multiLevelType w:val="hybridMultilevel"/>
    <w:tmpl w:val="A20A04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448C1"/>
    <w:multiLevelType w:val="hybridMultilevel"/>
    <w:tmpl w:val="56A20F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F901A76"/>
    <w:multiLevelType w:val="hybridMultilevel"/>
    <w:tmpl w:val="C19E7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43418"/>
    <w:multiLevelType w:val="hybridMultilevel"/>
    <w:tmpl w:val="639024C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7E"/>
    <w:rsid w:val="00001CAE"/>
    <w:rsid w:val="00005357"/>
    <w:rsid w:val="00005396"/>
    <w:rsid w:val="0000687B"/>
    <w:rsid w:val="0000746A"/>
    <w:rsid w:val="00010344"/>
    <w:rsid w:val="000205DE"/>
    <w:rsid w:val="00026DA5"/>
    <w:rsid w:val="00044F9A"/>
    <w:rsid w:val="00046790"/>
    <w:rsid w:val="00050649"/>
    <w:rsid w:val="0005178F"/>
    <w:rsid w:val="0005512F"/>
    <w:rsid w:val="000554E5"/>
    <w:rsid w:val="00064317"/>
    <w:rsid w:val="0006762A"/>
    <w:rsid w:val="00087225"/>
    <w:rsid w:val="00090138"/>
    <w:rsid w:val="00090C86"/>
    <w:rsid w:val="00090D25"/>
    <w:rsid w:val="00092E29"/>
    <w:rsid w:val="000A0C64"/>
    <w:rsid w:val="000A3DF1"/>
    <w:rsid w:val="000C0C62"/>
    <w:rsid w:val="000D1782"/>
    <w:rsid w:val="000E10B4"/>
    <w:rsid w:val="000E4CCE"/>
    <w:rsid w:val="000E55AB"/>
    <w:rsid w:val="000F388D"/>
    <w:rsid w:val="000F3C13"/>
    <w:rsid w:val="0010316D"/>
    <w:rsid w:val="00104DF4"/>
    <w:rsid w:val="0010762D"/>
    <w:rsid w:val="00110A6B"/>
    <w:rsid w:val="00113923"/>
    <w:rsid w:val="00114C44"/>
    <w:rsid w:val="001172E6"/>
    <w:rsid w:val="00123326"/>
    <w:rsid w:val="00125A3E"/>
    <w:rsid w:val="0013571F"/>
    <w:rsid w:val="00136D0E"/>
    <w:rsid w:val="00137C74"/>
    <w:rsid w:val="0014597A"/>
    <w:rsid w:val="0014745E"/>
    <w:rsid w:val="001537AF"/>
    <w:rsid w:val="00156320"/>
    <w:rsid w:val="00167CC4"/>
    <w:rsid w:val="00170BF3"/>
    <w:rsid w:val="0017553C"/>
    <w:rsid w:val="00181271"/>
    <w:rsid w:val="0018296F"/>
    <w:rsid w:val="001830F4"/>
    <w:rsid w:val="001852AA"/>
    <w:rsid w:val="0019738B"/>
    <w:rsid w:val="001A40F6"/>
    <w:rsid w:val="001A5A26"/>
    <w:rsid w:val="001B0B4A"/>
    <w:rsid w:val="001B0F9D"/>
    <w:rsid w:val="001C223C"/>
    <w:rsid w:val="001C45EC"/>
    <w:rsid w:val="001E2D3E"/>
    <w:rsid w:val="001E7282"/>
    <w:rsid w:val="001F5761"/>
    <w:rsid w:val="002026CE"/>
    <w:rsid w:val="00205057"/>
    <w:rsid w:val="00206706"/>
    <w:rsid w:val="00230F00"/>
    <w:rsid w:val="002319B7"/>
    <w:rsid w:val="002330E0"/>
    <w:rsid w:val="00236A4D"/>
    <w:rsid w:val="00245179"/>
    <w:rsid w:val="00251DFA"/>
    <w:rsid w:val="002614C7"/>
    <w:rsid w:val="00263805"/>
    <w:rsid w:val="00264F7E"/>
    <w:rsid w:val="00272922"/>
    <w:rsid w:val="00273F45"/>
    <w:rsid w:val="002825B0"/>
    <w:rsid w:val="00287617"/>
    <w:rsid w:val="00295BDF"/>
    <w:rsid w:val="002978CC"/>
    <w:rsid w:val="00297B6D"/>
    <w:rsid w:val="002A72E3"/>
    <w:rsid w:val="002B2694"/>
    <w:rsid w:val="002B7927"/>
    <w:rsid w:val="002B7988"/>
    <w:rsid w:val="002C21D6"/>
    <w:rsid w:val="002C291E"/>
    <w:rsid w:val="002D129C"/>
    <w:rsid w:val="002E106C"/>
    <w:rsid w:val="002E211B"/>
    <w:rsid w:val="002E3E18"/>
    <w:rsid w:val="002F1F89"/>
    <w:rsid w:val="002F66BE"/>
    <w:rsid w:val="002F67E8"/>
    <w:rsid w:val="00304FF4"/>
    <w:rsid w:val="003053BB"/>
    <w:rsid w:val="00310AB2"/>
    <w:rsid w:val="00310C6E"/>
    <w:rsid w:val="003169C3"/>
    <w:rsid w:val="003169E8"/>
    <w:rsid w:val="00317583"/>
    <w:rsid w:val="003206EE"/>
    <w:rsid w:val="00324073"/>
    <w:rsid w:val="0032666A"/>
    <w:rsid w:val="00332C30"/>
    <w:rsid w:val="0034237E"/>
    <w:rsid w:val="00345B30"/>
    <w:rsid w:val="003573CE"/>
    <w:rsid w:val="00366158"/>
    <w:rsid w:val="00371E27"/>
    <w:rsid w:val="00375EE5"/>
    <w:rsid w:val="003816EC"/>
    <w:rsid w:val="00383C7A"/>
    <w:rsid w:val="003915F6"/>
    <w:rsid w:val="00393DBB"/>
    <w:rsid w:val="00394822"/>
    <w:rsid w:val="003A35F4"/>
    <w:rsid w:val="003A47A6"/>
    <w:rsid w:val="003B3D6B"/>
    <w:rsid w:val="003B7B07"/>
    <w:rsid w:val="003C5EB5"/>
    <w:rsid w:val="003C608A"/>
    <w:rsid w:val="003C6DBA"/>
    <w:rsid w:val="003C7750"/>
    <w:rsid w:val="003D176C"/>
    <w:rsid w:val="003E1DD1"/>
    <w:rsid w:val="003E24D4"/>
    <w:rsid w:val="003E6A90"/>
    <w:rsid w:val="003F1D7D"/>
    <w:rsid w:val="00402567"/>
    <w:rsid w:val="00402DFD"/>
    <w:rsid w:val="00413130"/>
    <w:rsid w:val="00422F9D"/>
    <w:rsid w:val="004254CC"/>
    <w:rsid w:val="0043048B"/>
    <w:rsid w:val="00431310"/>
    <w:rsid w:val="0043485A"/>
    <w:rsid w:val="00441454"/>
    <w:rsid w:val="00442EEF"/>
    <w:rsid w:val="00447C1E"/>
    <w:rsid w:val="00447C3C"/>
    <w:rsid w:val="004517B5"/>
    <w:rsid w:val="00452B5A"/>
    <w:rsid w:val="00463931"/>
    <w:rsid w:val="0047184D"/>
    <w:rsid w:val="00476500"/>
    <w:rsid w:val="004825E1"/>
    <w:rsid w:val="00482D8A"/>
    <w:rsid w:val="00484FE5"/>
    <w:rsid w:val="00496F0C"/>
    <w:rsid w:val="004A160B"/>
    <w:rsid w:val="004B427E"/>
    <w:rsid w:val="004B50CF"/>
    <w:rsid w:val="004C519C"/>
    <w:rsid w:val="004C544D"/>
    <w:rsid w:val="004D6223"/>
    <w:rsid w:val="004D6CDA"/>
    <w:rsid w:val="004F10C2"/>
    <w:rsid w:val="00500770"/>
    <w:rsid w:val="00500F79"/>
    <w:rsid w:val="00505EF3"/>
    <w:rsid w:val="00506F8A"/>
    <w:rsid w:val="0050700D"/>
    <w:rsid w:val="00515B7D"/>
    <w:rsid w:val="005174D0"/>
    <w:rsid w:val="00521918"/>
    <w:rsid w:val="00523DE9"/>
    <w:rsid w:val="00532D4C"/>
    <w:rsid w:val="00536D4A"/>
    <w:rsid w:val="00537687"/>
    <w:rsid w:val="005404C7"/>
    <w:rsid w:val="0054314C"/>
    <w:rsid w:val="00551663"/>
    <w:rsid w:val="0055289B"/>
    <w:rsid w:val="00552BB7"/>
    <w:rsid w:val="00565AA7"/>
    <w:rsid w:val="00567CE9"/>
    <w:rsid w:val="00572204"/>
    <w:rsid w:val="00582831"/>
    <w:rsid w:val="005872FC"/>
    <w:rsid w:val="0058767C"/>
    <w:rsid w:val="00590750"/>
    <w:rsid w:val="005932C7"/>
    <w:rsid w:val="005A3FCD"/>
    <w:rsid w:val="005A45B7"/>
    <w:rsid w:val="005A4D89"/>
    <w:rsid w:val="005A7E47"/>
    <w:rsid w:val="005B3457"/>
    <w:rsid w:val="005B43D2"/>
    <w:rsid w:val="005B58AE"/>
    <w:rsid w:val="005D6148"/>
    <w:rsid w:val="005E1057"/>
    <w:rsid w:val="005E122E"/>
    <w:rsid w:val="005E194F"/>
    <w:rsid w:val="005E2B01"/>
    <w:rsid w:val="005E4EFF"/>
    <w:rsid w:val="005E62B6"/>
    <w:rsid w:val="005F040B"/>
    <w:rsid w:val="005F2F83"/>
    <w:rsid w:val="006036E5"/>
    <w:rsid w:val="00603F04"/>
    <w:rsid w:val="00604388"/>
    <w:rsid w:val="006208AD"/>
    <w:rsid w:val="006212E5"/>
    <w:rsid w:val="00622B52"/>
    <w:rsid w:val="00623580"/>
    <w:rsid w:val="00627009"/>
    <w:rsid w:val="00627A66"/>
    <w:rsid w:val="00632C45"/>
    <w:rsid w:val="00635523"/>
    <w:rsid w:val="006415A4"/>
    <w:rsid w:val="0065085F"/>
    <w:rsid w:val="00656C5B"/>
    <w:rsid w:val="00661D30"/>
    <w:rsid w:val="00662BB5"/>
    <w:rsid w:val="006645D3"/>
    <w:rsid w:val="00664EC4"/>
    <w:rsid w:val="00667B26"/>
    <w:rsid w:val="00671E75"/>
    <w:rsid w:val="00674489"/>
    <w:rsid w:val="00681912"/>
    <w:rsid w:val="00686DB1"/>
    <w:rsid w:val="00691CFF"/>
    <w:rsid w:val="0069594B"/>
    <w:rsid w:val="006B25E7"/>
    <w:rsid w:val="006B77D4"/>
    <w:rsid w:val="006B7BBF"/>
    <w:rsid w:val="006C01C9"/>
    <w:rsid w:val="006C2684"/>
    <w:rsid w:val="006C4C67"/>
    <w:rsid w:val="006D1659"/>
    <w:rsid w:val="006D21A9"/>
    <w:rsid w:val="006D2419"/>
    <w:rsid w:val="006E7C78"/>
    <w:rsid w:val="006F022F"/>
    <w:rsid w:val="006F0B3B"/>
    <w:rsid w:val="007059A0"/>
    <w:rsid w:val="00706EA5"/>
    <w:rsid w:val="0071556E"/>
    <w:rsid w:val="00717E26"/>
    <w:rsid w:val="00726F1F"/>
    <w:rsid w:val="0073058D"/>
    <w:rsid w:val="007323BA"/>
    <w:rsid w:val="007334C4"/>
    <w:rsid w:val="00734AE0"/>
    <w:rsid w:val="00736B64"/>
    <w:rsid w:val="00741EBE"/>
    <w:rsid w:val="00744858"/>
    <w:rsid w:val="0074715D"/>
    <w:rsid w:val="007478DA"/>
    <w:rsid w:val="00750E61"/>
    <w:rsid w:val="007523CD"/>
    <w:rsid w:val="00752A6C"/>
    <w:rsid w:val="00753C83"/>
    <w:rsid w:val="00754634"/>
    <w:rsid w:val="00757728"/>
    <w:rsid w:val="0076356D"/>
    <w:rsid w:val="00774638"/>
    <w:rsid w:val="007802C8"/>
    <w:rsid w:val="0078190D"/>
    <w:rsid w:val="00786E19"/>
    <w:rsid w:val="0079555F"/>
    <w:rsid w:val="00797A74"/>
    <w:rsid w:val="007B13B5"/>
    <w:rsid w:val="007B5FB5"/>
    <w:rsid w:val="007D7973"/>
    <w:rsid w:val="007E2A41"/>
    <w:rsid w:val="007F1B53"/>
    <w:rsid w:val="007F4413"/>
    <w:rsid w:val="00801123"/>
    <w:rsid w:val="00810777"/>
    <w:rsid w:val="00820449"/>
    <w:rsid w:val="008216D9"/>
    <w:rsid w:val="008321AF"/>
    <w:rsid w:val="00854D6F"/>
    <w:rsid w:val="008602CB"/>
    <w:rsid w:val="0086073B"/>
    <w:rsid w:val="008610D1"/>
    <w:rsid w:val="008625C0"/>
    <w:rsid w:val="008764C1"/>
    <w:rsid w:val="008903FF"/>
    <w:rsid w:val="0089067D"/>
    <w:rsid w:val="00891898"/>
    <w:rsid w:val="0089352E"/>
    <w:rsid w:val="00895DB4"/>
    <w:rsid w:val="008A10B1"/>
    <w:rsid w:val="008A3566"/>
    <w:rsid w:val="008A40BC"/>
    <w:rsid w:val="008A56A0"/>
    <w:rsid w:val="008B0977"/>
    <w:rsid w:val="008B1218"/>
    <w:rsid w:val="008B2875"/>
    <w:rsid w:val="008B64B7"/>
    <w:rsid w:val="008D54D8"/>
    <w:rsid w:val="008D5832"/>
    <w:rsid w:val="008E1093"/>
    <w:rsid w:val="008E5014"/>
    <w:rsid w:val="008F05BD"/>
    <w:rsid w:val="008F288B"/>
    <w:rsid w:val="00901F62"/>
    <w:rsid w:val="009024DB"/>
    <w:rsid w:val="00906C52"/>
    <w:rsid w:val="0091660F"/>
    <w:rsid w:val="00920A43"/>
    <w:rsid w:val="00920C8C"/>
    <w:rsid w:val="009317B2"/>
    <w:rsid w:val="0093720D"/>
    <w:rsid w:val="00943DCC"/>
    <w:rsid w:val="00950396"/>
    <w:rsid w:val="00961668"/>
    <w:rsid w:val="00963C44"/>
    <w:rsid w:val="00966B19"/>
    <w:rsid w:val="00974754"/>
    <w:rsid w:val="00975789"/>
    <w:rsid w:val="00975D61"/>
    <w:rsid w:val="00985365"/>
    <w:rsid w:val="009938C5"/>
    <w:rsid w:val="009A08FA"/>
    <w:rsid w:val="009A1ACE"/>
    <w:rsid w:val="009A23D6"/>
    <w:rsid w:val="009A2CB3"/>
    <w:rsid w:val="009A50F8"/>
    <w:rsid w:val="009A5ABF"/>
    <w:rsid w:val="009C1CCD"/>
    <w:rsid w:val="009C3170"/>
    <w:rsid w:val="009C5412"/>
    <w:rsid w:val="009C7D02"/>
    <w:rsid w:val="009D075A"/>
    <w:rsid w:val="009D2DD7"/>
    <w:rsid w:val="009E34DA"/>
    <w:rsid w:val="009E778F"/>
    <w:rsid w:val="009F41DE"/>
    <w:rsid w:val="009F4A5F"/>
    <w:rsid w:val="009F6544"/>
    <w:rsid w:val="009F788E"/>
    <w:rsid w:val="00A051FF"/>
    <w:rsid w:val="00A1092F"/>
    <w:rsid w:val="00A10FB7"/>
    <w:rsid w:val="00A11DAE"/>
    <w:rsid w:val="00A216FF"/>
    <w:rsid w:val="00A238EA"/>
    <w:rsid w:val="00A24DCB"/>
    <w:rsid w:val="00A26288"/>
    <w:rsid w:val="00A31E8A"/>
    <w:rsid w:val="00A32343"/>
    <w:rsid w:val="00A33640"/>
    <w:rsid w:val="00A37AA9"/>
    <w:rsid w:val="00A40540"/>
    <w:rsid w:val="00A4672A"/>
    <w:rsid w:val="00A504B6"/>
    <w:rsid w:val="00A52CDD"/>
    <w:rsid w:val="00A5521D"/>
    <w:rsid w:val="00A57BFC"/>
    <w:rsid w:val="00A61A77"/>
    <w:rsid w:val="00A66800"/>
    <w:rsid w:val="00A765FB"/>
    <w:rsid w:val="00A76861"/>
    <w:rsid w:val="00A82A94"/>
    <w:rsid w:val="00A848EE"/>
    <w:rsid w:val="00A93C92"/>
    <w:rsid w:val="00AA3848"/>
    <w:rsid w:val="00AA4A65"/>
    <w:rsid w:val="00AB6C0E"/>
    <w:rsid w:val="00AC0A74"/>
    <w:rsid w:val="00AD5C51"/>
    <w:rsid w:val="00AE0345"/>
    <w:rsid w:val="00AE08F1"/>
    <w:rsid w:val="00AE5F52"/>
    <w:rsid w:val="00AE7E79"/>
    <w:rsid w:val="00AF03D5"/>
    <w:rsid w:val="00AF0D9E"/>
    <w:rsid w:val="00AF307F"/>
    <w:rsid w:val="00B04D98"/>
    <w:rsid w:val="00B13BC8"/>
    <w:rsid w:val="00B2171A"/>
    <w:rsid w:val="00B31145"/>
    <w:rsid w:val="00B41E5D"/>
    <w:rsid w:val="00B46EEF"/>
    <w:rsid w:val="00B47E93"/>
    <w:rsid w:val="00B56DD9"/>
    <w:rsid w:val="00B61BAD"/>
    <w:rsid w:val="00B64F29"/>
    <w:rsid w:val="00B65F13"/>
    <w:rsid w:val="00B73FD9"/>
    <w:rsid w:val="00B747B3"/>
    <w:rsid w:val="00B75F77"/>
    <w:rsid w:val="00B83745"/>
    <w:rsid w:val="00B83988"/>
    <w:rsid w:val="00B83A1E"/>
    <w:rsid w:val="00B84BF8"/>
    <w:rsid w:val="00B85EEB"/>
    <w:rsid w:val="00B90EA1"/>
    <w:rsid w:val="00B953D5"/>
    <w:rsid w:val="00B97DC3"/>
    <w:rsid w:val="00BA018E"/>
    <w:rsid w:val="00BA644B"/>
    <w:rsid w:val="00BA7EE7"/>
    <w:rsid w:val="00BB3DBD"/>
    <w:rsid w:val="00BB570B"/>
    <w:rsid w:val="00BC14DB"/>
    <w:rsid w:val="00BC1AF9"/>
    <w:rsid w:val="00BD34FF"/>
    <w:rsid w:val="00BE02E2"/>
    <w:rsid w:val="00BE14FD"/>
    <w:rsid w:val="00BE2319"/>
    <w:rsid w:val="00BF4156"/>
    <w:rsid w:val="00BF79C5"/>
    <w:rsid w:val="00C04BA5"/>
    <w:rsid w:val="00C103E1"/>
    <w:rsid w:val="00C10920"/>
    <w:rsid w:val="00C12D48"/>
    <w:rsid w:val="00C20E15"/>
    <w:rsid w:val="00C249BD"/>
    <w:rsid w:val="00C25260"/>
    <w:rsid w:val="00C275F0"/>
    <w:rsid w:val="00C27D87"/>
    <w:rsid w:val="00C35AD6"/>
    <w:rsid w:val="00C3605E"/>
    <w:rsid w:val="00C3607D"/>
    <w:rsid w:val="00C50C7B"/>
    <w:rsid w:val="00C518B5"/>
    <w:rsid w:val="00C543AE"/>
    <w:rsid w:val="00C55F43"/>
    <w:rsid w:val="00C6187C"/>
    <w:rsid w:val="00C656E3"/>
    <w:rsid w:val="00C7316E"/>
    <w:rsid w:val="00C8563C"/>
    <w:rsid w:val="00C85645"/>
    <w:rsid w:val="00C87351"/>
    <w:rsid w:val="00C94C7F"/>
    <w:rsid w:val="00C9750D"/>
    <w:rsid w:val="00CA0B4A"/>
    <w:rsid w:val="00CA36FC"/>
    <w:rsid w:val="00CA534C"/>
    <w:rsid w:val="00CB1689"/>
    <w:rsid w:val="00CB4179"/>
    <w:rsid w:val="00CC2E29"/>
    <w:rsid w:val="00CE35A5"/>
    <w:rsid w:val="00CE6FED"/>
    <w:rsid w:val="00CE708B"/>
    <w:rsid w:val="00CE7C19"/>
    <w:rsid w:val="00CF22D2"/>
    <w:rsid w:val="00CF2CFC"/>
    <w:rsid w:val="00D1079D"/>
    <w:rsid w:val="00D14DDB"/>
    <w:rsid w:val="00D22F95"/>
    <w:rsid w:val="00D23798"/>
    <w:rsid w:val="00D2392E"/>
    <w:rsid w:val="00D274DE"/>
    <w:rsid w:val="00D312D5"/>
    <w:rsid w:val="00D348C9"/>
    <w:rsid w:val="00D34CE7"/>
    <w:rsid w:val="00D42F13"/>
    <w:rsid w:val="00D434FA"/>
    <w:rsid w:val="00D44560"/>
    <w:rsid w:val="00D45530"/>
    <w:rsid w:val="00D47B79"/>
    <w:rsid w:val="00D519E7"/>
    <w:rsid w:val="00D51F58"/>
    <w:rsid w:val="00D55103"/>
    <w:rsid w:val="00D61170"/>
    <w:rsid w:val="00D616C0"/>
    <w:rsid w:val="00D62343"/>
    <w:rsid w:val="00D66493"/>
    <w:rsid w:val="00D73B49"/>
    <w:rsid w:val="00D801EC"/>
    <w:rsid w:val="00D82C06"/>
    <w:rsid w:val="00D86B8B"/>
    <w:rsid w:val="00D90125"/>
    <w:rsid w:val="00D91747"/>
    <w:rsid w:val="00D95A13"/>
    <w:rsid w:val="00DA07F9"/>
    <w:rsid w:val="00DA25DA"/>
    <w:rsid w:val="00DB1F50"/>
    <w:rsid w:val="00DB2E60"/>
    <w:rsid w:val="00DB3F57"/>
    <w:rsid w:val="00DB7480"/>
    <w:rsid w:val="00DB7840"/>
    <w:rsid w:val="00DB7E94"/>
    <w:rsid w:val="00DC15C5"/>
    <w:rsid w:val="00DD34FE"/>
    <w:rsid w:val="00DD69CB"/>
    <w:rsid w:val="00DE02E8"/>
    <w:rsid w:val="00DF2724"/>
    <w:rsid w:val="00DF765C"/>
    <w:rsid w:val="00DF7EAA"/>
    <w:rsid w:val="00E0484D"/>
    <w:rsid w:val="00E10525"/>
    <w:rsid w:val="00E105C7"/>
    <w:rsid w:val="00E113FC"/>
    <w:rsid w:val="00E13E55"/>
    <w:rsid w:val="00E1540F"/>
    <w:rsid w:val="00E1569A"/>
    <w:rsid w:val="00E3538E"/>
    <w:rsid w:val="00E40C54"/>
    <w:rsid w:val="00E413CA"/>
    <w:rsid w:val="00E47167"/>
    <w:rsid w:val="00E50453"/>
    <w:rsid w:val="00E535D3"/>
    <w:rsid w:val="00E53931"/>
    <w:rsid w:val="00E55847"/>
    <w:rsid w:val="00E60D63"/>
    <w:rsid w:val="00E62B2D"/>
    <w:rsid w:val="00E65039"/>
    <w:rsid w:val="00E65AB3"/>
    <w:rsid w:val="00E66C51"/>
    <w:rsid w:val="00E71DA2"/>
    <w:rsid w:val="00E726D1"/>
    <w:rsid w:val="00E732E7"/>
    <w:rsid w:val="00E74B49"/>
    <w:rsid w:val="00E74C67"/>
    <w:rsid w:val="00E76DE9"/>
    <w:rsid w:val="00E90CA0"/>
    <w:rsid w:val="00E912CA"/>
    <w:rsid w:val="00E9542C"/>
    <w:rsid w:val="00E964D3"/>
    <w:rsid w:val="00E97296"/>
    <w:rsid w:val="00EA1563"/>
    <w:rsid w:val="00EA2F5C"/>
    <w:rsid w:val="00EA3DD9"/>
    <w:rsid w:val="00EA7876"/>
    <w:rsid w:val="00EB0A2C"/>
    <w:rsid w:val="00EB16E5"/>
    <w:rsid w:val="00EB1855"/>
    <w:rsid w:val="00EB2926"/>
    <w:rsid w:val="00EB5E8A"/>
    <w:rsid w:val="00EC4766"/>
    <w:rsid w:val="00ED0895"/>
    <w:rsid w:val="00ED4E2F"/>
    <w:rsid w:val="00ED5229"/>
    <w:rsid w:val="00ED5B1E"/>
    <w:rsid w:val="00EE3AC2"/>
    <w:rsid w:val="00EE3C18"/>
    <w:rsid w:val="00EE4C72"/>
    <w:rsid w:val="00EE6127"/>
    <w:rsid w:val="00EE7B91"/>
    <w:rsid w:val="00EF6003"/>
    <w:rsid w:val="00EF6D1A"/>
    <w:rsid w:val="00F002B1"/>
    <w:rsid w:val="00F10EF6"/>
    <w:rsid w:val="00F15961"/>
    <w:rsid w:val="00F16114"/>
    <w:rsid w:val="00F168E2"/>
    <w:rsid w:val="00F17A56"/>
    <w:rsid w:val="00F20FCC"/>
    <w:rsid w:val="00F24295"/>
    <w:rsid w:val="00F25B54"/>
    <w:rsid w:val="00F26910"/>
    <w:rsid w:val="00F318D4"/>
    <w:rsid w:val="00F3354D"/>
    <w:rsid w:val="00F42A02"/>
    <w:rsid w:val="00F478AE"/>
    <w:rsid w:val="00F52E22"/>
    <w:rsid w:val="00F56BE4"/>
    <w:rsid w:val="00F61B1E"/>
    <w:rsid w:val="00F638AA"/>
    <w:rsid w:val="00F64D4D"/>
    <w:rsid w:val="00F64F19"/>
    <w:rsid w:val="00F668F5"/>
    <w:rsid w:val="00F72988"/>
    <w:rsid w:val="00F72B86"/>
    <w:rsid w:val="00F736DF"/>
    <w:rsid w:val="00F74A16"/>
    <w:rsid w:val="00F9245B"/>
    <w:rsid w:val="00FA55BB"/>
    <w:rsid w:val="00FA5CC2"/>
    <w:rsid w:val="00FB1649"/>
    <w:rsid w:val="00FB4EC8"/>
    <w:rsid w:val="00FB61C3"/>
    <w:rsid w:val="00FC17CF"/>
    <w:rsid w:val="00FC2AE5"/>
    <w:rsid w:val="00FC7541"/>
    <w:rsid w:val="00FD3C00"/>
    <w:rsid w:val="00FD40D2"/>
    <w:rsid w:val="00FD5C1E"/>
    <w:rsid w:val="00FD5CD8"/>
    <w:rsid w:val="00FE2966"/>
    <w:rsid w:val="00FE4524"/>
    <w:rsid w:val="00FE4F80"/>
    <w:rsid w:val="00FE78B7"/>
    <w:rsid w:val="00FE7B64"/>
    <w:rsid w:val="00FF4AB8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DB18C-D31A-4C5C-84BD-F8CD4469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2AA"/>
    <w:pPr>
      <w:ind w:left="720"/>
      <w:contextualSpacing/>
    </w:pPr>
  </w:style>
  <w:style w:type="paragraph" w:customStyle="1" w:styleId="Default">
    <w:name w:val="Default"/>
    <w:rsid w:val="00185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91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1898"/>
  </w:style>
  <w:style w:type="paragraph" w:styleId="a6">
    <w:name w:val="footer"/>
    <w:basedOn w:val="a"/>
    <w:link w:val="a7"/>
    <w:uiPriority w:val="99"/>
    <w:unhideWhenUsed/>
    <w:rsid w:val="00891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1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1792</Words>
  <Characters>10219</Characters>
  <Application>Microsoft Office Word</Application>
  <DocSecurity>0</DocSecurity>
  <Lines>85</Lines>
  <Paragraphs>23</Paragraphs>
  <ScaleCrop>false</ScaleCrop>
  <Company/>
  <LinksUpToDate>false</LinksUpToDate>
  <CharactersWithSpaces>11988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Карабанова Ирина Владимировна</dc:creator>
  <cp:keywords/>
  <dc:description/>
  <cp:lastModifiedBy>Карабанова Ирина Владимировна</cp:lastModifiedBy>
  <cp:revision>8</cp:revision>
  <dcterms:created xsi:type="dcterms:W3CDTF">2017-11-14T03:33:00Z</dcterms:created>
  <dcterms:modified xsi:type="dcterms:W3CDTF">2017-11-14T05:26:00Z</dcterms:modified>
</cp:coreProperties>
</file>